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1"/>
        <w:ind w:left="876" w:right="877"/>
      </w:pPr>
      <w:r>
        <w:rPr/>
        <w:t>Accord</w:t>
      </w:r>
      <w:r>
        <w:rPr>
          <w:spacing w:val="-6"/>
        </w:rPr>
        <w:t> </w:t>
      </w:r>
      <w:r>
        <w:rPr/>
        <w:t>national</w:t>
      </w:r>
      <w:r>
        <w:rPr>
          <w:spacing w:val="-4"/>
        </w:rPr>
        <w:t> </w:t>
      </w:r>
      <w:r>
        <w:rPr/>
        <w:t>interprofessionnel</w:t>
      </w:r>
      <w:r>
        <w:rPr>
          <w:spacing w:val="-1"/>
        </w:rPr>
        <w:t> </w:t>
      </w:r>
      <w:r>
        <w:rPr/>
        <w:t>du</w:t>
      </w:r>
      <w:r>
        <w:rPr>
          <w:spacing w:val="-3"/>
        </w:rPr>
        <w:t> </w:t>
      </w:r>
      <w:r>
        <w:rPr/>
        <w:t>15</w:t>
      </w:r>
      <w:r>
        <w:rPr>
          <w:spacing w:val="-2"/>
        </w:rPr>
        <w:t> </w:t>
      </w:r>
      <w:r>
        <w:rPr/>
        <w:t>mai</w:t>
      </w:r>
      <w:r>
        <w:rPr>
          <w:spacing w:val="-3"/>
        </w:rPr>
        <w:t> </w:t>
      </w:r>
      <w:r>
        <w:rPr>
          <w:spacing w:val="-4"/>
        </w:rPr>
        <w:t>2023</w:t>
      </w:r>
    </w:p>
    <w:p>
      <w:pPr>
        <w:pStyle w:val="BodyText"/>
        <w:spacing w:before="10"/>
        <w:rPr>
          <w:b/>
          <w:sz w:val="41"/>
        </w:rPr>
      </w:pPr>
    </w:p>
    <w:p>
      <w:pPr>
        <w:pStyle w:val="Title"/>
        <w:spacing w:line="259" w:lineRule="auto"/>
        <w:ind w:firstLine="2"/>
      </w:pPr>
      <w:r>
        <w:rPr/>
        <w:t>Branche AT/MP : Un consensus social réaffirmé par une prévention</w:t>
      </w:r>
      <w:r>
        <w:rPr>
          <w:spacing w:val="-2"/>
        </w:rPr>
        <w:t> </w:t>
      </w:r>
      <w:r>
        <w:rPr/>
        <w:t>ambitieuse,</w:t>
      </w:r>
      <w:r>
        <w:rPr>
          <w:spacing w:val="-8"/>
        </w:rPr>
        <w:t> </w:t>
      </w:r>
      <w:r>
        <w:rPr/>
        <w:t>une</w:t>
      </w:r>
      <w:r>
        <w:rPr>
          <w:spacing w:val="-6"/>
        </w:rPr>
        <w:t> </w:t>
      </w:r>
      <w:r>
        <w:rPr/>
        <w:t>réparation</w:t>
      </w:r>
      <w:r>
        <w:rPr>
          <w:spacing w:val="-3"/>
        </w:rPr>
        <w:t> </w:t>
      </w:r>
      <w:r>
        <w:rPr/>
        <w:t>améliorée</w:t>
      </w:r>
      <w:r>
        <w:rPr>
          <w:spacing w:val="-7"/>
        </w:rPr>
        <w:t> </w:t>
      </w:r>
      <w:r>
        <w:rPr/>
        <w:t>et</w:t>
      </w:r>
      <w:r>
        <w:rPr>
          <w:spacing w:val="-6"/>
        </w:rPr>
        <w:t> </w:t>
      </w:r>
      <w:r>
        <w:rPr/>
        <w:t>une gouvernance paritaire renforcée</w:t>
      </w:r>
    </w:p>
    <w:p>
      <w:pPr>
        <w:pStyle w:val="BodyText"/>
        <w:rPr>
          <w:b/>
          <w:sz w:val="36"/>
        </w:rPr>
      </w:pPr>
    </w:p>
    <w:p>
      <w:pPr>
        <w:spacing w:before="270"/>
        <w:ind w:left="116" w:right="0" w:firstLine="0"/>
        <w:jc w:val="left"/>
        <w:rPr>
          <w:rFonts w:ascii="Calibri Light" w:hAnsi="Calibri Light"/>
          <w:b w:val="0"/>
          <w:sz w:val="32"/>
        </w:rPr>
      </w:pPr>
      <w:r>
        <w:rPr>
          <w:rFonts w:ascii="Calibri Light" w:hAnsi="Calibri Light"/>
          <w:b w:val="0"/>
          <w:color w:val="2E5395"/>
          <w:sz w:val="32"/>
        </w:rPr>
        <w:t>Table</w:t>
      </w:r>
      <w:r>
        <w:rPr>
          <w:rFonts w:ascii="Calibri Light" w:hAnsi="Calibri Light"/>
          <w:b w:val="0"/>
          <w:color w:val="2E5395"/>
          <w:spacing w:val="-8"/>
          <w:sz w:val="32"/>
        </w:rPr>
        <w:t> </w:t>
      </w:r>
      <w:r>
        <w:rPr>
          <w:rFonts w:ascii="Calibri Light" w:hAnsi="Calibri Light"/>
          <w:b w:val="0"/>
          <w:color w:val="2E5395"/>
          <w:sz w:val="32"/>
        </w:rPr>
        <w:t>des</w:t>
      </w:r>
      <w:r>
        <w:rPr>
          <w:rFonts w:ascii="Calibri Light" w:hAnsi="Calibri Light"/>
          <w:b w:val="0"/>
          <w:color w:val="2E5395"/>
          <w:spacing w:val="-9"/>
          <w:sz w:val="32"/>
        </w:rPr>
        <w:t> </w:t>
      </w:r>
      <w:r>
        <w:rPr>
          <w:rFonts w:ascii="Calibri Light" w:hAnsi="Calibri Light"/>
          <w:b w:val="0"/>
          <w:color w:val="2E5395"/>
          <w:spacing w:val="-2"/>
          <w:sz w:val="32"/>
        </w:rPr>
        <w:t>matières</w:t>
      </w:r>
    </w:p>
    <w:p>
      <w:pPr>
        <w:pStyle w:val="BodyText"/>
        <w:tabs>
          <w:tab w:pos="9070" w:val="left" w:leader="dot"/>
        </w:tabs>
        <w:spacing w:before="31"/>
        <w:ind w:left="116"/>
      </w:pPr>
      <w:hyperlink w:history="true" w:anchor="_bookmark0">
        <w:r>
          <w:rPr>
            <w:spacing w:val="-2"/>
          </w:rPr>
          <w:t>PREAMBULE</w:t>
        </w:r>
        <w:r>
          <w:rPr/>
          <w:tab/>
        </w:r>
        <w:r>
          <w:rPr>
            <w:spacing w:val="-10"/>
          </w:rPr>
          <w:t>3</w:t>
        </w:r>
      </w:hyperlink>
    </w:p>
    <w:p>
      <w:pPr>
        <w:pStyle w:val="BodyText"/>
        <w:spacing w:before="121"/>
        <w:ind w:left="116"/>
      </w:pPr>
      <w:hyperlink w:history="true" w:anchor="_bookmark1">
        <w:r>
          <w:rPr/>
          <w:t>Titre</w:t>
        </w:r>
        <w:r>
          <w:rPr>
            <w:spacing w:val="-5"/>
          </w:rPr>
          <w:t> </w:t>
        </w:r>
        <w:r>
          <w:rPr/>
          <w:t>I/</w:t>
        </w:r>
        <w:r>
          <w:rPr>
            <w:spacing w:val="-4"/>
          </w:rPr>
          <w:t> </w:t>
        </w:r>
        <w:r>
          <w:rPr/>
          <w:t>LA</w:t>
        </w:r>
        <w:r>
          <w:rPr>
            <w:spacing w:val="-2"/>
          </w:rPr>
          <w:t> </w:t>
        </w:r>
        <w:r>
          <w:rPr/>
          <w:t>PREVENTION</w:t>
        </w:r>
        <w:r>
          <w:rPr>
            <w:spacing w:val="-6"/>
          </w:rPr>
          <w:t> </w:t>
        </w:r>
        <w:r>
          <w:rPr/>
          <w:t>DES</w:t>
        </w:r>
        <w:r>
          <w:rPr>
            <w:spacing w:val="-4"/>
          </w:rPr>
          <w:t> </w:t>
        </w:r>
        <w:r>
          <w:rPr/>
          <w:t>RISQUES</w:t>
        </w:r>
        <w:r>
          <w:rPr>
            <w:spacing w:val="-4"/>
          </w:rPr>
          <w:t> </w:t>
        </w:r>
        <w:r>
          <w:rPr/>
          <w:t>PROFESSIONNELS</w:t>
        </w:r>
        <w:r>
          <w:rPr>
            <w:spacing w:val="-1"/>
          </w:rPr>
          <w:t> </w:t>
        </w:r>
        <w:r>
          <w:rPr/>
          <w:t>:</w:t>
        </w:r>
        <w:r>
          <w:rPr>
            <w:spacing w:val="-3"/>
          </w:rPr>
          <w:t> </w:t>
        </w:r>
        <w:r>
          <w:rPr/>
          <w:t>UN</w:t>
        </w:r>
        <w:r>
          <w:rPr>
            <w:spacing w:val="-3"/>
          </w:rPr>
          <w:t> </w:t>
        </w:r>
        <w:r>
          <w:rPr/>
          <w:t>AXE</w:t>
        </w:r>
        <w:r>
          <w:rPr>
            <w:spacing w:val="-3"/>
          </w:rPr>
          <w:t> </w:t>
        </w:r>
        <w:r>
          <w:rPr/>
          <w:t>FORT</w:t>
        </w:r>
        <w:r>
          <w:rPr>
            <w:spacing w:val="-4"/>
          </w:rPr>
          <w:t> </w:t>
        </w:r>
        <w:r>
          <w:rPr/>
          <w:t>DE</w:t>
        </w:r>
        <w:r>
          <w:rPr>
            <w:spacing w:val="-5"/>
          </w:rPr>
          <w:t> </w:t>
        </w:r>
        <w:r>
          <w:rPr/>
          <w:t>LA</w:t>
        </w:r>
        <w:r>
          <w:rPr>
            <w:spacing w:val="-3"/>
          </w:rPr>
          <w:t> </w:t>
        </w:r>
        <w:r>
          <w:rPr/>
          <w:t>BRANCHE</w:t>
        </w:r>
        <w:r>
          <w:rPr>
            <w:spacing w:val="-2"/>
          </w:rPr>
          <w:t> </w:t>
        </w:r>
        <w:r>
          <w:rPr/>
          <w:t>AT/MP</w:t>
        </w:r>
        <w:r>
          <w:rPr>
            <w:spacing w:val="-5"/>
          </w:rPr>
          <w:t> </w:t>
        </w:r>
        <w:r>
          <w:rPr/>
          <w:t>ET</w:t>
        </w:r>
        <w:r>
          <w:rPr>
            <w:spacing w:val="-4"/>
          </w:rPr>
          <w:t> </w:t>
        </w:r>
        <w:r>
          <w:rPr>
            <w:spacing w:val="-5"/>
          </w:rPr>
          <w:t>DE</w:t>
        </w:r>
      </w:hyperlink>
    </w:p>
    <w:p>
      <w:pPr>
        <w:pStyle w:val="BodyText"/>
        <w:tabs>
          <w:tab w:pos="9070" w:val="left" w:leader="dot"/>
        </w:tabs>
        <w:spacing w:before="22"/>
        <w:ind w:left="116"/>
      </w:pPr>
      <w:hyperlink w:history="true" w:anchor="_bookmark1">
        <w:r>
          <w:rPr/>
          <w:t>SES</w:t>
        </w:r>
        <w:r>
          <w:rPr>
            <w:spacing w:val="-6"/>
          </w:rPr>
          <w:t> </w:t>
        </w:r>
        <w:r>
          <w:rPr/>
          <w:t>CONVENTIONS</w:t>
        </w:r>
        <w:r>
          <w:rPr>
            <w:spacing w:val="-6"/>
          </w:rPr>
          <w:t> </w:t>
        </w:r>
        <w:r>
          <w:rPr/>
          <w:t>D’OBJECTIFS</w:t>
        </w:r>
        <w:r>
          <w:rPr>
            <w:spacing w:val="-5"/>
          </w:rPr>
          <w:t> </w:t>
        </w:r>
        <w:r>
          <w:rPr/>
          <w:t>ET</w:t>
        </w:r>
        <w:r>
          <w:rPr>
            <w:spacing w:val="-6"/>
          </w:rPr>
          <w:t> </w:t>
        </w:r>
        <w:r>
          <w:rPr/>
          <w:t>DE</w:t>
        </w:r>
        <w:r>
          <w:rPr>
            <w:spacing w:val="-4"/>
          </w:rPr>
          <w:t> </w:t>
        </w:r>
        <w:r>
          <w:rPr>
            <w:spacing w:val="-2"/>
          </w:rPr>
          <w:t>GESTION</w:t>
        </w:r>
        <w:r>
          <w:rPr>
            <w:rFonts w:ascii="Times New Roman" w:hAnsi="Times New Roman"/>
          </w:rPr>
          <w:tab/>
        </w:r>
        <w:r>
          <w:rPr>
            <w:spacing w:val="-10"/>
          </w:rPr>
          <w:t>5</w:t>
        </w:r>
      </w:hyperlink>
    </w:p>
    <w:p>
      <w:pPr>
        <w:pStyle w:val="Heading4"/>
        <w:tabs>
          <w:tab w:pos="9070" w:val="left" w:leader="dot"/>
        </w:tabs>
        <w:spacing w:line="259" w:lineRule="auto" w:before="120"/>
        <w:ind w:left="337" w:right="112"/>
        <w:rPr>
          <w:b w:val="0"/>
        </w:rPr>
      </w:pPr>
      <w:hyperlink w:history="true" w:anchor="_bookmark2">
        <w:r>
          <w:rPr/>
          <w:t>1/ Positionner la Branche AT/MP comme un acteur de la prévention en particulier de la</w:t>
        </w:r>
      </w:hyperlink>
      <w:r>
        <w:rPr/>
        <w:t> </w:t>
      </w:r>
      <w:hyperlink w:history="true" w:anchor="_bookmark2">
        <w:r>
          <w:rPr/>
          <w:t>prévention</w:t>
        </w:r>
        <w:r>
          <w:rPr>
            <w:spacing w:val="-7"/>
          </w:rPr>
          <w:t> </w:t>
        </w:r>
        <w:r>
          <w:rPr>
            <w:spacing w:val="-2"/>
          </w:rPr>
          <w:t>primaire</w:t>
        </w:r>
        <w:r>
          <w:rPr/>
          <w:tab/>
        </w:r>
        <w:r>
          <w:rPr>
            <w:b w:val="0"/>
            <w:spacing w:val="-10"/>
          </w:rPr>
          <w:t>6</w:t>
        </w:r>
      </w:hyperlink>
    </w:p>
    <w:p>
      <w:pPr>
        <w:pStyle w:val="ListParagraph"/>
        <w:numPr>
          <w:ilvl w:val="0"/>
          <w:numId w:val="1"/>
        </w:numPr>
        <w:tabs>
          <w:tab w:pos="997" w:val="left" w:leader="none"/>
          <w:tab w:pos="998" w:val="left" w:leader="none"/>
        </w:tabs>
        <w:spacing w:line="259" w:lineRule="auto" w:before="99" w:after="0"/>
        <w:ind w:left="116" w:right="112" w:firstLine="0"/>
        <w:jc w:val="both"/>
        <w:rPr>
          <w:sz w:val="22"/>
        </w:rPr>
      </w:pPr>
      <w:hyperlink w:history="true" w:anchor="_bookmark3">
        <w:r>
          <w:rPr>
            <w:sz w:val="22"/>
          </w:rPr>
          <w:t>Objectif</w:t>
        </w:r>
        <w:r>
          <w:rPr>
            <w:spacing w:val="-3"/>
            <w:sz w:val="22"/>
          </w:rPr>
          <w:t> </w:t>
        </w:r>
        <w:r>
          <w:rPr>
            <w:sz w:val="22"/>
          </w:rPr>
          <w:t>1.1/ Améliorer la connaissance de certains risques liés aux</w:t>
        </w:r>
      </w:hyperlink>
      <w:r>
        <w:rPr>
          <w:sz w:val="22"/>
        </w:rPr>
        <w:t> </w:t>
      </w:r>
      <w:hyperlink w:history="true" w:anchor="_bookmark3">
        <w:r>
          <w:rPr>
            <w:sz w:val="22"/>
          </w:rPr>
          <w:t>ac</w:t>
        </w:r>
      </w:hyperlink>
      <w:hyperlink w:history="true" w:anchor="_bookmark3">
        <w:r>
          <w:rPr>
            <w:sz w:val="22"/>
          </w:rPr>
          <w:t>cidents graves et</w:t>
        </w:r>
      </w:hyperlink>
      <w:r>
        <w:rPr>
          <w:sz w:val="22"/>
        </w:rPr>
        <w:t> </w:t>
      </w:r>
      <w:hyperlink w:history="true" w:anchor="_bookmark3">
        <w:r>
          <w:rPr>
            <w:sz w:val="22"/>
          </w:rPr>
          <w:t>mortels</w:t>
        </w:r>
        <w:r>
          <w:rPr>
            <w:spacing w:val="80"/>
            <w:sz w:val="22"/>
          </w:rPr>
          <w:t> </w:t>
        </w:r>
        <w:r>
          <w:rPr>
            <w:sz w:val="22"/>
          </w:rPr>
          <w:t>7</w:t>
        </w:r>
      </w:hyperlink>
    </w:p>
    <w:p>
      <w:pPr>
        <w:pStyle w:val="ListParagraph"/>
        <w:numPr>
          <w:ilvl w:val="0"/>
          <w:numId w:val="1"/>
        </w:numPr>
        <w:tabs>
          <w:tab w:pos="997" w:val="left" w:leader="none"/>
          <w:tab w:pos="998" w:val="left" w:leader="none"/>
          <w:tab w:pos="9079" w:val="left" w:leader="none"/>
        </w:tabs>
        <w:spacing w:line="259" w:lineRule="auto" w:before="102" w:after="0"/>
        <w:ind w:left="116" w:right="109" w:firstLine="0"/>
        <w:jc w:val="both"/>
        <w:rPr>
          <w:sz w:val="22"/>
        </w:rPr>
      </w:pPr>
      <w:hyperlink w:history="true" w:anchor="_bookmark4">
        <w:r>
          <w:rPr>
            <w:sz w:val="22"/>
          </w:rPr>
          <w:t>Objectif</w:t>
        </w:r>
      </w:hyperlink>
      <w:r>
        <w:rPr>
          <w:spacing w:val="-13"/>
          <w:sz w:val="22"/>
        </w:rPr>
        <w:t> </w:t>
      </w:r>
      <w:hyperlink w:history="true" w:anchor="_bookmark4">
        <w:r>
          <w:rPr>
            <w:sz w:val="22"/>
          </w:rPr>
          <w:t>1.2/</w:t>
        </w:r>
        <w:r>
          <w:rPr>
            <w:spacing w:val="-12"/>
            <w:sz w:val="22"/>
          </w:rPr>
          <w:t> </w:t>
        </w:r>
        <w:r>
          <w:rPr>
            <w:sz w:val="22"/>
          </w:rPr>
          <w:t>Elaborer</w:t>
        </w:r>
        <w:r>
          <w:rPr>
            <w:spacing w:val="-13"/>
            <w:sz w:val="22"/>
          </w:rPr>
          <w:t> </w:t>
        </w:r>
        <w:r>
          <w:rPr>
            <w:sz w:val="22"/>
          </w:rPr>
          <w:t>un</w:t>
        </w:r>
        <w:r>
          <w:rPr>
            <w:spacing w:val="-12"/>
            <w:sz w:val="22"/>
          </w:rPr>
          <w:t> </w:t>
        </w:r>
        <w:r>
          <w:rPr>
            <w:sz w:val="22"/>
          </w:rPr>
          <w:t>plan</w:t>
        </w:r>
        <w:r>
          <w:rPr>
            <w:spacing w:val="-13"/>
            <w:sz w:val="22"/>
          </w:rPr>
          <w:t> </w:t>
        </w:r>
        <w:r>
          <w:rPr>
            <w:sz w:val="22"/>
          </w:rPr>
          <w:t>d’action</w:t>
        </w:r>
        <w:r>
          <w:rPr>
            <w:spacing w:val="-12"/>
            <w:sz w:val="22"/>
          </w:rPr>
          <w:t> </w:t>
        </w:r>
        <w:r>
          <w:rPr>
            <w:sz w:val="22"/>
          </w:rPr>
          <w:t>en</w:t>
        </w:r>
        <w:r>
          <w:rPr>
            <w:spacing w:val="-13"/>
            <w:sz w:val="22"/>
          </w:rPr>
          <w:t> </w:t>
        </w:r>
        <w:r>
          <w:rPr>
            <w:sz w:val="22"/>
          </w:rPr>
          <w:t>cohérence</w:t>
        </w:r>
        <w:r>
          <w:rPr>
            <w:spacing w:val="-12"/>
            <w:sz w:val="22"/>
          </w:rPr>
          <w:t> </w:t>
        </w:r>
        <w:r>
          <w:rPr>
            <w:sz w:val="22"/>
          </w:rPr>
          <w:t>avec</w:t>
        </w:r>
        <w:r>
          <w:rPr>
            <w:spacing w:val="-12"/>
            <w:sz w:val="22"/>
          </w:rPr>
          <w:t> </w:t>
        </w:r>
        <w:r>
          <w:rPr>
            <w:sz w:val="22"/>
          </w:rPr>
          <w:t>le</w:t>
        </w:r>
        <w:r>
          <w:rPr>
            <w:spacing w:val="-13"/>
            <w:sz w:val="22"/>
          </w:rPr>
          <w:t> </w:t>
        </w:r>
        <w:r>
          <w:rPr>
            <w:sz w:val="22"/>
          </w:rPr>
          <w:t>plan</w:t>
        </w:r>
        <w:r>
          <w:rPr>
            <w:spacing w:val="-12"/>
            <w:sz w:val="22"/>
          </w:rPr>
          <w:t> </w:t>
        </w:r>
        <w:r>
          <w:rPr>
            <w:sz w:val="22"/>
          </w:rPr>
          <w:t>de</w:t>
        </w:r>
        <w:r>
          <w:rPr>
            <w:spacing w:val="-13"/>
            <w:sz w:val="22"/>
          </w:rPr>
          <w:t> </w:t>
        </w:r>
        <w:r>
          <w:rPr>
            <w:sz w:val="22"/>
          </w:rPr>
          <w:t>prévention</w:t>
        </w:r>
        <w:r>
          <w:rPr>
            <w:spacing w:val="-12"/>
            <w:sz w:val="22"/>
          </w:rPr>
          <w:t> </w:t>
        </w:r>
        <w:r>
          <w:rPr>
            <w:sz w:val="22"/>
          </w:rPr>
          <w:t>des</w:t>
        </w:r>
        <w:r>
          <w:rPr>
            <w:spacing w:val="-13"/>
            <w:sz w:val="22"/>
          </w:rPr>
          <w:t> </w:t>
        </w:r>
        <w:r>
          <w:rPr>
            <w:sz w:val="22"/>
          </w:rPr>
          <w:t>accidents</w:t>
        </w:r>
      </w:hyperlink>
      <w:r>
        <w:rPr>
          <w:sz w:val="22"/>
        </w:rPr>
        <w:t> </w:t>
      </w:r>
      <w:hyperlink w:history="true" w:anchor="_bookmark4">
        <w:r>
          <w:rPr>
            <w:sz w:val="22"/>
          </w:rPr>
          <w:t>graves et mortels et décliner ce plan d’action par la mise en place de conventions partenariales</w:t>
        </w:r>
      </w:hyperlink>
      <w:r>
        <w:rPr>
          <w:sz w:val="22"/>
        </w:rPr>
        <w:t> </w:t>
      </w:r>
      <w:hyperlink w:history="true" w:anchor="_bookmark4">
        <w:r>
          <w:rPr>
            <w:sz w:val="22"/>
          </w:rPr>
          <w:t>relatives</w:t>
        </w:r>
        <w:r>
          <w:rPr>
            <w:spacing w:val="-2"/>
            <w:sz w:val="22"/>
          </w:rPr>
          <w:t> </w:t>
        </w:r>
        <w:r>
          <w:rPr>
            <w:sz w:val="22"/>
          </w:rPr>
          <w:t>à</w:t>
        </w:r>
        <w:r>
          <w:rPr>
            <w:spacing w:val="-2"/>
            <w:sz w:val="22"/>
          </w:rPr>
          <w:t> </w:t>
        </w:r>
        <w:r>
          <w:rPr>
            <w:sz w:val="22"/>
          </w:rPr>
          <w:t>la</w:t>
        </w:r>
        <w:r>
          <w:rPr>
            <w:spacing w:val="-2"/>
            <w:sz w:val="22"/>
          </w:rPr>
          <w:t> </w:t>
        </w:r>
        <w:r>
          <w:rPr>
            <w:sz w:val="22"/>
          </w:rPr>
          <w:t>lutte</w:t>
        </w:r>
        <w:r>
          <w:rPr>
            <w:spacing w:val="-1"/>
            <w:sz w:val="22"/>
          </w:rPr>
          <w:t> </w:t>
        </w:r>
        <w:r>
          <w:rPr>
            <w:sz w:val="22"/>
          </w:rPr>
          <w:t>contre</w:t>
        </w:r>
        <w:r>
          <w:rPr>
            <w:spacing w:val="-4"/>
            <w:sz w:val="22"/>
          </w:rPr>
          <w:t> </w:t>
        </w:r>
        <w:r>
          <w:rPr>
            <w:sz w:val="22"/>
          </w:rPr>
          <w:t>les</w:t>
        </w:r>
        <w:r>
          <w:rPr>
            <w:spacing w:val="-2"/>
            <w:sz w:val="22"/>
          </w:rPr>
          <w:t> </w:t>
        </w:r>
        <w:r>
          <w:rPr>
            <w:sz w:val="22"/>
          </w:rPr>
          <w:t>accidents</w:t>
        </w:r>
        <w:r>
          <w:rPr>
            <w:spacing w:val="-4"/>
            <w:sz w:val="22"/>
          </w:rPr>
          <w:t> </w:t>
        </w:r>
        <w:r>
          <w:rPr>
            <w:sz w:val="22"/>
          </w:rPr>
          <w:t>graves</w:t>
        </w:r>
        <w:r>
          <w:rPr>
            <w:spacing w:val="-1"/>
            <w:sz w:val="22"/>
          </w:rPr>
          <w:t> </w:t>
        </w:r>
        <w:r>
          <w:rPr>
            <w:sz w:val="22"/>
          </w:rPr>
          <w:t>et</w:t>
        </w:r>
        <w:r>
          <w:rPr>
            <w:spacing w:val="-4"/>
            <w:sz w:val="22"/>
          </w:rPr>
          <w:t> </w:t>
        </w:r>
        <w:r>
          <w:rPr>
            <w:spacing w:val="-2"/>
            <w:sz w:val="22"/>
          </w:rPr>
          <w:t>mortels</w:t>
        </w:r>
        <w:r>
          <w:rPr>
            <w:sz w:val="22"/>
          </w:rPr>
          <w:tab/>
        </w:r>
        <w:r>
          <w:rPr>
            <w:spacing w:val="-10"/>
            <w:sz w:val="22"/>
          </w:rPr>
          <w:t>8</w:t>
        </w:r>
      </w:hyperlink>
    </w:p>
    <w:p>
      <w:pPr>
        <w:pStyle w:val="ListParagraph"/>
        <w:numPr>
          <w:ilvl w:val="0"/>
          <w:numId w:val="1"/>
        </w:numPr>
        <w:tabs>
          <w:tab w:pos="997" w:val="left" w:leader="none"/>
          <w:tab w:pos="998" w:val="left" w:leader="none"/>
          <w:tab w:pos="9079" w:val="left" w:leader="none"/>
        </w:tabs>
        <w:spacing w:line="240" w:lineRule="auto" w:before="97" w:after="0"/>
        <w:ind w:left="997" w:right="0" w:hanging="882"/>
        <w:jc w:val="both"/>
        <w:rPr>
          <w:sz w:val="22"/>
        </w:rPr>
      </w:pPr>
      <w:hyperlink w:history="true" w:anchor="_bookmark5">
        <w:r>
          <w:rPr>
            <w:sz w:val="22"/>
          </w:rPr>
          <w:t>Objectif</w:t>
        </w:r>
        <w:r>
          <w:rPr>
            <w:spacing w:val="-7"/>
            <w:sz w:val="22"/>
          </w:rPr>
          <w:t> </w:t>
        </w:r>
        <w:r>
          <w:rPr>
            <w:sz w:val="22"/>
          </w:rPr>
          <w:t>1.3/</w:t>
        </w:r>
        <w:r>
          <w:rPr>
            <w:spacing w:val="-4"/>
            <w:sz w:val="22"/>
          </w:rPr>
          <w:t> </w:t>
        </w:r>
        <w:r>
          <w:rPr>
            <w:sz w:val="22"/>
          </w:rPr>
          <w:t>Mener</w:t>
        </w:r>
        <w:r>
          <w:rPr>
            <w:spacing w:val="-6"/>
            <w:sz w:val="22"/>
          </w:rPr>
          <w:t> </w:t>
        </w:r>
        <w:r>
          <w:rPr>
            <w:sz w:val="22"/>
          </w:rPr>
          <w:t>une</w:t>
        </w:r>
        <w:r>
          <w:rPr>
            <w:spacing w:val="-2"/>
            <w:sz w:val="22"/>
          </w:rPr>
          <w:t> </w:t>
        </w:r>
        <w:r>
          <w:rPr>
            <w:sz w:val="22"/>
          </w:rPr>
          <w:t>analyse</w:t>
        </w:r>
        <w:r>
          <w:rPr>
            <w:spacing w:val="-5"/>
            <w:sz w:val="22"/>
          </w:rPr>
          <w:t> </w:t>
        </w:r>
        <w:r>
          <w:rPr>
            <w:sz w:val="22"/>
          </w:rPr>
          <w:t>spécifique</w:t>
        </w:r>
        <w:r>
          <w:rPr>
            <w:spacing w:val="-5"/>
            <w:sz w:val="22"/>
          </w:rPr>
          <w:t> </w:t>
        </w:r>
        <w:r>
          <w:rPr>
            <w:sz w:val="22"/>
          </w:rPr>
          <w:t>en</w:t>
        </w:r>
        <w:r>
          <w:rPr>
            <w:spacing w:val="-3"/>
            <w:sz w:val="22"/>
          </w:rPr>
          <w:t> </w:t>
        </w:r>
        <w:r>
          <w:rPr>
            <w:sz w:val="22"/>
          </w:rPr>
          <w:t>lien</w:t>
        </w:r>
        <w:r>
          <w:rPr>
            <w:spacing w:val="-4"/>
            <w:sz w:val="22"/>
          </w:rPr>
          <w:t> </w:t>
        </w:r>
        <w:r>
          <w:rPr>
            <w:sz w:val="22"/>
          </w:rPr>
          <w:t>avec</w:t>
        </w:r>
        <w:r>
          <w:rPr>
            <w:spacing w:val="-3"/>
            <w:sz w:val="22"/>
          </w:rPr>
          <w:t> </w:t>
        </w:r>
        <w:r>
          <w:rPr>
            <w:sz w:val="22"/>
          </w:rPr>
          <w:t>l’INRS</w:t>
        </w:r>
        <w:r>
          <w:rPr>
            <w:spacing w:val="-3"/>
            <w:sz w:val="22"/>
          </w:rPr>
          <w:t> </w:t>
        </w:r>
        <w:r>
          <w:rPr>
            <w:sz w:val="22"/>
          </w:rPr>
          <w:t>sur</w:t>
        </w:r>
        <w:r>
          <w:rPr>
            <w:spacing w:val="-4"/>
            <w:sz w:val="22"/>
          </w:rPr>
          <w:t> </w:t>
        </w:r>
        <w:r>
          <w:rPr>
            <w:sz w:val="22"/>
          </w:rPr>
          <w:t>certains</w:t>
        </w:r>
        <w:r>
          <w:rPr>
            <w:spacing w:val="-3"/>
            <w:sz w:val="22"/>
          </w:rPr>
          <w:t> </w:t>
        </w:r>
        <w:r>
          <w:rPr>
            <w:spacing w:val="-2"/>
            <w:sz w:val="22"/>
          </w:rPr>
          <w:t>risques</w:t>
        </w:r>
      </w:hyperlink>
      <w:r>
        <w:rPr>
          <w:rFonts w:ascii="Times New Roman" w:hAnsi="Times New Roman"/>
          <w:sz w:val="22"/>
        </w:rPr>
        <w:tab/>
      </w:r>
      <w:hyperlink w:history="true" w:anchor="_bookmark5">
        <w:r>
          <w:rPr>
            <w:spacing w:val="-10"/>
            <w:sz w:val="22"/>
          </w:rPr>
          <w:t>8</w:t>
        </w:r>
      </w:hyperlink>
    </w:p>
    <w:p>
      <w:pPr>
        <w:pStyle w:val="ListParagraph"/>
        <w:numPr>
          <w:ilvl w:val="0"/>
          <w:numId w:val="1"/>
        </w:numPr>
        <w:tabs>
          <w:tab w:pos="997" w:val="left" w:leader="none"/>
          <w:tab w:pos="998" w:val="left" w:leader="none"/>
          <w:tab w:pos="9079" w:val="left" w:leader="none"/>
        </w:tabs>
        <w:spacing w:line="259" w:lineRule="auto" w:before="123" w:after="0"/>
        <w:ind w:left="116" w:right="112" w:firstLine="0"/>
        <w:jc w:val="both"/>
        <w:rPr>
          <w:sz w:val="22"/>
        </w:rPr>
      </w:pPr>
      <w:hyperlink w:history="true" w:anchor="_bookmark6">
        <w:r>
          <w:rPr>
            <w:sz w:val="22"/>
          </w:rPr>
          <w:t>Objectif</w:t>
        </w:r>
      </w:hyperlink>
      <w:r>
        <w:rPr>
          <w:spacing w:val="-9"/>
          <w:sz w:val="22"/>
        </w:rPr>
        <w:t> </w:t>
      </w:r>
      <w:hyperlink w:history="true" w:anchor="_bookmark6">
        <w:r>
          <w:rPr>
            <w:sz w:val="22"/>
          </w:rPr>
          <w:t>1.4/</w:t>
        </w:r>
        <w:r>
          <w:rPr>
            <w:spacing w:val="-10"/>
            <w:sz w:val="22"/>
          </w:rPr>
          <w:t> </w:t>
        </w:r>
        <w:r>
          <w:rPr>
            <w:sz w:val="22"/>
          </w:rPr>
          <w:t>Donner</w:t>
        </w:r>
        <w:r>
          <w:rPr>
            <w:spacing w:val="-9"/>
            <w:sz w:val="22"/>
          </w:rPr>
          <w:t> </w:t>
        </w:r>
        <w:r>
          <w:rPr>
            <w:sz w:val="22"/>
          </w:rPr>
          <w:t>aux</w:t>
        </w:r>
        <w:r>
          <w:rPr>
            <w:spacing w:val="-9"/>
            <w:sz w:val="22"/>
          </w:rPr>
          <w:t> </w:t>
        </w:r>
        <w:r>
          <w:rPr>
            <w:sz w:val="22"/>
          </w:rPr>
          <w:t>partenaires</w:t>
        </w:r>
        <w:r>
          <w:rPr>
            <w:spacing w:val="-8"/>
            <w:sz w:val="22"/>
          </w:rPr>
          <w:t> </w:t>
        </w:r>
        <w:r>
          <w:rPr>
            <w:sz w:val="22"/>
          </w:rPr>
          <w:t>sociaux</w:t>
        </w:r>
        <w:r>
          <w:rPr>
            <w:spacing w:val="-9"/>
            <w:sz w:val="22"/>
          </w:rPr>
          <w:t> </w:t>
        </w:r>
        <w:r>
          <w:rPr>
            <w:sz w:val="22"/>
          </w:rPr>
          <w:t>la</w:t>
        </w:r>
        <w:r>
          <w:rPr>
            <w:spacing w:val="-9"/>
            <w:sz w:val="22"/>
          </w:rPr>
          <w:t> </w:t>
        </w:r>
        <w:r>
          <w:rPr>
            <w:sz w:val="22"/>
          </w:rPr>
          <w:t>capacité</w:t>
        </w:r>
        <w:r>
          <w:rPr>
            <w:spacing w:val="-6"/>
            <w:sz w:val="22"/>
          </w:rPr>
          <w:t> </w:t>
        </w:r>
        <w:r>
          <w:rPr>
            <w:sz w:val="22"/>
          </w:rPr>
          <w:t>de</w:t>
        </w:r>
        <w:r>
          <w:rPr>
            <w:spacing w:val="-8"/>
            <w:sz w:val="22"/>
          </w:rPr>
          <w:t> </w:t>
        </w:r>
        <w:r>
          <w:rPr>
            <w:sz w:val="22"/>
          </w:rPr>
          <w:t>développer</w:t>
        </w:r>
        <w:r>
          <w:rPr>
            <w:spacing w:val="-9"/>
            <w:sz w:val="22"/>
          </w:rPr>
          <w:t> </w:t>
        </w:r>
        <w:r>
          <w:rPr>
            <w:sz w:val="22"/>
          </w:rPr>
          <w:t>et</w:t>
        </w:r>
        <w:r>
          <w:rPr>
            <w:spacing w:val="-8"/>
            <w:sz w:val="22"/>
          </w:rPr>
          <w:t> </w:t>
        </w:r>
        <w:r>
          <w:rPr>
            <w:sz w:val="22"/>
          </w:rPr>
          <w:t>suivre</w:t>
        </w:r>
        <w:r>
          <w:rPr>
            <w:spacing w:val="-9"/>
            <w:sz w:val="22"/>
          </w:rPr>
          <w:t> </w:t>
        </w:r>
        <w:r>
          <w:rPr>
            <w:sz w:val="22"/>
          </w:rPr>
          <w:t>les</w:t>
        </w:r>
        <w:r>
          <w:rPr>
            <w:spacing w:val="-7"/>
            <w:sz w:val="22"/>
          </w:rPr>
          <w:t> </w:t>
        </w:r>
        <w:r>
          <w:rPr>
            <w:sz w:val="22"/>
          </w:rPr>
          <w:t>données</w:t>
        </w:r>
      </w:hyperlink>
      <w:r>
        <w:rPr>
          <w:sz w:val="22"/>
        </w:rPr>
        <w:t> </w:t>
      </w:r>
      <w:hyperlink w:history="true" w:anchor="_bookmark6">
        <w:r>
          <w:rPr>
            <w:sz w:val="22"/>
          </w:rPr>
          <w:t>utiles</w:t>
        </w:r>
        <w:r>
          <w:rPr>
            <w:spacing w:val="-3"/>
            <w:sz w:val="22"/>
          </w:rPr>
          <w:t> </w:t>
        </w:r>
        <w:r>
          <w:rPr>
            <w:sz w:val="22"/>
          </w:rPr>
          <w:t>complémentaires</w:t>
        </w:r>
        <w:r>
          <w:rPr>
            <w:spacing w:val="-3"/>
            <w:sz w:val="22"/>
          </w:rPr>
          <w:t> </w:t>
        </w:r>
        <w:r>
          <w:rPr>
            <w:sz w:val="22"/>
          </w:rPr>
          <w:t>à</w:t>
        </w:r>
        <w:r>
          <w:rPr>
            <w:spacing w:val="-2"/>
            <w:sz w:val="22"/>
          </w:rPr>
          <w:t> </w:t>
        </w:r>
        <w:r>
          <w:rPr>
            <w:sz w:val="22"/>
          </w:rPr>
          <w:t>celles</w:t>
        </w:r>
        <w:r>
          <w:rPr>
            <w:spacing w:val="-3"/>
            <w:sz w:val="22"/>
          </w:rPr>
          <w:t> </w:t>
        </w:r>
        <w:r>
          <w:rPr>
            <w:sz w:val="22"/>
          </w:rPr>
          <w:t>de</w:t>
        </w:r>
        <w:r>
          <w:rPr>
            <w:spacing w:val="-4"/>
            <w:sz w:val="22"/>
          </w:rPr>
          <w:t> </w:t>
        </w:r>
        <w:r>
          <w:rPr>
            <w:sz w:val="22"/>
          </w:rPr>
          <w:t>la</w:t>
        </w:r>
        <w:r>
          <w:rPr>
            <w:spacing w:val="-2"/>
            <w:sz w:val="22"/>
          </w:rPr>
          <w:t> sinistralité</w:t>
        </w:r>
        <w:r>
          <w:rPr>
            <w:sz w:val="22"/>
          </w:rPr>
          <w:tab/>
        </w:r>
        <w:r>
          <w:rPr>
            <w:spacing w:val="-10"/>
            <w:sz w:val="22"/>
          </w:rPr>
          <w:t>9</w:t>
        </w:r>
      </w:hyperlink>
    </w:p>
    <w:p>
      <w:pPr>
        <w:pStyle w:val="ListParagraph"/>
        <w:numPr>
          <w:ilvl w:val="0"/>
          <w:numId w:val="1"/>
        </w:numPr>
        <w:tabs>
          <w:tab w:pos="997" w:val="left" w:leader="none"/>
          <w:tab w:pos="998" w:val="left" w:leader="none"/>
        </w:tabs>
        <w:spacing w:line="259" w:lineRule="auto" w:before="99" w:after="0"/>
        <w:ind w:left="116" w:right="112" w:firstLine="0"/>
        <w:jc w:val="both"/>
        <w:rPr>
          <w:sz w:val="22"/>
        </w:rPr>
      </w:pPr>
      <w:hyperlink w:history="true" w:anchor="_bookmark7">
        <w:r>
          <w:rPr>
            <w:sz w:val="22"/>
          </w:rPr>
          <w:t>Objectif</w:t>
        </w:r>
      </w:hyperlink>
      <w:r>
        <w:rPr>
          <w:sz w:val="22"/>
        </w:rPr>
        <w:t> </w:t>
      </w:r>
      <w:hyperlink w:history="true" w:anchor="_bookmark7">
        <w:r>
          <w:rPr>
            <w:sz w:val="22"/>
          </w:rPr>
          <w:t>1.5/ Enrichir la politique de prévention sur les risques professionnels jugés</w:t>
        </w:r>
      </w:hyperlink>
      <w:r>
        <w:rPr>
          <w:sz w:val="22"/>
        </w:rPr>
        <w:t> </w:t>
      </w:r>
      <w:hyperlink w:history="true" w:anchor="_bookmark7">
        <w:r>
          <w:rPr>
            <w:sz w:val="22"/>
          </w:rPr>
          <w:t>prioritaires</w:t>
        </w:r>
        <w:r>
          <w:rPr>
            <w:spacing w:val="-12"/>
            <w:sz w:val="22"/>
          </w:rPr>
          <w:t> </w:t>
        </w:r>
        <w:r>
          <w:rPr>
            <w:sz w:val="22"/>
          </w:rPr>
          <w:t>en</w:t>
        </w:r>
        <w:r>
          <w:rPr>
            <w:spacing w:val="-13"/>
            <w:sz w:val="22"/>
          </w:rPr>
          <w:t> </w:t>
        </w:r>
        <w:r>
          <w:rPr>
            <w:sz w:val="22"/>
          </w:rPr>
          <w:t>définissant</w:t>
        </w:r>
        <w:r>
          <w:rPr>
            <w:spacing w:val="-11"/>
            <w:sz w:val="22"/>
          </w:rPr>
          <w:t> </w:t>
        </w:r>
        <w:r>
          <w:rPr>
            <w:sz w:val="22"/>
          </w:rPr>
          <w:t>des</w:t>
        </w:r>
        <w:r>
          <w:rPr>
            <w:spacing w:val="-9"/>
            <w:sz w:val="22"/>
          </w:rPr>
          <w:t> </w:t>
        </w:r>
        <w:r>
          <w:rPr>
            <w:sz w:val="22"/>
          </w:rPr>
          <w:t>programmes</w:t>
        </w:r>
        <w:r>
          <w:rPr>
            <w:spacing w:val="-10"/>
            <w:sz w:val="22"/>
          </w:rPr>
          <w:t> </w:t>
        </w:r>
        <w:r>
          <w:rPr>
            <w:sz w:val="22"/>
          </w:rPr>
          <w:t>nationaux</w:t>
        </w:r>
        <w:r>
          <w:rPr>
            <w:spacing w:val="-12"/>
            <w:sz w:val="22"/>
          </w:rPr>
          <w:t> </w:t>
        </w:r>
        <w:r>
          <w:rPr>
            <w:sz w:val="22"/>
          </w:rPr>
          <w:t>(TMS,</w:t>
        </w:r>
        <w:r>
          <w:rPr>
            <w:spacing w:val="-13"/>
            <w:sz w:val="22"/>
          </w:rPr>
          <w:t> </w:t>
        </w:r>
        <w:r>
          <w:rPr>
            <w:sz w:val="22"/>
          </w:rPr>
          <w:t>risques</w:t>
        </w:r>
        <w:r>
          <w:rPr>
            <w:spacing w:val="-11"/>
            <w:sz w:val="22"/>
          </w:rPr>
          <w:t> </w:t>
        </w:r>
        <w:r>
          <w:rPr>
            <w:sz w:val="22"/>
          </w:rPr>
          <w:t>chimiques,</w:t>
        </w:r>
        <w:r>
          <w:rPr>
            <w:spacing w:val="-12"/>
            <w:sz w:val="22"/>
          </w:rPr>
          <w:t> </w:t>
        </w:r>
        <w:r>
          <w:rPr>
            <w:sz w:val="22"/>
          </w:rPr>
          <w:t>risques</w:t>
        </w:r>
        <w:r>
          <w:rPr>
            <w:spacing w:val="-9"/>
            <w:sz w:val="22"/>
          </w:rPr>
          <w:t> </w:t>
        </w:r>
        <w:r>
          <w:rPr>
            <w:sz w:val="22"/>
          </w:rPr>
          <w:t>psychosociaux)</w:t>
        </w:r>
      </w:hyperlink>
    </w:p>
    <w:p>
      <w:pPr>
        <w:pStyle w:val="BodyText"/>
        <w:spacing w:line="267" w:lineRule="exact"/>
        <w:ind w:left="997"/>
      </w:pPr>
      <w:hyperlink w:history="true" w:anchor="_bookmark7">
        <w:r>
          <w:rPr>
            <w:w w:val="100"/>
          </w:rPr>
          <w:t>9</w:t>
        </w:r>
      </w:hyperlink>
    </w:p>
    <w:p>
      <w:pPr>
        <w:pStyle w:val="ListParagraph"/>
        <w:numPr>
          <w:ilvl w:val="0"/>
          <w:numId w:val="1"/>
        </w:numPr>
        <w:tabs>
          <w:tab w:pos="997" w:val="left" w:leader="none"/>
          <w:tab w:pos="998" w:val="left" w:leader="none"/>
          <w:tab w:pos="8967" w:val="left" w:leader="none"/>
        </w:tabs>
        <w:spacing w:line="259" w:lineRule="auto" w:before="123" w:after="0"/>
        <w:ind w:left="116" w:right="111" w:firstLine="0"/>
        <w:jc w:val="left"/>
        <w:rPr>
          <w:sz w:val="22"/>
        </w:rPr>
      </w:pPr>
      <w:hyperlink w:history="true" w:anchor="_bookmark8">
        <w:r>
          <w:rPr>
            <w:sz w:val="22"/>
          </w:rPr>
          <w:t>Objectif</w:t>
        </w:r>
      </w:hyperlink>
      <w:r>
        <w:rPr>
          <w:spacing w:val="-11"/>
          <w:sz w:val="22"/>
        </w:rPr>
        <w:t> </w:t>
      </w:r>
      <w:hyperlink w:history="true" w:anchor="_bookmark8">
        <w:r>
          <w:rPr>
            <w:sz w:val="22"/>
          </w:rPr>
          <w:t>1.6/</w:t>
        </w:r>
        <w:r>
          <w:rPr>
            <w:spacing w:val="-8"/>
            <w:sz w:val="22"/>
          </w:rPr>
          <w:t> </w:t>
        </w:r>
        <w:r>
          <w:rPr>
            <w:sz w:val="22"/>
          </w:rPr>
          <w:t>Conforter</w:t>
        </w:r>
        <w:r>
          <w:rPr>
            <w:spacing w:val="-9"/>
            <w:sz w:val="22"/>
          </w:rPr>
          <w:t> </w:t>
        </w:r>
        <w:r>
          <w:rPr>
            <w:sz w:val="22"/>
          </w:rPr>
          <w:t>le</w:t>
        </w:r>
        <w:r>
          <w:rPr>
            <w:spacing w:val="-9"/>
            <w:sz w:val="22"/>
          </w:rPr>
          <w:t> </w:t>
        </w:r>
        <w:r>
          <w:rPr>
            <w:sz w:val="22"/>
          </w:rPr>
          <w:t>rôle</w:t>
        </w:r>
        <w:r>
          <w:rPr>
            <w:spacing w:val="-9"/>
            <w:sz w:val="22"/>
          </w:rPr>
          <w:t> </w:t>
        </w:r>
        <w:r>
          <w:rPr>
            <w:sz w:val="22"/>
          </w:rPr>
          <w:t>des</w:t>
        </w:r>
        <w:r>
          <w:rPr>
            <w:spacing w:val="-8"/>
            <w:sz w:val="22"/>
          </w:rPr>
          <w:t> </w:t>
        </w:r>
        <w:r>
          <w:rPr>
            <w:sz w:val="22"/>
          </w:rPr>
          <w:t>Comités</w:t>
        </w:r>
        <w:r>
          <w:rPr>
            <w:spacing w:val="-9"/>
            <w:sz w:val="22"/>
          </w:rPr>
          <w:t> </w:t>
        </w:r>
        <w:r>
          <w:rPr>
            <w:sz w:val="22"/>
          </w:rPr>
          <w:t>techniques,</w:t>
        </w:r>
        <w:r>
          <w:rPr>
            <w:spacing w:val="-8"/>
            <w:sz w:val="22"/>
          </w:rPr>
          <w:t> </w:t>
        </w:r>
        <w:r>
          <w:rPr>
            <w:sz w:val="22"/>
          </w:rPr>
          <w:t>améliorer</w:t>
        </w:r>
        <w:r>
          <w:rPr>
            <w:spacing w:val="-9"/>
            <w:sz w:val="22"/>
          </w:rPr>
          <w:t> </w:t>
        </w:r>
        <w:r>
          <w:rPr>
            <w:sz w:val="22"/>
          </w:rPr>
          <w:t>la</w:t>
        </w:r>
        <w:r>
          <w:rPr>
            <w:spacing w:val="-12"/>
            <w:sz w:val="22"/>
          </w:rPr>
          <w:t> </w:t>
        </w:r>
        <w:r>
          <w:rPr>
            <w:sz w:val="22"/>
          </w:rPr>
          <w:t>visibilité</w:t>
        </w:r>
        <w:r>
          <w:rPr>
            <w:spacing w:val="-8"/>
            <w:sz w:val="22"/>
          </w:rPr>
          <w:t> </w:t>
        </w:r>
        <w:r>
          <w:rPr>
            <w:sz w:val="22"/>
          </w:rPr>
          <w:t>de</w:t>
        </w:r>
        <w:r>
          <w:rPr>
            <w:spacing w:val="-8"/>
            <w:sz w:val="22"/>
          </w:rPr>
          <w:t> </w:t>
        </w:r>
        <w:r>
          <w:rPr>
            <w:sz w:val="22"/>
          </w:rPr>
          <w:t>leurs</w:t>
        </w:r>
        <w:r>
          <w:rPr>
            <w:spacing w:val="-9"/>
            <w:sz w:val="22"/>
          </w:rPr>
          <w:t> </w:t>
        </w:r>
        <w:r>
          <w:rPr>
            <w:sz w:val="22"/>
          </w:rPr>
          <w:t>travaux</w:t>
        </w:r>
      </w:hyperlink>
      <w:r>
        <w:rPr>
          <w:sz w:val="22"/>
        </w:rPr>
        <w:t> </w:t>
      </w:r>
      <w:hyperlink w:history="true" w:anchor="_bookmark8">
        <w:r>
          <w:rPr>
            <w:sz w:val="22"/>
          </w:rPr>
          <w:t>et</w:t>
        </w:r>
        <w:r>
          <w:rPr>
            <w:spacing w:val="-6"/>
            <w:sz w:val="22"/>
          </w:rPr>
          <w:t> </w:t>
        </w:r>
        <w:r>
          <w:rPr>
            <w:sz w:val="22"/>
          </w:rPr>
          <w:t>les</w:t>
        </w:r>
        <w:r>
          <w:rPr>
            <w:spacing w:val="-4"/>
            <w:sz w:val="22"/>
          </w:rPr>
          <w:t> </w:t>
        </w:r>
        <w:r>
          <w:rPr>
            <w:sz w:val="22"/>
          </w:rPr>
          <w:t>promouvoir</w:t>
        </w:r>
        <w:r>
          <w:rPr>
            <w:spacing w:val="-3"/>
            <w:sz w:val="22"/>
          </w:rPr>
          <w:t> </w:t>
        </w:r>
        <w:r>
          <w:rPr>
            <w:sz w:val="22"/>
          </w:rPr>
          <w:t>tant</w:t>
        </w:r>
        <w:r>
          <w:rPr>
            <w:spacing w:val="-4"/>
            <w:sz w:val="22"/>
          </w:rPr>
          <w:t> </w:t>
        </w:r>
        <w:r>
          <w:rPr>
            <w:sz w:val="22"/>
          </w:rPr>
          <w:t>auprès</w:t>
        </w:r>
        <w:r>
          <w:rPr>
            <w:spacing w:val="-2"/>
            <w:sz w:val="22"/>
          </w:rPr>
          <w:t> </w:t>
        </w:r>
        <w:r>
          <w:rPr>
            <w:sz w:val="22"/>
          </w:rPr>
          <w:t>des</w:t>
        </w:r>
        <w:r>
          <w:rPr>
            <w:spacing w:val="-4"/>
            <w:sz w:val="22"/>
          </w:rPr>
          <w:t> </w:t>
        </w:r>
        <w:r>
          <w:rPr>
            <w:sz w:val="22"/>
          </w:rPr>
          <w:t>employeurs</w:t>
        </w:r>
        <w:r>
          <w:rPr>
            <w:spacing w:val="-3"/>
            <w:sz w:val="22"/>
          </w:rPr>
          <w:t> </w:t>
        </w:r>
        <w:r>
          <w:rPr>
            <w:sz w:val="22"/>
          </w:rPr>
          <w:t>que</w:t>
        </w:r>
        <w:r>
          <w:rPr>
            <w:spacing w:val="-5"/>
            <w:sz w:val="22"/>
          </w:rPr>
          <w:t> </w:t>
        </w:r>
        <w:r>
          <w:rPr>
            <w:sz w:val="22"/>
          </w:rPr>
          <w:t>des</w:t>
        </w:r>
        <w:r>
          <w:rPr>
            <w:spacing w:val="-3"/>
            <w:sz w:val="22"/>
          </w:rPr>
          <w:t> </w:t>
        </w:r>
        <w:r>
          <w:rPr>
            <w:sz w:val="22"/>
          </w:rPr>
          <w:t>salariés</w:t>
        </w:r>
        <w:r>
          <w:rPr>
            <w:spacing w:val="-4"/>
            <w:sz w:val="22"/>
          </w:rPr>
          <w:t> </w:t>
        </w:r>
        <w:r>
          <w:rPr>
            <w:sz w:val="22"/>
          </w:rPr>
          <w:t>et</w:t>
        </w:r>
        <w:r>
          <w:rPr>
            <w:spacing w:val="-4"/>
            <w:sz w:val="22"/>
          </w:rPr>
          <w:t> </w:t>
        </w:r>
        <w:r>
          <w:rPr>
            <w:sz w:val="22"/>
          </w:rPr>
          <w:t>de</w:t>
        </w:r>
        <w:r>
          <w:rPr>
            <w:spacing w:val="-2"/>
            <w:sz w:val="22"/>
          </w:rPr>
          <w:t> </w:t>
        </w:r>
        <w:r>
          <w:rPr>
            <w:sz w:val="22"/>
          </w:rPr>
          <w:t>leurs</w:t>
        </w:r>
        <w:r>
          <w:rPr>
            <w:spacing w:val="-5"/>
            <w:sz w:val="22"/>
          </w:rPr>
          <w:t> </w:t>
        </w:r>
        <w:r>
          <w:rPr>
            <w:spacing w:val="-2"/>
            <w:sz w:val="22"/>
          </w:rPr>
          <w:t>représentants.</w:t>
        </w:r>
        <w:r>
          <w:rPr>
            <w:sz w:val="22"/>
          </w:rPr>
          <w:tab/>
        </w:r>
        <w:r>
          <w:rPr>
            <w:spacing w:val="-5"/>
            <w:sz w:val="22"/>
          </w:rPr>
          <w:t>1</w:t>
        </w:r>
        <w:r>
          <w:rPr>
            <w:spacing w:val="-5"/>
            <w:sz w:val="22"/>
          </w:rPr>
          <w:t>0</w:t>
        </w:r>
      </w:hyperlink>
    </w:p>
    <w:p>
      <w:pPr>
        <w:pStyle w:val="ListParagraph"/>
        <w:numPr>
          <w:ilvl w:val="0"/>
          <w:numId w:val="1"/>
        </w:numPr>
        <w:tabs>
          <w:tab w:pos="997" w:val="left" w:leader="none"/>
          <w:tab w:pos="998" w:val="left" w:leader="none"/>
        </w:tabs>
        <w:spacing w:line="259" w:lineRule="auto" w:before="99" w:after="0"/>
        <w:ind w:left="997" w:right="112" w:hanging="881"/>
        <w:jc w:val="left"/>
        <w:rPr>
          <w:sz w:val="22"/>
        </w:rPr>
      </w:pPr>
      <w:hyperlink w:history="true" w:anchor="_bookmark9">
        <w:r>
          <w:rPr>
            <w:sz w:val="22"/>
          </w:rPr>
          <w:t>Objectif</w:t>
        </w:r>
        <w:r>
          <w:rPr>
            <w:spacing w:val="-14"/>
            <w:sz w:val="22"/>
          </w:rPr>
          <w:t> </w:t>
        </w:r>
        <w:r>
          <w:rPr>
            <w:sz w:val="22"/>
          </w:rPr>
          <w:t>1.7/</w:t>
        </w:r>
        <w:r>
          <w:rPr>
            <w:spacing w:val="-13"/>
            <w:sz w:val="22"/>
          </w:rPr>
          <w:t> </w:t>
        </w:r>
        <w:r>
          <w:rPr>
            <w:sz w:val="22"/>
          </w:rPr>
          <w:t>Accroitre</w:t>
        </w:r>
        <w:r>
          <w:rPr>
            <w:spacing w:val="-12"/>
            <w:sz w:val="22"/>
          </w:rPr>
          <w:t> </w:t>
        </w:r>
        <w:r>
          <w:rPr>
            <w:sz w:val="22"/>
          </w:rPr>
          <w:t>la</w:t>
        </w:r>
        <w:r>
          <w:rPr>
            <w:spacing w:val="-13"/>
            <w:sz w:val="22"/>
          </w:rPr>
          <w:t> </w:t>
        </w:r>
        <w:r>
          <w:rPr>
            <w:sz w:val="22"/>
          </w:rPr>
          <w:t>coordination</w:t>
        </w:r>
        <w:r>
          <w:rPr>
            <w:spacing w:val="-15"/>
            <w:sz w:val="22"/>
          </w:rPr>
          <w:t> </w:t>
        </w:r>
        <w:r>
          <w:rPr>
            <w:sz w:val="22"/>
          </w:rPr>
          <w:t>et</w:t>
        </w:r>
        <w:r>
          <w:rPr>
            <w:spacing w:val="-13"/>
            <w:sz w:val="22"/>
          </w:rPr>
          <w:t> </w:t>
        </w:r>
        <w:r>
          <w:rPr>
            <w:sz w:val="22"/>
          </w:rPr>
          <w:t>le</w:t>
        </w:r>
        <w:r>
          <w:rPr>
            <w:spacing w:val="-14"/>
            <w:sz w:val="22"/>
          </w:rPr>
          <w:t> </w:t>
        </w:r>
        <w:r>
          <w:rPr>
            <w:sz w:val="22"/>
          </w:rPr>
          <w:t>travail</w:t>
        </w:r>
        <w:r>
          <w:rPr>
            <w:spacing w:val="-15"/>
            <w:sz w:val="22"/>
          </w:rPr>
          <w:t> </w:t>
        </w:r>
        <w:r>
          <w:rPr>
            <w:sz w:val="22"/>
          </w:rPr>
          <w:t>en</w:t>
        </w:r>
        <w:r>
          <w:rPr>
            <w:spacing w:val="-12"/>
            <w:sz w:val="22"/>
          </w:rPr>
          <w:t> </w:t>
        </w:r>
        <w:r>
          <w:rPr>
            <w:sz w:val="22"/>
          </w:rPr>
          <w:t>réseau</w:t>
        </w:r>
      </w:hyperlink>
      <w:r>
        <w:rPr>
          <w:spacing w:val="-13"/>
          <w:sz w:val="22"/>
        </w:rPr>
        <w:t> </w:t>
      </w:r>
      <w:hyperlink w:history="true" w:anchor="_bookmark9">
        <w:r>
          <w:rPr>
            <w:sz w:val="22"/>
          </w:rPr>
          <w:t>d</w:t>
        </w:r>
      </w:hyperlink>
      <w:hyperlink w:history="true" w:anchor="_bookmark9">
        <w:r>
          <w:rPr>
            <w:sz w:val="22"/>
          </w:rPr>
          <w:t>es</w:t>
        </w:r>
        <w:r>
          <w:rPr>
            <w:spacing w:val="-14"/>
            <w:sz w:val="22"/>
          </w:rPr>
          <w:t> </w:t>
        </w:r>
        <w:r>
          <w:rPr>
            <w:sz w:val="22"/>
          </w:rPr>
          <w:t>acteurs</w:t>
        </w:r>
        <w:r>
          <w:rPr>
            <w:spacing w:val="-12"/>
            <w:sz w:val="22"/>
          </w:rPr>
          <w:t> </w:t>
        </w:r>
        <w:r>
          <w:rPr>
            <w:sz w:val="22"/>
          </w:rPr>
          <w:t>de</w:t>
        </w:r>
        <w:r>
          <w:rPr>
            <w:spacing w:val="-13"/>
            <w:sz w:val="22"/>
          </w:rPr>
          <w:t> </w:t>
        </w:r>
        <w:r>
          <w:rPr>
            <w:sz w:val="22"/>
          </w:rPr>
          <w:t>la</w:t>
        </w:r>
        <w:r>
          <w:rPr>
            <w:spacing w:val="-12"/>
            <w:sz w:val="22"/>
          </w:rPr>
          <w:t> </w:t>
        </w:r>
        <w:r>
          <w:rPr>
            <w:sz w:val="22"/>
          </w:rPr>
          <w:t>Branche</w:t>
        </w:r>
        <w:r>
          <w:rPr>
            <w:spacing w:val="-12"/>
            <w:sz w:val="22"/>
          </w:rPr>
          <w:t> </w:t>
        </w:r>
        <w:r>
          <w:rPr>
            <w:sz w:val="22"/>
          </w:rPr>
          <w:t>AT/MP</w:t>
        </w:r>
      </w:hyperlink>
      <w:r>
        <w:rPr>
          <w:sz w:val="22"/>
        </w:rPr>
        <w:t> </w:t>
      </w:r>
      <w:hyperlink w:history="true" w:anchor="_bookmark9">
        <w:r>
          <w:rPr>
            <w:spacing w:val="-6"/>
            <w:sz w:val="22"/>
          </w:rPr>
          <w:t>11</w:t>
        </w:r>
      </w:hyperlink>
    </w:p>
    <w:p>
      <w:pPr>
        <w:pStyle w:val="ListParagraph"/>
        <w:numPr>
          <w:ilvl w:val="0"/>
          <w:numId w:val="1"/>
        </w:numPr>
        <w:tabs>
          <w:tab w:pos="997" w:val="left" w:leader="none"/>
          <w:tab w:pos="998" w:val="left" w:leader="none"/>
          <w:tab w:pos="8967" w:val="left" w:leader="none"/>
        </w:tabs>
        <w:spacing w:line="259" w:lineRule="auto" w:before="100" w:after="0"/>
        <w:ind w:left="116" w:right="111" w:firstLine="0"/>
        <w:jc w:val="left"/>
        <w:rPr>
          <w:sz w:val="22"/>
        </w:rPr>
      </w:pPr>
      <w:hyperlink w:history="true" w:anchor="_bookmark10">
        <w:r>
          <w:rPr>
            <w:sz w:val="22"/>
          </w:rPr>
          <w:t>Objectif 1.8/ Développer une politique de prévention primaire ainsi qu’une offre de</w:t>
        </w:r>
      </w:hyperlink>
      <w:r>
        <w:rPr>
          <w:sz w:val="22"/>
        </w:rPr>
        <w:t> </w:t>
      </w:r>
      <w:hyperlink w:history="true" w:anchor="_bookmark10">
        <w:r>
          <w:rPr>
            <w:sz w:val="22"/>
          </w:rPr>
          <w:t>ser</w:t>
        </w:r>
      </w:hyperlink>
      <w:hyperlink w:history="true" w:anchor="_bookmark10">
        <w:r>
          <w:rPr>
            <w:sz w:val="22"/>
          </w:rPr>
          <w:t>vice</w:t>
        </w:r>
      </w:hyperlink>
      <w:r>
        <w:rPr>
          <w:sz w:val="22"/>
        </w:rPr>
        <w:t> </w:t>
      </w:r>
      <w:hyperlink w:history="true" w:anchor="_bookmark10">
        <w:r>
          <w:rPr>
            <w:sz w:val="22"/>
          </w:rPr>
          <w:t>coordonnée à destination des entreprises et des salariés</w:t>
          <w:tab/>
        </w:r>
        <w:r>
          <w:rPr>
            <w:spacing w:val="-6"/>
            <w:sz w:val="22"/>
          </w:rPr>
          <w:t>1</w:t>
        </w:r>
        <w:r>
          <w:rPr>
            <w:spacing w:val="-6"/>
            <w:sz w:val="22"/>
          </w:rPr>
          <w:t>2</w:t>
        </w:r>
      </w:hyperlink>
    </w:p>
    <w:p>
      <w:pPr>
        <w:pStyle w:val="ListParagraph"/>
        <w:numPr>
          <w:ilvl w:val="0"/>
          <w:numId w:val="1"/>
        </w:numPr>
        <w:tabs>
          <w:tab w:pos="997" w:val="left" w:leader="none"/>
          <w:tab w:pos="998" w:val="left" w:leader="none"/>
          <w:tab w:pos="8967" w:val="left" w:leader="none"/>
        </w:tabs>
        <w:spacing w:line="259" w:lineRule="auto" w:before="100" w:after="0"/>
        <w:ind w:left="116" w:right="111" w:firstLine="0"/>
        <w:jc w:val="left"/>
        <w:rPr>
          <w:sz w:val="22"/>
        </w:rPr>
      </w:pPr>
      <w:hyperlink w:history="true" w:anchor="_bookmark11">
        <w:r>
          <w:rPr>
            <w:sz w:val="22"/>
          </w:rPr>
          <w:t>Objectif</w:t>
        </w:r>
        <w:r>
          <w:rPr>
            <w:spacing w:val="40"/>
            <w:sz w:val="22"/>
          </w:rPr>
          <w:t> </w:t>
        </w:r>
        <w:r>
          <w:rPr>
            <w:sz w:val="22"/>
          </w:rPr>
          <w:t>1.9/</w:t>
        </w:r>
        <w:r>
          <w:rPr>
            <w:spacing w:val="40"/>
            <w:sz w:val="22"/>
          </w:rPr>
          <w:t> </w:t>
        </w:r>
        <w:r>
          <w:rPr>
            <w:sz w:val="22"/>
          </w:rPr>
          <w:t>Développer</w:t>
        </w:r>
        <w:r>
          <w:rPr>
            <w:spacing w:val="40"/>
            <w:sz w:val="22"/>
          </w:rPr>
          <w:t> </w:t>
        </w:r>
        <w:r>
          <w:rPr>
            <w:sz w:val="22"/>
          </w:rPr>
          <w:t>et</w:t>
        </w:r>
        <w:r>
          <w:rPr>
            <w:spacing w:val="40"/>
            <w:sz w:val="22"/>
          </w:rPr>
          <w:t> </w:t>
        </w:r>
        <w:r>
          <w:rPr>
            <w:sz w:val="22"/>
          </w:rPr>
          <w:t>mieux</w:t>
        </w:r>
        <w:r>
          <w:rPr>
            <w:spacing w:val="40"/>
            <w:sz w:val="22"/>
          </w:rPr>
          <w:t> </w:t>
        </w:r>
        <w:r>
          <w:rPr>
            <w:sz w:val="22"/>
          </w:rPr>
          <w:t>faire</w:t>
        </w:r>
        <w:r>
          <w:rPr>
            <w:spacing w:val="40"/>
            <w:sz w:val="22"/>
          </w:rPr>
          <w:t> </w:t>
        </w:r>
        <w:r>
          <w:rPr>
            <w:sz w:val="22"/>
          </w:rPr>
          <w:t>connaître</w:t>
        </w:r>
        <w:r>
          <w:rPr>
            <w:spacing w:val="40"/>
            <w:sz w:val="22"/>
          </w:rPr>
          <w:t> </w:t>
        </w:r>
        <w:r>
          <w:rPr>
            <w:sz w:val="22"/>
          </w:rPr>
          <w:t>les</w:t>
        </w:r>
        <w:r>
          <w:rPr>
            <w:spacing w:val="40"/>
            <w:sz w:val="22"/>
          </w:rPr>
          <w:t> </w:t>
        </w:r>
        <w:r>
          <w:rPr>
            <w:sz w:val="22"/>
          </w:rPr>
          <w:t>campag</w:t>
        </w:r>
      </w:hyperlink>
      <w:hyperlink w:history="true" w:anchor="_bookmark11">
        <w:r>
          <w:rPr>
            <w:sz w:val="22"/>
          </w:rPr>
          <w:t>n</w:t>
        </w:r>
      </w:hyperlink>
      <w:hyperlink w:history="true" w:anchor="_bookmark11">
        <w:r>
          <w:rPr>
            <w:sz w:val="22"/>
          </w:rPr>
          <w:t>es</w:t>
        </w:r>
        <w:r>
          <w:rPr>
            <w:spacing w:val="40"/>
            <w:sz w:val="22"/>
          </w:rPr>
          <w:t> </w:t>
        </w:r>
        <w:r>
          <w:rPr>
            <w:sz w:val="22"/>
          </w:rPr>
          <w:t>de</w:t>
        </w:r>
        <w:r>
          <w:rPr>
            <w:spacing w:val="40"/>
            <w:sz w:val="22"/>
          </w:rPr>
          <w:t> </w:t>
        </w:r>
        <w:r>
          <w:rPr>
            <w:sz w:val="22"/>
          </w:rPr>
          <w:t>prévention</w:t>
        </w:r>
        <w:r>
          <w:rPr>
            <w:spacing w:val="40"/>
            <w:sz w:val="22"/>
          </w:rPr>
          <w:t> </w:t>
        </w:r>
        <w:r>
          <w:rPr>
            <w:sz w:val="22"/>
          </w:rPr>
          <w:t>de</w:t>
        </w:r>
        <w:r>
          <w:rPr>
            <w:spacing w:val="40"/>
            <w:sz w:val="22"/>
          </w:rPr>
          <w:t> </w:t>
        </w:r>
        <w:r>
          <w:rPr>
            <w:sz w:val="22"/>
          </w:rPr>
          <w:t>la</w:t>
        </w:r>
      </w:hyperlink>
      <w:r>
        <w:rPr>
          <w:sz w:val="22"/>
        </w:rPr>
        <w:t> </w:t>
      </w:r>
      <w:hyperlink w:history="true" w:anchor="_bookmark11">
        <w:r>
          <w:rPr>
            <w:sz w:val="22"/>
          </w:rPr>
          <w:t>Branche</w:t>
        </w:r>
        <w:r>
          <w:rPr>
            <w:spacing w:val="-5"/>
            <w:sz w:val="22"/>
          </w:rPr>
          <w:t> </w:t>
        </w:r>
        <w:r>
          <w:rPr>
            <w:sz w:val="22"/>
          </w:rPr>
          <w:t>AT/MP</w:t>
        </w:r>
        <w:r>
          <w:rPr>
            <w:spacing w:val="-3"/>
            <w:sz w:val="22"/>
          </w:rPr>
          <w:t> </w:t>
        </w:r>
        <w:r>
          <w:rPr>
            <w:sz w:val="22"/>
          </w:rPr>
          <w:t>et</w:t>
        </w:r>
        <w:r>
          <w:rPr>
            <w:spacing w:val="-3"/>
            <w:sz w:val="22"/>
          </w:rPr>
          <w:t> </w:t>
        </w:r>
        <w:r>
          <w:rPr>
            <w:sz w:val="22"/>
          </w:rPr>
          <w:t>favoriser</w:t>
        </w:r>
        <w:r>
          <w:rPr>
            <w:spacing w:val="-2"/>
            <w:sz w:val="22"/>
          </w:rPr>
          <w:t> </w:t>
        </w:r>
        <w:r>
          <w:rPr>
            <w:sz w:val="22"/>
          </w:rPr>
          <w:t>la</w:t>
        </w:r>
        <w:r>
          <w:rPr>
            <w:spacing w:val="-3"/>
            <w:sz w:val="22"/>
          </w:rPr>
          <w:t> </w:t>
        </w:r>
        <w:r>
          <w:rPr>
            <w:sz w:val="22"/>
          </w:rPr>
          <w:t>coordination</w:t>
        </w:r>
        <w:r>
          <w:rPr>
            <w:spacing w:val="-3"/>
            <w:sz w:val="22"/>
          </w:rPr>
          <w:t> </w:t>
        </w:r>
        <w:r>
          <w:rPr>
            <w:sz w:val="22"/>
          </w:rPr>
          <w:t>avec</w:t>
        </w:r>
        <w:r>
          <w:rPr>
            <w:spacing w:val="-4"/>
            <w:sz w:val="22"/>
          </w:rPr>
          <w:t> </w:t>
        </w:r>
        <w:r>
          <w:rPr>
            <w:sz w:val="22"/>
          </w:rPr>
          <w:t>les</w:t>
        </w:r>
        <w:r>
          <w:rPr>
            <w:spacing w:val="-2"/>
            <w:sz w:val="22"/>
          </w:rPr>
          <w:t> </w:t>
        </w:r>
        <w:r>
          <w:rPr>
            <w:sz w:val="22"/>
          </w:rPr>
          <w:t>autres</w:t>
        </w:r>
        <w:r>
          <w:rPr>
            <w:spacing w:val="-2"/>
            <w:sz w:val="22"/>
          </w:rPr>
          <w:t> </w:t>
        </w:r>
        <w:r>
          <w:rPr>
            <w:sz w:val="22"/>
          </w:rPr>
          <w:t>acteurs</w:t>
        </w:r>
        <w:r>
          <w:rPr>
            <w:spacing w:val="-3"/>
            <w:sz w:val="22"/>
          </w:rPr>
          <w:t> </w:t>
        </w:r>
        <w:r>
          <w:rPr>
            <w:sz w:val="22"/>
          </w:rPr>
          <w:t>de</w:t>
        </w:r>
        <w:r>
          <w:rPr>
            <w:spacing w:val="-5"/>
            <w:sz w:val="22"/>
          </w:rPr>
          <w:t> </w:t>
        </w:r>
        <w:r>
          <w:rPr>
            <w:sz w:val="22"/>
          </w:rPr>
          <w:t>la</w:t>
        </w:r>
        <w:r>
          <w:rPr>
            <w:spacing w:val="-2"/>
            <w:sz w:val="22"/>
          </w:rPr>
          <w:t> prévention</w:t>
        </w:r>
        <w:r>
          <w:rPr>
            <w:sz w:val="22"/>
          </w:rPr>
          <w:tab/>
        </w:r>
        <w:r>
          <w:rPr>
            <w:spacing w:val="-5"/>
            <w:sz w:val="22"/>
          </w:rPr>
          <w:t>1</w:t>
        </w:r>
        <w:r>
          <w:rPr>
            <w:spacing w:val="-5"/>
            <w:sz w:val="22"/>
          </w:rPr>
          <w:t>2</w:t>
        </w:r>
      </w:hyperlink>
    </w:p>
    <w:p>
      <w:pPr>
        <w:pStyle w:val="ListParagraph"/>
        <w:numPr>
          <w:ilvl w:val="0"/>
          <w:numId w:val="1"/>
        </w:numPr>
        <w:tabs>
          <w:tab w:pos="997" w:val="left" w:leader="none"/>
          <w:tab w:pos="998" w:val="left" w:leader="none"/>
          <w:tab w:pos="8967" w:val="left" w:leader="none"/>
        </w:tabs>
        <w:spacing w:line="240" w:lineRule="auto" w:before="99" w:after="0"/>
        <w:ind w:left="997" w:right="0" w:hanging="882"/>
        <w:jc w:val="left"/>
        <w:rPr>
          <w:sz w:val="22"/>
        </w:rPr>
      </w:pPr>
      <w:hyperlink w:history="true" w:anchor="_bookmark12">
        <w:r>
          <w:rPr>
            <w:sz w:val="22"/>
          </w:rPr>
          <w:t>Objectif</w:t>
        </w:r>
        <w:r>
          <w:rPr>
            <w:spacing w:val="-8"/>
            <w:sz w:val="22"/>
          </w:rPr>
          <w:t> </w:t>
        </w:r>
        <w:r>
          <w:rPr>
            <w:sz w:val="22"/>
          </w:rPr>
          <w:t>1.10/</w:t>
        </w:r>
        <w:r>
          <w:rPr>
            <w:spacing w:val="-5"/>
            <w:sz w:val="22"/>
          </w:rPr>
          <w:t> </w:t>
        </w:r>
        <w:r>
          <w:rPr>
            <w:sz w:val="22"/>
          </w:rPr>
          <w:t>Toucher</w:t>
        </w:r>
        <w:r>
          <w:rPr>
            <w:spacing w:val="-3"/>
            <w:sz w:val="22"/>
          </w:rPr>
          <w:t> </w:t>
        </w:r>
        <w:r>
          <w:rPr>
            <w:sz w:val="22"/>
          </w:rPr>
          <w:t>plus</w:t>
        </w:r>
        <w:r>
          <w:rPr>
            <w:spacing w:val="-6"/>
            <w:sz w:val="22"/>
          </w:rPr>
          <w:t> </w:t>
        </w:r>
        <w:r>
          <w:rPr>
            <w:sz w:val="22"/>
          </w:rPr>
          <w:t>largement</w:t>
        </w:r>
        <w:r>
          <w:rPr>
            <w:spacing w:val="-3"/>
            <w:sz w:val="22"/>
          </w:rPr>
          <w:t> </w:t>
        </w:r>
        <w:r>
          <w:rPr>
            <w:sz w:val="22"/>
          </w:rPr>
          <w:t>le</w:t>
        </w:r>
        <w:r>
          <w:rPr>
            <w:spacing w:val="-2"/>
            <w:sz w:val="22"/>
          </w:rPr>
          <w:t> </w:t>
        </w:r>
        <w:r>
          <w:rPr>
            <w:sz w:val="22"/>
          </w:rPr>
          <w:t>grand</w:t>
        </w:r>
        <w:r>
          <w:rPr>
            <w:spacing w:val="-4"/>
            <w:sz w:val="22"/>
          </w:rPr>
          <w:t> </w:t>
        </w:r>
        <w:r>
          <w:rPr>
            <w:spacing w:val="-2"/>
            <w:sz w:val="22"/>
          </w:rPr>
          <w:t>public</w:t>
        </w:r>
      </w:hyperlink>
      <w:r>
        <w:rPr>
          <w:sz w:val="22"/>
        </w:rPr>
        <w:tab/>
      </w:r>
      <w:hyperlink w:history="true" w:anchor="_bookmark12">
        <w:r>
          <w:rPr>
            <w:spacing w:val="-5"/>
            <w:sz w:val="22"/>
          </w:rPr>
          <w:t>13</w:t>
        </w:r>
      </w:hyperlink>
    </w:p>
    <w:p>
      <w:pPr>
        <w:pStyle w:val="Heading4"/>
        <w:tabs>
          <w:tab w:pos="8957" w:val="left" w:leader="dot"/>
        </w:tabs>
        <w:spacing w:before="122"/>
        <w:ind w:left="337"/>
        <w:rPr>
          <w:b w:val="0"/>
        </w:rPr>
      </w:pPr>
      <w:hyperlink w:history="true" w:anchor="_bookmark13">
        <w:r>
          <w:rPr/>
          <w:t>2/</w:t>
        </w:r>
        <w:r>
          <w:rPr>
            <w:spacing w:val="-7"/>
          </w:rPr>
          <w:t> </w:t>
        </w:r>
        <w:r>
          <w:rPr/>
          <w:t>Développer</w:t>
        </w:r>
        <w:r>
          <w:rPr>
            <w:spacing w:val="-5"/>
          </w:rPr>
          <w:t> </w:t>
        </w:r>
        <w:r>
          <w:rPr/>
          <w:t>les</w:t>
        </w:r>
        <w:r>
          <w:rPr>
            <w:spacing w:val="-3"/>
          </w:rPr>
          <w:t> </w:t>
        </w:r>
        <w:r>
          <w:rPr/>
          <w:t>actions</w:t>
        </w:r>
        <w:r>
          <w:rPr>
            <w:spacing w:val="-7"/>
          </w:rPr>
          <w:t> </w:t>
        </w:r>
        <w:r>
          <w:rPr/>
          <w:t>vers</w:t>
        </w:r>
        <w:r>
          <w:rPr>
            <w:spacing w:val="-5"/>
          </w:rPr>
          <w:t> </w:t>
        </w:r>
        <w:r>
          <w:rPr/>
          <w:t>les</w:t>
        </w:r>
        <w:r>
          <w:rPr>
            <w:spacing w:val="-5"/>
          </w:rPr>
          <w:t> </w:t>
        </w:r>
        <w:r>
          <w:rPr/>
          <w:t>entreprises</w:t>
        </w:r>
        <w:r>
          <w:rPr>
            <w:spacing w:val="-3"/>
          </w:rPr>
          <w:t> </w:t>
        </w:r>
        <w:r>
          <w:rPr/>
          <w:t>en</w:t>
        </w:r>
        <w:r>
          <w:rPr>
            <w:spacing w:val="-5"/>
          </w:rPr>
          <w:t> </w:t>
        </w:r>
        <w:r>
          <w:rPr/>
          <w:t>faveur</w:t>
        </w:r>
        <w:r>
          <w:rPr>
            <w:spacing w:val="-3"/>
          </w:rPr>
          <w:t> </w:t>
        </w:r>
        <w:r>
          <w:rPr/>
          <w:t>de</w:t>
        </w:r>
        <w:r>
          <w:rPr>
            <w:spacing w:val="-4"/>
          </w:rPr>
          <w:t> </w:t>
        </w:r>
        <w:r>
          <w:rPr/>
          <w:t>la</w:t>
        </w:r>
        <w:r>
          <w:rPr>
            <w:spacing w:val="-4"/>
          </w:rPr>
          <w:t> </w:t>
        </w:r>
        <w:r>
          <w:rPr/>
          <w:t>protection</w:t>
        </w:r>
        <w:r>
          <w:rPr>
            <w:spacing w:val="-4"/>
          </w:rPr>
          <w:t> </w:t>
        </w:r>
        <w:r>
          <w:rPr/>
          <w:t>des</w:t>
        </w:r>
        <w:r>
          <w:rPr>
            <w:spacing w:val="-5"/>
          </w:rPr>
          <w:t> </w:t>
        </w:r>
        <w:r>
          <w:rPr>
            <w:spacing w:val="-2"/>
          </w:rPr>
          <w:t>salariés</w:t>
        </w:r>
        <w:r>
          <w:rPr/>
          <w:tab/>
        </w:r>
        <w:r>
          <w:rPr>
            <w:b w:val="0"/>
            <w:spacing w:val="-5"/>
          </w:rPr>
          <w:t>13</w:t>
        </w:r>
      </w:hyperlink>
    </w:p>
    <w:p>
      <w:pPr>
        <w:pStyle w:val="ListParagraph"/>
        <w:numPr>
          <w:ilvl w:val="0"/>
          <w:numId w:val="1"/>
        </w:numPr>
        <w:tabs>
          <w:tab w:pos="997" w:val="left" w:leader="none"/>
          <w:tab w:pos="998" w:val="left" w:leader="none"/>
          <w:tab w:pos="8967" w:val="left" w:leader="none"/>
        </w:tabs>
        <w:spacing w:line="240" w:lineRule="auto" w:before="121" w:after="0"/>
        <w:ind w:left="997" w:right="0" w:hanging="882"/>
        <w:jc w:val="left"/>
        <w:rPr>
          <w:sz w:val="22"/>
        </w:rPr>
      </w:pPr>
      <w:hyperlink w:history="true" w:anchor="_bookmark14">
        <w:r>
          <w:rPr>
            <w:sz w:val="22"/>
          </w:rPr>
          <w:t>Objectif</w:t>
        </w:r>
        <w:r>
          <w:rPr>
            <w:spacing w:val="-7"/>
            <w:sz w:val="22"/>
          </w:rPr>
          <w:t> </w:t>
        </w:r>
        <w:r>
          <w:rPr>
            <w:sz w:val="22"/>
          </w:rPr>
          <w:t>1.11/</w:t>
        </w:r>
        <w:r>
          <w:rPr>
            <w:spacing w:val="-5"/>
            <w:sz w:val="22"/>
          </w:rPr>
          <w:t> </w:t>
        </w:r>
        <w:r>
          <w:rPr>
            <w:sz w:val="22"/>
          </w:rPr>
          <w:t>Renforcer</w:t>
        </w:r>
        <w:r>
          <w:rPr>
            <w:spacing w:val="-2"/>
            <w:sz w:val="22"/>
          </w:rPr>
          <w:t> </w:t>
        </w:r>
        <w:r>
          <w:rPr>
            <w:sz w:val="22"/>
          </w:rPr>
          <w:t>la</w:t>
        </w:r>
        <w:r>
          <w:rPr>
            <w:spacing w:val="-6"/>
            <w:sz w:val="22"/>
          </w:rPr>
          <w:t> </w:t>
        </w:r>
        <w:r>
          <w:rPr>
            <w:sz w:val="22"/>
          </w:rPr>
          <w:t>traçabilité</w:t>
        </w:r>
        <w:r>
          <w:rPr>
            <w:spacing w:val="-4"/>
            <w:sz w:val="22"/>
          </w:rPr>
          <w:t> </w:t>
        </w:r>
        <w:r>
          <w:rPr>
            <w:sz w:val="22"/>
          </w:rPr>
          <w:t>collective</w:t>
        </w:r>
        <w:r>
          <w:rPr>
            <w:spacing w:val="-4"/>
            <w:sz w:val="22"/>
          </w:rPr>
          <w:t> </w:t>
        </w:r>
        <w:r>
          <w:rPr>
            <w:sz w:val="22"/>
          </w:rPr>
          <w:t>et</w:t>
        </w:r>
        <w:r>
          <w:rPr>
            <w:spacing w:val="-3"/>
            <w:sz w:val="22"/>
          </w:rPr>
          <w:t> </w:t>
        </w:r>
        <w:r>
          <w:rPr>
            <w:sz w:val="22"/>
          </w:rPr>
          <w:t>déterminer</w:t>
        </w:r>
        <w:r>
          <w:rPr>
            <w:spacing w:val="-5"/>
            <w:sz w:val="22"/>
          </w:rPr>
          <w:t> </w:t>
        </w:r>
        <w:r>
          <w:rPr>
            <w:sz w:val="22"/>
          </w:rPr>
          <w:t>les</w:t>
        </w:r>
        <w:r>
          <w:rPr>
            <w:spacing w:val="-3"/>
            <w:sz w:val="22"/>
          </w:rPr>
          <w:t> </w:t>
        </w:r>
        <w:r>
          <w:rPr>
            <w:sz w:val="22"/>
          </w:rPr>
          <w:t>moyens</w:t>
        </w:r>
        <w:r>
          <w:rPr>
            <w:spacing w:val="-3"/>
            <w:sz w:val="22"/>
          </w:rPr>
          <w:t> </w:t>
        </w:r>
        <w:r>
          <w:rPr>
            <w:sz w:val="22"/>
          </w:rPr>
          <w:t>à</w:t>
        </w:r>
        <w:r>
          <w:rPr>
            <w:spacing w:val="-5"/>
            <w:sz w:val="22"/>
          </w:rPr>
          <w:t> </w:t>
        </w:r>
        <w:r>
          <w:rPr>
            <w:sz w:val="22"/>
          </w:rPr>
          <w:t>y</w:t>
        </w:r>
        <w:r>
          <w:rPr>
            <w:spacing w:val="-2"/>
            <w:sz w:val="22"/>
          </w:rPr>
          <w:t> affecter</w:t>
        </w:r>
      </w:hyperlink>
      <w:r>
        <w:rPr>
          <w:sz w:val="22"/>
        </w:rPr>
        <w:tab/>
      </w:r>
      <w:hyperlink w:history="true" w:anchor="_bookmark14">
        <w:r>
          <w:rPr>
            <w:spacing w:val="-5"/>
            <w:sz w:val="22"/>
          </w:rPr>
          <w:t>14</w:t>
        </w:r>
      </w:hyperlink>
    </w:p>
    <w:p>
      <w:pPr>
        <w:pStyle w:val="ListParagraph"/>
        <w:numPr>
          <w:ilvl w:val="0"/>
          <w:numId w:val="1"/>
        </w:numPr>
        <w:tabs>
          <w:tab w:pos="997" w:val="left" w:leader="none"/>
          <w:tab w:pos="998" w:val="left" w:leader="none"/>
        </w:tabs>
        <w:spacing w:line="240" w:lineRule="auto" w:before="123" w:after="0"/>
        <w:ind w:left="997" w:right="0" w:hanging="882"/>
        <w:jc w:val="left"/>
        <w:rPr>
          <w:sz w:val="22"/>
        </w:rPr>
      </w:pPr>
      <w:hyperlink w:history="true" w:anchor="_bookmark15">
        <w:r>
          <w:rPr>
            <w:sz w:val="22"/>
          </w:rPr>
          <w:t>Objectif</w:t>
        </w:r>
      </w:hyperlink>
      <w:r>
        <w:rPr>
          <w:spacing w:val="24"/>
          <w:sz w:val="22"/>
        </w:rPr>
        <w:t> </w:t>
      </w:r>
      <w:hyperlink w:history="true" w:anchor="_bookmark15">
        <w:r>
          <w:rPr>
            <w:sz w:val="22"/>
          </w:rPr>
          <w:t>1.12/</w:t>
        </w:r>
        <w:r>
          <w:rPr>
            <w:spacing w:val="26"/>
            <w:sz w:val="22"/>
          </w:rPr>
          <w:t> </w:t>
        </w:r>
        <w:r>
          <w:rPr>
            <w:sz w:val="22"/>
          </w:rPr>
          <w:t>Développer</w:t>
        </w:r>
        <w:r>
          <w:rPr>
            <w:spacing w:val="24"/>
            <w:sz w:val="22"/>
          </w:rPr>
          <w:t> </w:t>
        </w:r>
        <w:r>
          <w:rPr>
            <w:sz w:val="22"/>
          </w:rPr>
          <w:t>des</w:t>
        </w:r>
        <w:r>
          <w:rPr>
            <w:spacing w:val="26"/>
            <w:sz w:val="22"/>
          </w:rPr>
          <w:t> </w:t>
        </w:r>
        <w:r>
          <w:rPr>
            <w:sz w:val="22"/>
          </w:rPr>
          <w:t>outils</w:t>
        </w:r>
        <w:r>
          <w:rPr>
            <w:spacing w:val="26"/>
            <w:sz w:val="22"/>
          </w:rPr>
          <w:t> </w:t>
        </w:r>
        <w:r>
          <w:rPr>
            <w:sz w:val="22"/>
          </w:rPr>
          <w:t>de</w:t>
        </w:r>
        <w:r>
          <w:rPr>
            <w:spacing w:val="28"/>
            <w:sz w:val="22"/>
          </w:rPr>
          <w:t> </w:t>
        </w:r>
        <w:r>
          <w:rPr>
            <w:sz w:val="22"/>
          </w:rPr>
          <w:t>prévention</w:t>
        </w:r>
        <w:r>
          <w:rPr>
            <w:spacing w:val="21"/>
            <w:sz w:val="22"/>
          </w:rPr>
          <w:t> </w:t>
        </w:r>
        <w:r>
          <w:rPr>
            <w:sz w:val="22"/>
          </w:rPr>
          <w:t>destinés</w:t>
        </w:r>
        <w:r>
          <w:rPr>
            <w:spacing w:val="26"/>
            <w:sz w:val="22"/>
          </w:rPr>
          <w:t> </w:t>
        </w:r>
        <w:r>
          <w:rPr>
            <w:sz w:val="22"/>
          </w:rPr>
          <w:t>à</w:t>
        </w:r>
        <w:r>
          <w:rPr>
            <w:spacing w:val="25"/>
            <w:sz w:val="22"/>
          </w:rPr>
          <w:t> </w:t>
        </w:r>
        <w:r>
          <w:rPr>
            <w:sz w:val="22"/>
          </w:rPr>
          <w:t>être</w:t>
        </w:r>
        <w:r>
          <w:rPr>
            <w:spacing w:val="27"/>
            <w:sz w:val="22"/>
          </w:rPr>
          <w:t> </w:t>
        </w:r>
        <w:r>
          <w:rPr>
            <w:sz w:val="22"/>
          </w:rPr>
          <w:t>déployés</w:t>
        </w:r>
        <w:r>
          <w:rPr>
            <w:spacing w:val="26"/>
            <w:sz w:val="22"/>
          </w:rPr>
          <w:t> </w:t>
        </w:r>
        <w:r>
          <w:rPr>
            <w:sz w:val="22"/>
          </w:rPr>
          <w:t>vers</w:t>
        </w:r>
        <w:r>
          <w:rPr>
            <w:spacing w:val="27"/>
            <w:sz w:val="22"/>
          </w:rPr>
          <w:t> </w:t>
        </w:r>
        <w:r>
          <w:rPr>
            <w:sz w:val="22"/>
          </w:rPr>
          <w:t>le</w:t>
        </w:r>
        <w:r>
          <w:rPr>
            <w:spacing w:val="28"/>
            <w:sz w:val="22"/>
          </w:rPr>
          <w:t> </w:t>
        </w:r>
        <w:r>
          <w:rPr>
            <w:spacing w:val="-4"/>
            <w:sz w:val="22"/>
          </w:rPr>
          <w:t>plus</w:t>
        </w:r>
      </w:hyperlink>
    </w:p>
    <w:p>
      <w:pPr>
        <w:pStyle w:val="BodyText"/>
        <w:tabs>
          <w:tab w:pos="8967" w:val="left" w:leader="none"/>
        </w:tabs>
        <w:spacing w:before="19"/>
        <w:ind w:left="116"/>
      </w:pPr>
      <w:hyperlink w:history="true" w:anchor="_bookmark15">
        <w:r>
          <w:rPr/>
          <w:t>grand</w:t>
        </w:r>
        <w:r>
          <w:rPr>
            <w:spacing w:val="-4"/>
          </w:rPr>
          <w:t> </w:t>
        </w:r>
        <w:r>
          <w:rPr/>
          <w:t>nombre</w:t>
        </w:r>
        <w:r>
          <w:rPr>
            <w:spacing w:val="-4"/>
          </w:rPr>
          <w:t> </w:t>
        </w:r>
        <w:r>
          <w:rPr>
            <w:spacing w:val="-2"/>
          </w:rPr>
          <w:t>d’entreprises</w:t>
        </w:r>
        <w:r>
          <w:rPr>
            <w:rFonts w:ascii="Times New Roman" w:hAnsi="Times New Roman"/>
          </w:rPr>
          <w:tab/>
        </w:r>
        <w:r>
          <w:rPr>
            <w:spacing w:val="-5"/>
          </w:rPr>
          <w:t>14</w:t>
        </w:r>
      </w:hyperlink>
    </w:p>
    <w:p>
      <w:pPr>
        <w:spacing w:after="0"/>
        <w:sectPr>
          <w:footerReference w:type="default" r:id="rId5"/>
          <w:type w:val="continuous"/>
          <w:pgSz w:w="11910" w:h="16840"/>
          <w:pgMar w:footer="1000" w:header="0" w:top="1400" w:bottom="1200" w:left="1300" w:right="1300"/>
          <w:pgNumType w:start="1"/>
        </w:sectPr>
      </w:pPr>
    </w:p>
    <w:p>
      <w:pPr>
        <w:pStyle w:val="ListParagraph"/>
        <w:numPr>
          <w:ilvl w:val="0"/>
          <w:numId w:val="1"/>
        </w:numPr>
        <w:tabs>
          <w:tab w:pos="997" w:val="left" w:leader="none"/>
          <w:tab w:pos="998" w:val="left" w:leader="none"/>
          <w:tab w:pos="8967" w:val="left" w:leader="none"/>
        </w:tabs>
        <w:spacing w:line="259" w:lineRule="auto" w:before="77" w:after="0"/>
        <w:ind w:left="116" w:right="111" w:firstLine="0"/>
        <w:jc w:val="both"/>
        <w:rPr>
          <w:sz w:val="22"/>
        </w:rPr>
      </w:pPr>
      <w:hyperlink w:history="true" w:anchor="_bookmark16">
        <w:r>
          <w:rPr>
            <w:sz w:val="22"/>
          </w:rPr>
          <w:t>Objectif</w:t>
        </w:r>
      </w:hyperlink>
      <w:r>
        <w:rPr>
          <w:sz w:val="22"/>
        </w:rPr>
        <w:t> </w:t>
      </w:r>
      <w:hyperlink w:history="true" w:anchor="_bookmark16">
        <w:r>
          <w:rPr>
            <w:sz w:val="22"/>
          </w:rPr>
          <w:t>1.13/ Une Branche AT/MP garante du développement de politiques de prévention</w:t>
        </w:r>
      </w:hyperlink>
      <w:r>
        <w:rPr>
          <w:sz w:val="22"/>
        </w:rPr>
        <w:t> </w:t>
      </w:r>
      <w:hyperlink w:history="true" w:anchor="_bookmark16">
        <w:r>
          <w:rPr>
            <w:sz w:val="22"/>
          </w:rPr>
          <w:t>efficiente à tous les niveaux de son périmètre d’action grâce à la mise en place d’une évaluation</w:t>
        </w:r>
      </w:hyperlink>
      <w:r>
        <w:rPr>
          <w:sz w:val="22"/>
        </w:rPr>
        <w:t> </w:t>
      </w:r>
      <w:hyperlink w:history="true" w:anchor="_bookmark16">
        <w:r>
          <w:rPr>
            <w:sz w:val="22"/>
          </w:rPr>
          <w:t>qualitative</w:t>
        </w:r>
        <w:r>
          <w:rPr>
            <w:spacing w:val="-4"/>
            <w:sz w:val="22"/>
          </w:rPr>
          <w:t> </w:t>
        </w:r>
        <w:r>
          <w:rPr>
            <w:sz w:val="22"/>
          </w:rPr>
          <w:t>et</w:t>
        </w:r>
        <w:r>
          <w:rPr>
            <w:spacing w:val="-3"/>
            <w:sz w:val="22"/>
          </w:rPr>
          <w:t> </w:t>
        </w:r>
        <w:r>
          <w:rPr>
            <w:spacing w:val="-2"/>
            <w:sz w:val="22"/>
          </w:rPr>
          <w:t>quantitative</w:t>
        </w:r>
        <w:r>
          <w:rPr>
            <w:sz w:val="22"/>
          </w:rPr>
          <w:tab/>
        </w:r>
        <w:r>
          <w:rPr>
            <w:spacing w:val="-5"/>
            <w:sz w:val="22"/>
          </w:rPr>
          <w:t>1</w:t>
        </w:r>
        <w:r>
          <w:rPr>
            <w:spacing w:val="-5"/>
            <w:sz w:val="22"/>
          </w:rPr>
          <w:t>5</w:t>
        </w:r>
      </w:hyperlink>
    </w:p>
    <w:p>
      <w:pPr>
        <w:pStyle w:val="ListParagraph"/>
        <w:numPr>
          <w:ilvl w:val="0"/>
          <w:numId w:val="1"/>
        </w:numPr>
        <w:tabs>
          <w:tab w:pos="997" w:val="left" w:leader="none"/>
          <w:tab w:pos="998" w:val="left" w:leader="none"/>
        </w:tabs>
        <w:spacing w:line="259" w:lineRule="auto" w:before="100" w:after="0"/>
        <w:ind w:left="116" w:right="108" w:firstLine="0"/>
        <w:jc w:val="both"/>
        <w:rPr>
          <w:sz w:val="22"/>
        </w:rPr>
      </w:pPr>
      <w:hyperlink w:history="true" w:anchor="_bookmark17">
        <w:r>
          <w:rPr>
            <w:sz w:val="22"/>
          </w:rPr>
          <w:t>Objectif 1.14/ Renforcer et augmenter les incitations financières, levier</w:t>
        </w:r>
      </w:hyperlink>
      <w:r>
        <w:rPr>
          <w:sz w:val="22"/>
        </w:rPr>
        <w:t> </w:t>
      </w:r>
      <w:hyperlink w:history="true" w:anchor="_bookmark17">
        <w:r>
          <w:rPr>
            <w:sz w:val="22"/>
          </w:rPr>
          <w:t>p</w:t>
        </w:r>
      </w:hyperlink>
      <w:hyperlink w:history="true" w:anchor="_bookmark17">
        <w:r>
          <w:rPr>
            <w:sz w:val="22"/>
          </w:rPr>
          <w:t>our sensibiliser les</w:t>
        </w:r>
      </w:hyperlink>
      <w:r>
        <w:rPr>
          <w:sz w:val="22"/>
        </w:rPr>
        <w:t> </w:t>
      </w:r>
      <w:hyperlink w:history="true" w:anchor="_bookmark17">
        <w:r>
          <w:rPr>
            <w:sz w:val="22"/>
          </w:rPr>
          <w:t>entreprises</w:t>
        </w:r>
        <w:r>
          <w:rPr>
            <w:spacing w:val="-3"/>
            <w:sz w:val="22"/>
          </w:rPr>
          <w:t> </w:t>
        </w:r>
        <w:r>
          <w:rPr>
            <w:sz w:val="22"/>
          </w:rPr>
          <w:t>et</w:t>
        </w:r>
        <w:r>
          <w:rPr>
            <w:spacing w:val="-3"/>
            <w:sz w:val="22"/>
          </w:rPr>
          <w:t> </w:t>
        </w:r>
        <w:r>
          <w:rPr>
            <w:sz w:val="22"/>
          </w:rPr>
          <w:t>prioritairement</w:t>
        </w:r>
        <w:r>
          <w:rPr>
            <w:spacing w:val="-1"/>
            <w:sz w:val="22"/>
          </w:rPr>
          <w:t> </w:t>
        </w:r>
        <w:r>
          <w:rPr>
            <w:sz w:val="22"/>
          </w:rPr>
          <w:t>les</w:t>
        </w:r>
        <w:r>
          <w:rPr>
            <w:spacing w:val="-4"/>
            <w:sz w:val="22"/>
          </w:rPr>
          <w:t> </w:t>
        </w:r>
        <w:r>
          <w:rPr>
            <w:sz w:val="22"/>
          </w:rPr>
          <w:t>TPE-PME</w:t>
        </w:r>
        <w:r>
          <w:rPr>
            <w:spacing w:val="-3"/>
            <w:sz w:val="22"/>
          </w:rPr>
          <w:t> </w:t>
        </w:r>
        <w:r>
          <w:rPr>
            <w:sz w:val="22"/>
          </w:rPr>
          <w:t>tout</w:t>
        </w:r>
        <w:r>
          <w:rPr>
            <w:spacing w:val="-1"/>
            <w:sz w:val="22"/>
          </w:rPr>
          <w:t> </w:t>
        </w:r>
        <w:r>
          <w:rPr>
            <w:sz w:val="22"/>
          </w:rPr>
          <w:t>en</w:t>
        </w:r>
        <w:r>
          <w:rPr>
            <w:spacing w:val="-1"/>
            <w:sz w:val="22"/>
          </w:rPr>
          <w:t> </w:t>
        </w:r>
        <w:r>
          <w:rPr>
            <w:sz w:val="22"/>
          </w:rPr>
          <w:t>renforçant</w:t>
        </w:r>
        <w:r>
          <w:rPr>
            <w:spacing w:val="-1"/>
            <w:sz w:val="22"/>
          </w:rPr>
          <w:t> </w:t>
        </w:r>
        <w:r>
          <w:rPr>
            <w:sz w:val="22"/>
          </w:rPr>
          <w:t>leur</w:t>
        </w:r>
        <w:r>
          <w:rPr>
            <w:spacing w:val="-1"/>
            <w:sz w:val="22"/>
          </w:rPr>
          <w:t> </w:t>
        </w:r>
        <w:r>
          <w:rPr>
            <w:sz w:val="22"/>
          </w:rPr>
          <w:t>évaluation</w:t>
        </w:r>
        <w:r>
          <w:rPr>
            <w:spacing w:val="-2"/>
            <w:sz w:val="22"/>
          </w:rPr>
          <w:t> </w:t>
        </w:r>
        <w:r>
          <w:rPr>
            <w:sz w:val="22"/>
          </w:rPr>
          <w:t>et</w:t>
        </w:r>
        <w:r>
          <w:rPr>
            <w:spacing w:val="-5"/>
            <w:sz w:val="22"/>
          </w:rPr>
          <w:t> </w:t>
        </w:r>
        <w:r>
          <w:rPr>
            <w:sz w:val="22"/>
          </w:rPr>
          <w:t>leur</w:t>
        </w:r>
        <w:r>
          <w:rPr>
            <w:spacing w:val="-1"/>
            <w:sz w:val="22"/>
          </w:rPr>
          <w:t> </w:t>
        </w:r>
        <w:r>
          <w:rPr>
            <w:sz w:val="22"/>
          </w:rPr>
          <w:t>efficience</w:t>
        </w:r>
        <w:r>
          <w:rPr>
            <w:spacing w:val="80"/>
            <w:w w:val="150"/>
            <w:sz w:val="22"/>
          </w:rPr>
          <w:t>  </w:t>
        </w:r>
        <w:r>
          <w:rPr>
            <w:sz w:val="22"/>
          </w:rPr>
          <w:t>16</w:t>
        </w:r>
      </w:hyperlink>
    </w:p>
    <w:p>
      <w:pPr>
        <w:pStyle w:val="ListParagraph"/>
        <w:numPr>
          <w:ilvl w:val="0"/>
          <w:numId w:val="1"/>
        </w:numPr>
        <w:tabs>
          <w:tab w:pos="997" w:val="left" w:leader="none"/>
          <w:tab w:pos="998" w:val="left" w:leader="none"/>
          <w:tab w:pos="8967" w:val="left" w:leader="none"/>
        </w:tabs>
        <w:spacing w:line="240" w:lineRule="auto" w:before="99" w:after="0"/>
        <w:ind w:left="997" w:right="0" w:hanging="882"/>
        <w:jc w:val="both"/>
        <w:rPr>
          <w:sz w:val="22"/>
        </w:rPr>
      </w:pPr>
      <w:hyperlink w:history="true" w:anchor="_bookmark18">
        <w:r>
          <w:rPr>
            <w:sz w:val="22"/>
          </w:rPr>
          <w:t>Objectif</w:t>
        </w:r>
        <w:r>
          <w:rPr>
            <w:spacing w:val="-9"/>
            <w:sz w:val="22"/>
          </w:rPr>
          <w:t> </w:t>
        </w:r>
        <w:r>
          <w:rPr>
            <w:sz w:val="22"/>
          </w:rPr>
          <w:t>1.15/</w:t>
        </w:r>
        <w:r>
          <w:rPr>
            <w:spacing w:val="-5"/>
            <w:sz w:val="22"/>
          </w:rPr>
          <w:t> </w:t>
        </w:r>
        <w:r>
          <w:rPr>
            <w:sz w:val="22"/>
          </w:rPr>
          <w:t>Développer</w:t>
        </w:r>
        <w:r>
          <w:rPr>
            <w:spacing w:val="-5"/>
            <w:sz w:val="22"/>
          </w:rPr>
          <w:t> </w:t>
        </w:r>
        <w:r>
          <w:rPr>
            <w:sz w:val="22"/>
          </w:rPr>
          <w:t>les</w:t>
        </w:r>
        <w:r>
          <w:rPr>
            <w:spacing w:val="-3"/>
            <w:sz w:val="22"/>
          </w:rPr>
          <w:t> </w:t>
        </w:r>
        <w:r>
          <w:rPr>
            <w:sz w:val="22"/>
          </w:rPr>
          <w:t>formations</w:t>
        </w:r>
        <w:r>
          <w:rPr>
            <w:spacing w:val="-6"/>
            <w:sz w:val="22"/>
          </w:rPr>
          <w:t> </w:t>
        </w:r>
        <w:r>
          <w:rPr>
            <w:sz w:val="22"/>
          </w:rPr>
          <w:t>en</w:t>
        </w:r>
        <w:r>
          <w:rPr>
            <w:spacing w:val="-4"/>
            <w:sz w:val="22"/>
          </w:rPr>
          <w:t> </w:t>
        </w:r>
        <w:r>
          <w:rPr>
            <w:sz w:val="22"/>
          </w:rPr>
          <w:t>santé</w:t>
        </w:r>
        <w:r>
          <w:rPr>
            <w:spacing w:val="-3"/>
            <w:sz w:val="22"/>
          </w:rPr>
          <w:t> </w:t>
        </w:r>
        <w:r>
          <w:rPr>
            <w:sz w:val="22"/>
          </w:rPr>
          <w:t>et</w:t>
        </w:r>
        <w:r>
          <w:rPr>
            <w:spacing w:val="-3"/>
            <w:sz w:val="22"/>
          </w:rPr>
          <w:t> </w:t>
        </w:r>
        <w:r>
          <w:rPr>
            <w:sz w:val="22"/>
          </w:rPr>
          <w:t>sécurité</w:t>
        </w:r>
        <w:r>
          <w:rPr>
            <w:spacing w:val="-5"/>
            <w:sz w:val="22"/>
          </w:rPr>
          <w:t> </w:t>
        </w:r>
        <w:r>
          <w:rPr>
            <w:sz w:val="22"/>
          </w:rPr>
          <w:t>au</w:t>
        </w:r>
        <w:r>
          <w:rPr>
            <w:spacing w:val="-4"/>
            <w:sz w:val="22"/>
          </w:rPr>
          <w:t> </w:t>
        </w:r>
        <w:r>
          <w:rPr>
            <w:spacing w:val="-2"/>
            <w:sz w:val="22"/>
          </w:rPr>
          <w:t>travail</w:t>
        </w:r>
      </w:hyperlink>
      <w:r>
        <w:rPr>
          <w:sz w:val="22"/>
        </w:rPr>
        <w:tab/>
      </w:r>
      <w:hyperlink w:history="true" w:anchor="_bookmark18">
        <w:r>
          <w:rPr>
            <w:spacing w:val="-5"/>
            <w:sz w:val="22"/>
          </w:rPr>
          <w:t>17</w:t>
        </w:r>
      </w:hyperlink>
    </w:p>
    <w:p>
      <w:pPr>
        <w:pStyle w:val="Heading4"/>
        <w:tabs>
          <w:tab w:pos="8957" w:val="left" w:leader="dot"/>
        </w:tabs>
        <w:spacing w:line="259" w:lineRule="auto" w:before="123"/>
        <w:ind w:left="337" w:right="111"/>
        <w:jc w:val="left"/>
        <w:rPr>
          <w:b w:val="0"/>
        </w:rPr>
      </w:pPr>
      <w:hyperlink w:history="true" w:anchor="_bookmark19">
        <w:r>
          <w:rPr/>
          <w:t>3/</w:t>
        </w:r>
        <w:r>
          <w:rPr>
            <w:spacing w:val="40"/>
          </w:rPr>
          <w:t> </w:t>
        </w:r>
        <w:r>
          <w:rPr/>
          <w:t>Développer</w:t>
        </w:r>
        <w:r>
          <w:rPr>
            <w:spacing w:val="40"/>
          </w:rPr>
          <w:t> </w:t>
        </w:r>
        <w:r>
          <w:rPr/>
          <w:t>la</w:t>
        </w:r>
        <w:r>
          <w:rPr>
            <w:spacing w:val="40"/>
          </w:rPr>
          <w:t> </w:t>
        </w:r>
        <w:r>
          <w:rPr/>
          <w:t>prévention</w:t>
        </w:r>
        <w:r>
          <w:rPr>
            <w:spacing w:val="40"/>
          </w:rPr>
          <w:t> </w:t>
        </w:r>
        <w:r>
          <w:rPr/>
          <w:t>et</w:t>
        </w:r>
        <w:r>
          <w:rPr>
            <w:spacing w:val="40"/>
          </w:rPr>
          <w:t> </w:t>
        </w:r>
        <w:r>
          <w:rPr/>
          <w:t>la</w:t>
        </w:r>
        <w:r>
          <w:rPr>
            <w:spacing w:val="40"/>
          </w:rPr>
          <w:t> </w:t>
        </w:r>
        <w:r>
          <w:rPr/>
          <w:t>prise</w:t>
        </w:r>
        <w:r>
          <w:rPr>
            <w:spacing w:val="40"/>
          </w:rPr>
          <w:t> </w:t>
        </w:r>
        <w:r>
          <w:rPr/>
          <w:t>en</w:t>
        </w:r>
        <w:r>
          <w:rPr>
            <w:spacing w:val="40"/>
          </w:rPr>
          <w:t> </w:t>
        </w:r>
        <w:r>
          <w:rPr/>
          <w:t>compte</w:t>
        </w:r>
        <w:r>
          <w:rPr>
            <w:spacing w:val="40"/>
          </w:rPr>
          <w:t> </w:t>
        </w:r>
        <w:r>
          <w:rPr/>
          <w:t>de</w:t>
        </w:r>
        <w:r>
          <w:rPr>
            <w:spacing w:val="40"/>
          </w:rPr>
          <w:t> </w:t>
        </w:r>
        <w:r>
          <w:rPr/>
          <w:t>l’usure</w:t>
        </w:r>
        <w:r>
          <w:rPr>
            <w:spacing w:val="40"/>
          </w:rPr>
          <w:t> </w:t>
        </w:r>
        <w:r>
          <w:rPr/>
          <w:t>professionnelle</w:t>
        </w:r>
        <w:r>
          <w:rPr>
            <w:spacing w:val="40"/>
          </w:rPr>
          <w:t> </w:t>
        </w:r>
        <w:r>
          <w:rPr/>
          <w:t>ainsi</w:t>
        </w:r>
        <w:r>
          <w:rPr>
            <w:spacing w:val="40"/>
          </w:rPr>
          <w:t> </w:t>
        </w:r>
        <w:r>
          <w:rPr/>
          <w:t>que</w:t>
        </w:r>
        <w:r>
          <w:rPr>
            <w:spacing w:val="40"/>
          </w:rPr>
          <w:t> </w:t>
        </w:r>
        <w:r>
          <w:rPr/>
          <w:t>la</w:t>
        </w:r>
      </w:hyperlink>
      <w:r>
        <w:rPr>
          <w:spacing w:val="40"/>
        </w:rPr>
        <w:t> </w:t>
      </w:r>
      <w:hyperlink w:history="true" w:anchor="_bookmark19">
        <w:r>
          <w:rPr/>
          <w:t>prévention</w:t>
        </w:r>
        <w:r>
          <w:rPr>
            <w:spacing w:val="-7"/>
          </w:rPr>
          <w:t> </w:t>
        </w:r>
        <w:r>
          <w:rPr/>
          <w:t>de</w:t>
        </w:r>
        <w:r>
          <w:rPr>
            <w:spacing w:val="-5"/>
          </w:rPr>
          <w:t> </w:t>
        </w:r>
        <w:r>
          <w:rPr/>
          <w:t>la</w:t>
        </w:r>
        <w:r>
          <w:rPr>
            <w:spacing w:val="-5"/>
          </w:rPr>
          <w:t> </w:t>
        </w:r>
        <w:r>
          <w:rPr/>
          <w:t>désinsertion</w:t>
        </w:r>
        <w:r>
          <w:rPr>
            <w:spacing w:val="-4"/>
          </w:rPr>
          <w:t> </w:t>
        </w:r>
        <w:r>
          <w:rPr/>
          <w:t>professionnelle</w:t>
        </w:r>
        <w:r>
          <w:rPr>
            <w:spacing w:val="-5"/>
          </w:rPr>
          <w:t> </w:t>
        </w:r>
        <w:r>
          <w:rPr/>
          <w:t>et</w:t>
        </w:r>
        <w:r>
          <w:rPr>
            <w:spacing w:val="-7"/>
          </w:rPr>
          <w:t> </w:t>
        </w:r>
        <w:r>
          <w:rPr/>
          <w:t>le</w:t>
        </w:r>
        <w:r>
          <w:rPr>
            <w:spacing w:val="-6"/>
          </w:rPr>
          <w:t> </w:t>
        </w:r>
        <w:r>
          <w:rPr/>
          <w:t>maintien</w:t>
        </w:r>
        <w:r>
          <w:rPr>
            <w:spacing w:val="-5"/>
          </w:rPr>
          <w:t> </w:t>
        </w:r>
        <w:r>
          <w:rPr/>
          <w:t>en</w:t>
        </w:r>
        <w:r>
          <w:rPr>
            <w:spacing w:val="-5"/>
          </w:rPr>
          <w:t> </w:t>
        </w:r>
        <w:r>
          <w:rPr>
            <w:spacing w:val="-2"/>
          </w:rPr>
          <w:t>emploi</w:t>
        </w:r>
        <w:r>
          <w:rPr/>
          <w:tab/>
        </w:r>
        <w:r>
          <w:rPr>
            <w:b w:val="0"/>
            <w:spacing w:val="-5"/>
          </w:rPr>
          <w:t>17</w:t>
        </w:r>
      </w:hyperlink>
    </w:p>
    <w:p>
      <w:pPr>
        <w:pStyle w:val="ListParagraph"/>
        <w:numPr>
          <w:ilvl w:val="0"/>
          <w:numId w:val="1"/>
        </w:numPr>
        <w:tabs>
          <w:tab w:pos="997" w:val="left" w:leader="none"/>
          <w:tab w:pos="998" w:val="left" w:leader="none"/>
        </w:tabs>
        <w:spacing w:line="240" w:lineRule="auto" w:before="99" w:after="0"/>
        <w:ind w:left="997" w:right="0" w:hanging="882"/>
        <w:jc w:val="both"/>
        <w:rPr>
          <w:sz w:val="22"/>
        </w:rPr>
      </w:pPr>
      <w:hyperlink w:history="true" w:anchor="_bookmark20">
        <w:r>
          <w:rPr>
            <w:sz w:val="22"/>
          </w:rPr>
          <w:t>Objectif</w:t>
        </w:r>
      </w:hyperlink>
      <w:r>
        <w:rPr>
          <w:spacing w:val="54"/>
          <w:sz w:val="22"/>
        </w:rPr>
        <w:t> </w:t>
      </w:r>
      <w:hyperlink w:history="true" w:anchor="_bookmark20">
        <w:r>
          <w:rPr>
            <w:sz w:val="22"/>
          </w:rPr>
          <w:t>1.16/</w:t>
        </w:r>
        <w:r>
          <w:rPr>
            <w:spacing w:val="57"/>
            <w:sz w:val="22"/>
          </w:rPr>
          <w:t> </w:t>
        </w:r>
        <w:r>
          <w:rPr>
            <w:sz w:val="22"/>
          </w:rPr>
          <w:t>Renforcer</w:t>
        </w:r>
        <w:r>
          <w:rPr>
            <w:spacing w:val="57"/>
            <w:sz w:val="22"/>
          </w:rPr>
          <w:t> </w:t>
        </w:r>
        <w:r>
          <w:rPr>
            <w:sz w:val="22"/>
          </w:rPr>
          <w:t>les</w:t>
        </w:r>
        <w:r>
          <w:rPr>
            <w:spacing w:val="58"/>
            <w:sz w:val="22"/>
          </w:rPr>
          <w:t> </w:t>
        </w:r>
        <w:r>
          <w:rPr>
            <w:sz w:val="22"/>
          </w:rPr>
          <w:t>actions</w:t>
        </w:r>
        <w:r>
          <w:rPr>
            <w:spacing w:val="57"/>
            <w:sz w:val="22"/>
          </w:rPr>
          <w:t> </w:t>
        </w:r>
        <w:r>
          <w:rPr>
            <w:sz w:val="22"/>
          </w:rPr>
          <w:t>de</w:t>
        </w:r>
        <w:r>
          <w:rPr>
            <w:spacing w:val="57"/>
            <w:sz w:val="22"/>
          </w:rPr>
          <w:t> </w:t>
        </w:r>
        <w:r>
          <w:rPr>
            <w:sz w:val="22"/>
          </w:rPr>
          <w:t>prise</w:t>
        </w:r>
        <w:r>
          <w:rPr>
            <w:spacing w:val="57"/>
            <w:sz w:val="22"/>
          </w:rPr>
          <w:t> </w:t>
        </w:r>
        <w:r>
          <w:rPr>
            <w:sz w:val="22"/>
          </w:rPr>
          <w:t>en</w:t>
        </w:r>
        <w:r>
          <w:rPr>
            <w:spacing w:val="58"/>
            <w:sz w:val="22"/>
          </w:rPr>
          <w:t> </w:t>
        </w:r>
        <w:r>
          <w:rPr>
            <w:sz w:val="22"/>
          </w:rPr>
          <w:t>compte</w:t>
        </w:r>
        <w:r>
          <w:rPr>
            <w:spacing w:val="57"/>
            <w:sz w:val="22"/>
          </w:rPr>
          <w:t> </w:t>
        </w:r>
        <w:r>
          <w:rPr>
            <w:sz w:val="22"/>
          </w:rPr>
          <w:t>et</w:t>
        </w:r>
        <w:r>
          <w:rPr>
            <w:spacing w:val="57"/>
            <w:sz w:val="22"/>
          </w:rPr>
          <w:t> </w:t>
        </w:r>
        <w:r>
          <w:rPr>
            <w:sz w:val="22"/>
          </w:rPr>
          <w:t>de</w:t>
        </w:r>
        <w:r>
          <w:rPr>
            <w:spacing w:val="57"/>
            <w:sz w:val="22"/>
          </w:rPr>
          <w:t> </w:t>
        </w:r>
        <w:r>
          <w:rPr>
            <w:sz w:val="22"/>
          </w:rPr>
          <w:t>prévention</w:t>
        </w:r>
        <w:r>
          <w:rPr>
            <w:spacing w:val="54"/>
            <w:sz w:val="22"/>
          </w:rPr>
          <w:t> </w:t>
        </w:r>
        <w:r>
          <w:rPr>
            <w:sz w:val="22"/>
          </w:rPr>
          <w:t>de</w:t>
        </w:r>
        <w:r>
          <w:rPr>
            <w:spacing w:val="59"/>
            <w:sz w:val="22"/>
          </w:rPr>
          <w:t> </w:t>
        </w:r>
        <w:r>
          <w:rPr>
            <w:spacing w:val="-2"/>
            <w:sz w:val="22"/>
          </w:rPr>
          <w:t>l’usure</w:t>
        </w:r>
      </w:hyperlink>
    </w:p>
    <w:p>
      <w:pPr>
        <w:pStyle w:val="BodyText"/>
        <w:tabs>
          <w:tab w:pos="8967" w:val="left" w:leader="none"/>
        </w:tabs>
        <w:spacing w:before="22"/>
        <w:ind w:left="116"/>
      </w:pPr>
      <w:hyperlink w:history="true" w:anchor="_bookmark20">
        <w:r>
          <w:rPr>
            <w:spacing w:val="-2"/>
          </w:rPr>
          <w:t>professionnelle</w:t>
        </w:r>
        <w:r>
          <w:rPr/>
          <w:tab/>
        </w:r>
        <w:r>
          <w:rPr>
            <w:spacing w:val="-5"/>
          </w:rPr>
          <w:t>18</w:t>
        </w:r>
      </w:hyperlink>
    </w:p>
    <w:p>
      <w:pPr>
        <w:pStyle w:val="ListParagraph"/>
        <w:numPr>
          <w:ilvl w:val="0"/>
          <w:numId w:val="1"/>
        </w:numPr>
        <w:tabs>
          <w:tab w:pos="997" w:val="left" w:leader="none"/>
          <w:tab w:pos="998" w:val="left" w:leader="none"/>
          <w:tab w:pos="8967" w:val="left" w:leader="none"/>
        </w:tabs>
        <w:spacing w:line="259" w:lineRule="auto" w:before="120" w:after="0"/>
        <w:ind w:left="116" w:right="111" w:firstLine="0"/>
        <w:jc w:val="left"/>
        <w:rPr>
          <w:sz w:val="22"/>
        </w:rPr>
      </w:pPr>
      <w:hyperlink w:history="true" w:anchor="_bookmark21">
        <w:r>
          <w:rPr>
            <w:sz w:val="22"/>
          </w:rPr>
          <w:t>Objectif</w:t>
        </w:r>
        <w:r>
          <w:rPr>
            <w:spacing w:val="-9"/>
            <w:sz w:val="22"/>
          </w:rPr>
          <w:t> </w:t>
        </w:r>
        <w:r>
          <w:rPr>
            <w:sz w:val="22"/>
          </w:rPr>
          <w:t>1.17/</w:t>
        </w:r>
        <w:r>
          <w:rPr>
            <w:spacing w:val="-6"/>
            <w:sz w:val="22"/>
          </w:rPr>
          <w:t> </w:t>
        </w:r>
        <w:r>
          <w:rPr>
            <w:sz w:val="22"/>
          </w:rPr>
          <w:t>Améliorer</w:t>
        </w:r>
        <w:r>
          <w:rPr>
            <w:spacing w:val="-7"/>
            <w:sz w:val="22"/>
          </w:rPr>
          <w:t> </w:t>
        </w:r>
        <w:r>
          <w:rPr>
            <w:sz w:val="22"/>
          </w:rPr>
          <w:t>l’accès</w:t>
        </w:r>
        <w:r>
          <w:rPr>
            <w:spacing w:val="-7"/>
            <w:sz w:val="22"/>
          </w:rPr>
          <w:t> </w:t>
        </w:r>
        <w:r>
          <w:rPr>
            <w:sz w:val="22"/>
          </w:rPr>
          <w:t>à</w:t>
        </w:r>
        <w:r>
          <w:rPr>
            <w:spacing w:val="-7"/>
            <w:sz w:val="22"/>
          </w:rPr>
          <w:t> </w:t>
        </w:r>
        <w:r>
          <w:rPr>
            <w:sz w:val="22"/>
          </w:rPr>
          <w:t>des</w:t>
        </w:r>
        <w:r>
          <w:rPr>
            <w:spacing w:val="-6"/>
            <w:sz w:val="22"/>
          </w:rPr>
          <w:t> </w:t>
        </w:r>
        <w:r>
          <w:rPr>
            <w:sz w:val="22"/>
          </w:rPr>
          <w:t>dispositifs</w:t>
        </w:r>
        <w:r>
          <w:rPr>
            <w:spacing w:val="-7"/>
            <w:sz w:val="22"/>
          </w:rPr>
          <w:t> </w:t>
        </w:r>
        <w:r>
          <w:rPr>
            <w:sz w:val="22"/>
          </w:rPr>
          <w:t>spécifiques</w:t>
        </w:r>
        <w:r>
          <w:rPr>
            <w:spacing w:val="-6"/>
            <w:sz w:val="22"/>
          </w:rPr>
          <w:t> </w:t>
        </w:r>
        <w:r>
          <w:rPr>
            <w:sz w:val="22"/>
          </w:rPr>
          <w:t>financés</w:t>
        </w:r>
        <w:r>
          <w:rPr>
            <w:spacing w:val="-6"/>
            <w:sz w:val="22"/>
          </w:rPr>
          <w:t> </w:t>
        </w:r>
        <w:r>
          <w:rPr>
            <w:sz w:val="22"/>
          </w:rPr>
          <w:t>par</w:t>
        </w:r>
        <w:r>
          <w:rPr>
            <w:spacing w:val="-7"/>
            <w:sz w:val="22"/>
          </w:rPr>
          <w:t> </w:t>
        </w:r>
        <w:r>
          <w:rPr>
            <w:sz w:val="22"/>
          </w:rPr>
          <w:t>la</w:t>
        </w:r>
        <w:r>
          <w:rPr>
            <w:spacing w:val="-7"/>
            <w:sz w:val="22"/>
          </w:rPr>
          <w:t> </w:t>
        </w:r>
        <w:r>
          <w:rPr>
            <w:sz w:val="22"/>
          </w:rPr>
          <w:t>Branche</w:t>
        </w:r>
        <w:r>
          <w:rPr>
            <w:spacing w:val="-7"/>
            <w:sz w:val="22"/>
          </w:rPr>
          <w:t> </w:t>
        </w:r>
        <w:r>
          <w:rPr>
            <w:sz w:val="22"/>
          </w:rPr>
          <w:t>AT/MP</w:t>
        </w:r>
      </w:hyperlink>
      <w:r>
        <w:rPr>
          <w:spacing w:val="-3"/>
          <w:sz w:val="22"/>
        </w:rPr>
        <w:t> </w:t>
      </w:r>
      <w:hyperlink w:history="true" w:anchor="_bookmark21">
        <w:r>
          <w:rPr>
            <w:sz w:val="22"/>
          </w:rPr>
          <w:t>:</w:t>
        </w:r>
      </w:hyperlink>
      <w:r>
        <w:rPr>
          <w:sz w:val="22"/>
        </w:rPr>
        <w:t> </w:t>
      </w:r>
      <w:hyperlink w:history="true" w:anchor="_bookmark21">
        <w:r>
          <w:rPr>
            <w:sz w:val="22"/>
          </w:rPr>
          <w:t>le</w:t>
        </w:r>
        <w:r>
          <w:rPr>
            <w:spacing w:val="-3"/>
            <w:sz w:val="22"/>
          </w:rPr>
          <w:t> </w:t>
        </w:r>
        <w:r>
          <w:rPr>
            <w:sz w:val="22"/>
          </w:rPr>
          <w:t>C2P</w:t>
        </w:r>
        <w:r>
          <w:rPr>
            <w:spacing w:val="-2"/>
            <w:sz w:val="22"/>
          </w:rPr>
          <w:t> </w:t>
        </w:r>
        <w:r>
          <w:rPr>
            <w:sz w:val="22"/>
          </w:rPr>
          <w:t>et</w:t>
        </w:r>
        <w:r>
          <w:rPr>
            <w:spacing w:val="-2"/>
            <w:sz w:val="22"/>
          </w:rPr>
          <w:t> </w:t>
        </w:r>
        <w:r>
          <w:rPr>
            <w:sz w:val="22"/>
          </w:rPr>
          <w:t>la</w:t>
        </w:r>
        <w:r>
          <w:rPr>
            <w:spacing w:val="-4"/>
            <w:sz w:val="22"/>
          </w:rPr>
          <w:t> </w:t>
        </w:r>
        <w:r>
          <w:rPr>
            <w:sz w:val="22"/>
          </w:rPr>
          <w:t>retraite</w:t>
        </w:r>
        <w:r>
          <w:rPr>
            <w:spacing w:val="-2"/>
            <w:sz w:val="22"/>
          </w:rPr>
          <w:t> </w:t>
        </w:r>
        <w:r>
          <w:rPr>
            <w:sz w:val="22"/>
          </w:rPr>
          <w:t>pour</w:t>
        </w:r>
        <w:r>
          <w:rPr>
            <w:spacing w:val="-2"/>
            <w:sz w:val="22"/>
          </w:rPr>
          <w:t> </w:t>
        </w:r>
        <w:r>
          <w:rPr>
            <w:sz w:val="22"/>
          </w:rPr>
          <w:t>incapacité</w:t>
        </w:r>
        <w:r>
          <w:rPr>
            <w:spacing w:val="-1"/>
            <w:sz w:val="22"/>
          </w:rPr>
          <w:t> </w:t>
        </w:r>
        <w:r>
          <w:rPr>
            <w:spacing w:val="-2"/>
            <w:sz w:val="22"/>
          </w:rPr>
          <w:t>permanente</w:t>
        </w:r>
        <w:r>
          <w:rPr>
            <w:sz w:val="22"/>
          </w:rPr>
          <w:tab/>
        </w:r>
        <w:r>
          <w:rPr>
            <w:spacing w:val="-5"/>
            <w:sz w:val="22"/>
          </w:rPr>
          <w:t>1</w:t>
        </w:r>
        <w:r>
          <w:rPr>
            <w:spacing w:val="-5"/>
            <w:sz w:val="22"/>
          </w:rPr>
          <w:t>9</w:t>
        </w:r>
      </w:hyperlink>
    </w:p>
    <w:p>
      <w:pPr>
        <w:pStyle w:val="ListParagraph"/>
        <w:numPr>
          <w:ilvl w:val="0"/>
          <w:numId w:val="1"/>
        </w:numPr>
        <w:tabs>
          <w:tab w:pos="997" w:val="left" w:leader="none"/>
          <w:tab w:pos="998" w:val="left" w:leader="none"/>
        </w:tabs>
        <w:spacing w:line="240" w:lineRule="auto" w:before="100" w:after="0"/>
        <w:ind w:left="997" w:right="0" w:hanging="882"/>
        <w:jc w:val="left"/>
        <w:rPr>
          <w:sz w:val="22"/>
        </w:rPr>
      </w:pPr>
      <w:hyperlink w:history="true" w:anchor="_bookmark22">
        <w:r>
          <w:rPr>
            <w:sz w:val="22"/>
          </w:rPr>
          <w:t>Objectif</w:t>
        </w:r>
      </w:hyperlink>
      <w:r>
        <w:rPr>
          <w:spacing w:val="67"/>
          <w:sz w:val="22"/>
        </w:rPr>
        <w:t> </w:t>
      </w:r>
      <w:hyperlink w:history="true" w:anchor="_bookmark22">
        <w:r>
          <w:rPr>
            <w:sz w:val="22"/>
          </w:rPr>
          <w:t>1.18/</w:t>
        </w:r>
        <w:r>
          <w:rPr>
            <w:spacing w:val="71"/>
            <w:sz w:val="22"/>
          </w:rPr>
          <w:t> </w:t>
        </w:r>
        <w:r>
          <w:rPr>
            <w:sz w:val="22"/>
          </w:rPr>
          <w:t>Améliorer</w:t>
        </w:r>
        <w:r>
          <w:rPr>
            <w:spacing w:val="68"/>
            <w:sz w:val="22"/>
          </w:rPr>
          <w:t> </w:t>
        </w:r>
        <w:r>
          <w:rPr>
            <w:sz w:val="22"/>
          </w:rPr>
          <w:t>la</w:t>
        </w:r>
        <w:r>
          <w:rPr>
            <w:spacing w:val="71"/>
            <w:sz w:val="22"/>
          </w:rPr>
          <w:t> </w:t>
        </w:r>
        <w:r>
          <w:rPr>
            <w:sz w:val="22"/>
          </w:rPr>
          <w:t>coordination</w:t>
        </w:r>
        <w:r>
          <w:rPr>
            <w:spacing w:val="69"/>
            <w:sz w:val="22"/>
          </w:rPr>
          <w:t> </w:t>
        </w:r>
        <w:r>
          <w:rPr>
            <w:sz w:val="22"/>
          </w:rPr>
          <w:t>de</w:t>
        </w:r>
        <w:r>
          <w:rPr>
            <w:spacing w:val="70"/>
            <w:sz w:val="22"/>
          </w:rPr>
          <w:t> </w:t>
        </w:r>
        <w:r>
          <w:rPr>
            <w:sz w:val="22"/>
          </w:rPr>
          <w:t>l’ensemble</w:t>
        </w:r>
        <w:r>
          <w:rPr>
            <w:spacing w:val="69"/>
            <w:sz w:val="22"/>
          </w:rPr>
          <w:t> </w:t>
        </w:r>
        <w:r>
          <w:rPr>
            <w:sz w:val="22"/>
          </w:rPr>
          <w:t>des</w:t>
        </w:r>
        <w:r>
          <w:rPr>
            <w:spacing w:val="71"/>
            <w:sz w:val="22"/>
          </w:rPr>
          <w:t> </w:t>
        </w:r>
        <w:r>
          <w:rPr>
            <w:sz w:val="22"/>
          </w:rPr>
          <w:t>acteurs</w:t>
        </w:r>
        <w:r>
          <w:rPr>
            <w:spacing w:val="69"/>
            <w:sz w:val="22"/>
          </w:rPr>
          <w:t> </w:t>
        </w:r>
        <w:r>
          <w:rPr>
            <w:sz w:val="22"/>
          </w:rPr>
          <w:t>(CTN/CTR,</w:t>
        </w:r>
        <w:r>
          <w:rPr>
            <w:spacing w:val="73"/>
            <w:sz w:val="22"/>
          </w:rPr>
          <w:t> </w:t>
        </w:r>
        <w:r>
          <w:rPr>
            <w:spacing w:val="-2"/>
            <w:sz w:val="22"/>
          </w:rPr>
          <w:t>INRS,</w:t>
        </w:r>
      </w:hyperlink>
    </w:p>
    <w:p>
      <w:pPr>
        <w:pStyle w:val="BodyText"/>
        <w:tabs>
          <w:tab w:pos="8967" w:val="left" w:leader="none"/>
        </w:tabs>
        <w:spacing w:before="22"/>
        <w:ind w:left="116"/>
      </w:pPr>
      <w:hyperlink w:history="true" w:anchor="_bookmark22">
        <w:r>
          <w:rPr/>
          <w:t>EUROGIP,</w:t>
        </w:r>
        <w:r>
          <w:rPr>
            <w:spacing w:val="-5"/>
          </w:rPr>
          <w:t> </w:t>
        </w:r>
        <w:r>
          <w:rPr/>
          <w:t>ANACT/ARACT,</w:t>
        </w:r>
        <w:r>
          <w:rPr>
            <w:spacing w:val="-7"/>
          </w:rPr>
          <w:t> </w:t>
        </w:r>
        <w:r>
          <w:rPr/>
          <w:t>DREETS,</w:t>
        </w:r>
        <w:r>
          <w:rPr>
            <w:spacing w:val="-5"/>
          </w:rPr>
          <w:t> </w:t>
        </w:r>
        <w:r>
          <w:rPr/>
          <w:t>COCT/CROCT,</w:t>
        </w:r>
        <w:r>
          <w:rPr>
            <w:spacing w:val="-5"/>
          </w:rPr>
          <w:t> </w:t>
        </w:r>
        <w:r>
          <w:rPr/>
          <w:t>SPSTI,</w:t>
        </w:r>
        <w:r>
          <w:rPr>
            <w:spacing w:val="-5"/>
          </w:rPr>
          <w:t> </w:t>
        </w:r>
        <w:r>
          <w:rPr/>
          <w:t>AGEFIPH,</w:t>
        </w:r>
        <w:r>
          <w:rPr>
            <w:spacing w:val="-8"/>
          </w:rPr>
          <w:t> </w:t>
        </w:r>
        <w:r>
          <w:rPr/>
          <w:t>OPPBTP)</w:t>
        </w:r>
        <w:r>
          <w:rPr>
            <w:spacing w:val="-5"/>
          </w:rPr>
          <w:t> </w:t>
        </w:r>
        <w:r>
          <w:rPr/>
          <w:t>en</w:t>
        </w:r>
        <w:r>
          <w:rPr>
            <w:spacing w:val="-5"/>
          </w:rPr>
          <w:t> </w:t>
        </w:r>
        <w:r>
          <w:rPr/>
          <w:t>lien</w:t>
        </w:r>
        <w:r>
          <w:rPr>
            <w:spacing w:val="-5"/>
          </w:rPr>
          <w:t> </w:t>
        </w:r>
        <w:r>
          <w:rPr/>
          <w:t>avec</w:t>
        </w:r>
        <w:r>
          <w:rPr>
            <w:spacing w:val="-4"/>
          </w:rPr>
          <w:t> </w:t>
        </w:r>
        <w:r>
          <w:rPr/>
          <w:t>le</w:t>
        </w:r>
        <w:r>
          <w:rPr>
            <w:spacing w:val="-7"/>
          </w:rPr>
          <w:t> </w:t>
        </w:r>
        <w:r>
          <w:rPr>
            <w:spacing w:val="-4"/>
          </w:rPr>
          <w:t>PST4</w:t>
        </w:r>
        <w:r>
          <w:rPr/>
          <w:tab/>
        </w:r>
        <w:r>
          <w:rPr>
            <w:spacing w:val="-5"/>
          </w:rPr>
          <w:t>20</w:t>
        </w:r>
      </w:hyperlink>
    </w:p>
    <w:p>
      <w:pPr>
        <w:pStyle w:val="ListParagraph"/>
        <w:numPr>
          <w:ilvl w:val="0"/>
          <w:numId w:val="1"/>
        </w:numPr>
        <w:tabs>
          <w:tab w:pos="997" w:val="left" w:leader="none"/>
          <w:tab w:pos="998" w:val="left" w:leader="none"/>
        </w:tabs>
        <w:spacing w:line="240" w:lineRule="auto" w:before="120" w:after="0"/>
        <w:ind w:left="997" w:right="0" w:hanging="882"/>
        <w:jc w:val="left"/>
        <w:rPr>
          <w:sz w:val="22"/>
        </w:rPr>
      </w:pPr>
      <w:hyperlink w:history="true" w:anchor="_bookmark23">
        <w:r>
          <w:rPr>
            <w:sz w:val="22"/>
          </w:rPr>
          <w:t>Objectif</w:t>
        </w:r>
      </w:hyperlink>
      <w:r>
        <w:rPr>
          <w:spacing w:val="6"/>
          <w:sz w:val="22"/>
        </w:rPr>
        <w:t> </w:t>
      </w:r>
      <w:hyperlink w:history="true" w:anchor="_bookmark23">
        <w:r>
          <w:rPr>
            <w:sz w:val="22"/>
          </w:rPr>
          <w:t>1.19/</w:t>
        </w:r>
        <w:r>
          <w:rPr>
            <w:spacing w:val="7"/>
            <w:sz w:val="22"/>
          </w:rPr>
          <w:t> </w:t>
        </w:r>
        <w:r>
          <w:rPr>
            <w:sz w:val="22"/>
          </w:rPr>
          <w:t>Mettre</w:t>
        </w:r>
        <w:r>
          <w:rPr>
            <w:spacing w:val="7"/>
            <w:sz w:val="22"/>
          </w:rPr>
          <w:t> </w:t>
        </w:r>
        <w:r>
          <w:rPr>
            <w:sz w:val="22"/>
          </w:rPr>
          <w:t>en</w:t>
        </w:r>
        <w:r>
          <w:rPr>
            <w:spacing w:val="9"/>
            <w:sz w:val="22"/>
          </w:rPr>
          <w:t> </w:t>
        </w:r>
        <w:r>
          <w:rPr>
            <w:sz w:val="22"/>
          </w:rPr>
          <w:t>place</w:t>
        </w:r>
        <w:r>
          <w:rPr>
            <w:spacing w:val="9"/>
            <w:sz w:val="22"/>
          </w:rPr>
          <w:t> </w:t>
        </w:r>
        <w:r>
          <w:rPr>
            <w:sz w:val="22"/>
          </w:rPr>
          <w:t>une</w:t>
        </w:r>
        <w:r>
          <w:rPr>
            <w:spacing w:val="7"/>
            <w:sz w:val="22"/>
          </w:rPr>
          <w:t> </w:t>
        </w:r>
        <w:r>
          <w:rPr>
            <w:sz w:val="22"/>
          </w:rPr>
          <w:t>évaluation</w:t>
        </w:r>
        <w:r>
          <w:rPr>
            <w:spacing w:val="8"/>
            <w:sz w:val="22"/>
          </w:rPr>
          <w:t> </w:t>
        </w:r>
        <w:r>
          <w:rPr>
            <w:sz w:val="22"/>
          </w:rPr>
          <w:t>de</w:t>
        </w:r>
        <w:r>
          <w:rPr>
            <w:spacing w:val="7"/>
            <w:sz w:val="22"/>
          </w:rPr>
          <w:t> </w:t>
        </w:r>
        <w:r>
          <w:rPr>
            <w:sz w:val="22"/>
          </w:rPr>
          <w:t>la</w:t>
        </w:r>
        <w:r>
          <w:rPr>
            <w:spacing w:val="9"/>
            <w:sz w:val="22"/>
          </w:rPr>
          <w:t> </w:t>
        </w:r>
        <w:r>
          <w:rPr>
            <w:sz w:val="22"/>
          </w:rPr>
          <w:t>démarche</w:t>
        </w:r>
        <w:r>
          <w:rPr>
            <w:spacing w:val="9"/>
            <w:sz w:val="22"/>
          </w:rPr>
          <w:t> </w:t>
        </w:r>
        <w:r>
          <w:rPr>
            <w:sz w:val="22"/>
          </w:rPr>
          <w:t>«</w:t>
        </w:r>
        <w:r>
          <w:rPr>
            <w:spacing w:val="6"/>
            <w:sz w:val="22"/>
          </w:rPr>
          <w:t> </w:t>
        </w:r>
        <w:r>
          <w:rPr>
            <w:sz w:val="22"/>
          </w:rPr>
          <w:t>plateforme</w:t>
        </w:r>
        <w:r>
          <w:rPr>
            <w:spacing w:val="7"/>
            <w:sz w:val="22"/>
          </w:rPr>
          <w:t> </w:t>
        </w:r>
        <w:r>
          <w:rPr>
            <w:sz w:val="22"/>
          </w:rPr>
          <w:t>de</w:t>
        </w:r>
        <w:r>
          <w:rPr>
            <w:spacing w:val="7"/>
            <w:sz w:val="22"/>
          </w:rPr>
          <w:t> </w:t>
        </w:r>
        <w:r>
          <w:rPr>
            <w:spacing w:val="-2"/>
            <w:sz w:val="22"/>
          </w:rPr>
          <w:t>prévention</w:t>
        </w:r>
      </w:hyperlink>
    </w:p>
    <w:p>
      <w:pPr>
        <w:pStyle w:val="BodyText"/>
        <w:spacing w:before="22"/>
        <w:ind w:left="116"/>
      </w:pPr>
      <w:hyperlink w:history="true" w:anchor="_bookmark23">
        <w:r>
          <w:rPr/>
          <w:t>de</w:t>
        </w:r>
        <w:r>
          <w:rPr>
            <w:spacing w:val="-5"/>
          </w:rPr>
          <w:t> </w:t>
        </w:r>
        <w:r>
          <w:rPr/>
          <w:t>la</w:t>
        </w:r>
        <w:r>
          <w:rPr>
            <w:spacing w:val="-3"/>
          </w:rPr>
          <w:t> </w:t>
        </w:r>
        <w:r>
          <w:rPr/>
          <w:t>désinsertion</w:t>
        </w:r>
        <w:r>
          <w:rPr>
            <w:spacing w:val="-7"/>
          </w:rPr>
          <w:t> </w:t>
        </w:r>
        <w:r>
          <w:rPr/>
          <w:t>professionnelle</w:t>
        </w:r>
        <w:r>
          <w:rPr>
            <w:spacing w:val="-3"/>
          </w:rPr>
          <w:t> </w:t>
        </w:r>
        <w:r>
          <w:rPr/>
          <w:t>»</w:t>
        </w:r>
        <w:r>
          <w:rPr>
            <w:spacing w:val="-5"/>
          </w:rPr>
          <w:t> </w:t>
        </w:r>
        <w:r>
          <w:rPr/>
          <w:t>permettant</w:t>
        </w:r>
        <w:r>
          <w:rPr>
            <w:spacing w:val="-3"/>
          </w:rPr>
          <w:t> </w:t>
        </w:r>
        <w:r>
          <w:rPr/>
          <w:t>d’en</w:t>
        </w:r>
        <w:r>
          <w:rPr>
            <w:spacing w:val="-8"/>
          </w:rPr>
          <w:t> </w:t>
        </w:r>
        <w:r>
          <w:rPr/>
          <w:t>évaluer</w:t>
        </w:r>
        <w:r>
          <w:rPr>
            <w:spacing w:val="-5"/>
          </w:rPr>
          <w:t> </w:t>
        </w:r>
        <w:r>
          <w:rPr/>
          <w:t>les</w:t>
        </w:r>
        <w:r>
          <w:rPr>
            <w:spacing w:val="-4"/>
          </w:rPr>
          <w:t> </w:t>
        </w:r>
        <w:r>
          <w:rPr/>
          <w:t>effets</w:t>
        </w:r>
        <w:r>
          <w:rPr>
            <w:spacing w:val="-3"/>
          </w:rPr>
          <w:t> </w:t>
        </w:r>
        <w:r>
          <w:rPr/>
          <w:t>sur</w:t>
        </w:r>
        <w:r>
          <w:rPr>
            <w:spacing w:val="-3"/>
          </w:rPr>
          <w:t> </w:t>
        </w:r>
        <w:r>
          <w:rPr/>
          <w:t>les</w:t>
        </w:r>
        <w:r>
          <w:rPr>
            <w:spacing w:val="-2"/>
          </w:rPr>
          <w:t> </w:t>
        </w:r>
        <w:r>
          <w:rPr/>
          <w:t>parcours</w:t>
        </w:r>
        <w:r>
          <w:rPr>
            <w:spacing w:val="-4"/>
          </w:rPr>
          <w:t> </w:t>
        </w:r>
        <w:r>
          <w:rPr/>
          <w:t>des</w:t>
        </w:r>
        <w:r>
          <w:rPr>
            <w:spacing w:val="-3"/>
          </w:rPr>
          <w:t> </w:t>
        </w:r>
        <w:r>
          <w:rPr/>
          <w:t>assurés</w:t>
        </w:r>
        <w:r>
          <w:rPr>
            <w:spacing w:val="-8"/>
          </w:rPr>
          <w:t> </w:t>
        </w:r>
        <w:r>
          <w:rPr>
            <w:spacing w:val="-5"/>
          </w:rPr>
          <w:t>20</w:t>
        </w:r>
      </w:hyperlink>
    </w:p>
    <w:p>
      <w:pPr>
        <w:pStyle w:val="BodyText"/>
        <w:tabs>
          <w:tab w:pos="8957" w:val="left" w:leader="dot"/>
        </w:tabs>
        <w:spacing w:line="256" w:lineRule="auto" w:before="123"/>
        <w:ind w:left="116" w:right="121"/>
      </w:pPr>
      <w:hyperlink w:history="true" w:anchor="_bookmark24">
        <w:r>
          <w:rPr/>
          <w:t>TITRE II/ LA REPARATION DES ACCIDENTS DU TRAVAIL ET DES MALADIES PROFESSIONNELLES : LE</w:t>
        </w:r>
      </w:hyperlink>
      <w:r>
        <w:rPr/>
        <w:t> </w:t>
      </w:r>
      <w:hyperlink w:history="true" w:anchor="_bookmark24">
        <w:r>
          <w:rPr/>
          <w:t>SECOND</w:t>
        </w:r>
        <w:r>
          <w:rPr>
            <w:spacing w:val="-5"/>
          </w:rPr>
          <w:t> </w:t>
        </w:r>
        <w:r>
          <w:rPr/>
          <w:t>ENJEU</w:t>
        </w:r>
        <w:r>
          <w:rPr>
            <w:spacing w:val="-6"/>
          </w:rPr>
          <w:t> </w:t>
        </w:r>
        <w:r>
          <w:rPr/>
          <w:t>DU</w:t>
        </w:r>
        <w:r>
          <w:rPr>
            <w:spacing w:val="-2"/>
          </w:rPr>
          <w:t> DISPOSITIF</w:t>
        </w:r>
        <w:r>
          <w:rPr/>
          <w:tab/>
        </w:r>
        <w:r>
          <w:rPr>
            <w:spacing w:val="-5"/>
          </w:rPr>
          <w:t>21</w:t>
        </w:r>
      </w:hyperlink>
    </w:p>
    <w:p>
      <w:pPr>
        <w:pStyle w:val="Heading4"/>
        <w:tabs>
          <w:tab w:pos="8957" w:val="left" w:leader="dot"/>
        </w:tabs>
        <w:spacing w:line="259" w:lineRule="auto" w:before="104"/>
        <w:ind w:left="337" w:right="111"/>
        <w:jc w:val="left"/>
        <w:rPr>
          <w:b w:val="0"/>
        </w:rPr>
      </w:pPr>
      <w:hyperlink w:history="true" w:anchor="_bookmark25">
        <w:r>
          <w:rPr/>
          <w:t>1/ Une réaffirmation de l’attachement des partenaires sociaux au compromis social qui fonde la</w:t>
        </w:r>
      </w:hyperlink>
      <w:r>
        <w:rPr/>
        <w:t> </w:t>
      </w:r>
      <w:hyperlink w:history="true" w:anchor="_bookmark25">
        <w:r>
          <w:rPr/>
          <w:t>Branche</w:t>
        </w:r>
        <w:r>
          <w:rPr>
            <w:spacing w:val="-6"/>
          </w:rPr>
          <w:t> </w:t>
        </w:r>
        <w:r>
          <w:rPr>
            <w:spacing w:val="-2"/>
          </w:rPr>
          <w:t>AT/MP</w:t>
        </w:r>
        <w:r>
          <w:rPr/>
          <w:tab/>
        </w:r>
        <w:r>
          <w:rPr>
            <w:b w:val="0"/>
            <w:spacing w:val="-5"/>
          </w:rPr>
          <w:t>21</w:t>
        </w:r>
      </w:hyperlink>
    </w:p>
    <w:p>
      <w:pPr>
        <w:pStyle w:val="Heading4"/>
        <w:spacing w:before="99"/>
        <w:ind w:left="337"/>
        <w:jc w:val="left"/>
      </w:pPr>
      <w:hyperlink w:history="true" w:anchor="_bookmark26">
        <w:r>
          <w:rPr/>
          <w:t>2/</w:t>
        </w:r>
        <w:r>
          <w:rPr>
            <w:spacing w:val="-1"/>
          </w:rPr>
          <w:t> </w:t>
        </w:r>
        <w:r>
          <w:rPr/>
          <w:t>Néanmoins</w:t>
        </w:r>
        <w:r>
          <w:rPr>
            <w:spacing w:val="3"/>
          </w:rPr>
          <w:t> </w:t>
        </w:r>
        <w:r>
          <w:rPr/>
          <w:t>des évolutions</w:t>
        </w:r>
        <w:r>
          <w:rPr>
            <w:spacing w:val="3"/>
          </w:rPr>
          <w:t> </w:t>
        </w:r>
        <w:r>
          <w:rPr/>
          <w:t>sont</w:t>
        </w:r>
        <w:r>
          <w:rPr>
            <w:spacing w:val="3"/>
          </w:rPr>
          <w:t> </w:t>
        </w:r>
        <w:r>
          <w:rPr/>
          <w:t>nécessaires,</w:t>
        </w:r>
        <w:r>
          <w:rPr>
            <w:spacing w:val="3"/>
          </w:rPr>
          <w:t> </w:t>
        </w:r>
        <w:r>
          <w:rPr/>
          <w:t>pour</w:t>
        </w:r>
        <w:r>
          <w:rPr>
            <w:spacing w:val="2"/>
          </w:rPr>
          <w:t> </w:t>
        </w:r>
        <w:r>
          <w:rPr/>
          <w:t>pérenniser</w:t>
        </w:r>
        <w:r>
          <w:rPr>
            <w:spacing w:val="1"/>
          </w:rPr>
          <w:t> </w:t>
        </w:r>
        <w:r>
          <w:rPr/>
          <w:t>un</w:t>
        </w:r>
        <w:r>
          <w:rPr>
            <w:spacing w:val="-1"/>
          </w:rPr>
          <w:t> </w:t>
        </w:r>
        <w:r>
          <w:rPr/>
          <w:t>système</w:t>
        </w:r>
        <w:r>
          <w:rPr>
            <w:spacing w:val="3"/>
          </w:rPr>
          <w:t> </w:t>
        </w:r>
        <w:r>
          <w:rPr/>
          <w:t>de</w:t>
        </w:r>
        <w:r>
          <w:rPr>
            <w:spacing w:val="-1"/>
          </w:rPr>
          <w:t> </w:t>
        </w:r>
        <w:r>
          <w:rPr/>
          <w:t>réparation</w:t>
        </w:r>
        <w:r>
          <w:rPr>
            <w:spacing w:val="1"/>
          </w:rPr>
          <w:t> </w:t>
        </w:r>
        <w:r>
          <w:rPr/>
          <w:t>qui</w:t>
        </w:r>
        <w:r>
          <w:rPr>
            <w:spacing w:val="2"/>
          </w:rPr>
          <w:t> </w:t>
        </w:r>
        <w:r>
          <w:rPr>
            <w:spacing w:val="-5"/>
          </w:rPr>
          <w:t>se</w:t>
        </w:r>
      </w:hyperlink>
    </w:p>
    <w:p>
      <w:pPr>
        <w:pStyle w:val="Heading4"/>
        <w:tabs>
          <w:tab w:pos="8957" w:val="left" w:leader="dot"/>
        </w:tabs>
        <w:spacing w:before="23"/>
        <w:ind w:left="337"/>
        <w:jc w:val="left"/>
        <w:rPr>
          <w:b w:val="0"/>
        </w:rPr>
      </w:pPr>
      <w:hyperlink w:history="true" w:anchor="_bookmark26">
        <w:r>
          <w:rPr/>
          <w:t>doit</w:t>
        </w:r>
        <w:r>
          <w:rPr>
            <w:spacing w:val="-4"/>
          </w:rPr>
          <w:t> </w:t>
        </w:r>
        <w:r>
          <w:rPr/>
          <w:t>d’être</w:t>
        </w:r>
        <w:r>
          <w:rPr>
            <w:spacing w:val="-7"/>
          </w:rPr>
          <w:t> </w:t>
        </w:r>
        <w:r>
          <w:rPr/>
          <w:t>juste,</w:t>
        </w:r>
        <w:r>
          <w:rPr>
            <w:spacing w:val="-3"/>
          </w:rPr>
          <w:t> </w:t>
        </w:r>
        <w:r>
          <w:rPr/>
          <w:t>accessible</w:t>
        </w:r>
        <w:r>
          <w:rPr>
            <w:spacing w:val="-5"/>
          </w:rPr>
          <w:t> </w:t>
        </w:r>
        <w:r>
          <w:rPr/>
          <w:t>et</w:t>
        </w:r>
        <w:r>
          <w:rPr>
            <w:spacing w:val="-4"/>
          </w:rPr>
          <w:t> </w:t>
        </w:r>
        <w:r>
          <w:rPr/>
          <w:t>éviter</w:t>
        </w:r>
        <w:r>
          <w:rPr>
            <w:spacing w:val="-4"/>
          </w:rPr>
          <w:t> </w:t>
        </w:r>
        <w:r>
          <w:rPr/>
          <w:t>la</w:t>
        </w:r>
        <w:r>
          <w:rPr>
            <w:spacing w:val="-5"/>
          </w:rPr>
          <w:t> </w:t>
        </w:r>
        <w:r>
          <w:rPr/>
          <w:t>judiciarisation</w:t>
        </w:r>
        <w:r>
          <w:rPr>
            <w:spacing w:val="-5"/>
          </w:rPr>
          <w:t> </w:t>
        </w:r>
        <w:r>
          <w:rPr/>
          <w:t>du</w:t>
        </w:r>
        <w:r>
          <w:rPr>
            <w:spacing w:val="-5"/>
          </w:rPr>
          <w:t> </w:t>
        </w:r>
        <w:r>
          <w:rPr>
            <w:spacing w:val="-2"/>
          </w:rPr>
          <w:t>dispositif</w:t>
        </w:r>
        <w:r>
          <w:rPr/>
          <w:tab/>
        </w:r>
        <w:r>
          <w:rPr>
            <w:b w:val="0"/>
            <w:spacing w:val="-5"/>
          </w:rPr>
          <w:t>22</w:t>
        </w:r>
      </w:hyperlink>
    </w:p>
    <w:p>
      <w:pPr>
        <w:pStyle w:val="ListParagraph"/>
        <w:numPr>
          <w:ilvl w:val="0"/>
          <w:numId w:val="1"/>
        </w:numPr>
        <w:tabs>
          <w:tab w:pos="997" w:val="left" w:leader="none"/>
          <w:tab w:pos="998" w:val="left" w:leader="none"/>
          <w:tab w:pos="8967" w:val="left" w:leader="none"/>
        </w:tabs>
        <w:spacing w:line="259" w:lineRule="auto" w:before="120" w:after="0"/>
        <w:ind w:left="116" w:right="111" w:firstLine="0"/>
        <w:jc w:val="left"/>
        <w:rPr>
          <w:sz w:val="22"/>
        </w:rPr>
      </w:pPr>
      <w:hyperlink w:history="true" w:anchor="_bookmark27">
        <w:r>
          <w:rPr>
            <w:sz w:val="22"/>
          </w:rPr>
          <w:t>Objectif 2.1/ Ouvrir une réflexion sur</w:t>
        </w:r>
        <w:r>
          <w:rPr>
            <w:spacing w:val="-1"/>
            <w:sz w:val="22"/>
          </w:rPr>
          <w:t> </w:t>
        </w:r>
        <w:r>
          <w:rPr>
            <w:sz w:val="22"/>
          </w:rPr>
          <w:t>la cohérence des dispositifs incapacité/invalidité po</w:t>
        </w:r>
      </w:hyperlink>
      <w:hyperlink w:history="true" w:anchor="_bookmark27">
        <w:r>
          <w:rPr>
            <w:sz w:val="22"/>
          </w:rPr>
          <w:t>u</w:t>
        </w:r>
      </w:hyperlink>
      <w:hyperlink w:history="true" w:anchor="_bookmark27">
        <w:r>
          <w:rPr>
            <w:sz w:val="22"/>
          </w:rPr>
          <w:t>r</w:t>
        </w:r>
      </w:hyperlink>
      <w:r>
        <w:rPr>
          <w:sz w:val="22"/>
        </w:rPr>
        <w:t> </w:t>
      </w:r>
      <w:hyperlink w:history="true" w:anchor="_bookmark27">
        <w:r>
          <w:rPr>
            <w:sz w:val="22"/>
          </w:rPr>
          <w:t>une meilleure application des droits des assurés sociaux</w:t>
          <w:tab/>
        </w:r>
        <w:r>
          <w:rPr>
            <w:spacing w:val="-6"/>
            <w:sz w:val="22"/>
          </w:rPr>
          <w:t>2</w:t>
        </w:r>
        <w:r>
          <w:rPr>
            <w:spacing w:val="-6"/>
            <w:sz w:val="22"/>
          </w:rPr>
          <w:t>2</w:t>
        </w:r>
      </w:hyperlink>
    </w:p>
    <w:p>
      <w:pPr>
        <w:pStyle w:val="ListParagraph"/>
        <w:numPr>
          <w:ilvl w:val="0"/>
          <w:numId w:val="1"/>
        </w:numPr>
        <w:tabs>
          <w:tab w:pos="997" w:val="left" w:leader="none"/>
          <w:tab w:pos="998" w:val="left" w:leader="none"/>
          <w:tab w:pos="8967" w:val="left" w:leader="none"/>
        </w:tabs>
        <w:spacing w:line="259" w:lineRule="auto" w:before="99" w:after="0"/>
        <w:ind w:left="116" w:right="111" w:firstLine="0"/>
        <w:jc w:val="left"/>
        <w:rPr>
          <w:sz w:val="22"/>
        </w:rPr>
      </w:pPr>
      <w:hyperlink w:history="true" w:anchor="_bookmark28">
        <w:r>
          <w:rPr>
            <w:sz w:val="22"/>
          </w:rPr>
          <w:t>Objectif</w:t>
        </w:r>
        <w:r>
          <w:rPr>
            <w:spacing w:val="40"/>
            <w:sz w:val="22"/>
          </w:rPr>
          <w:t> </w:t>
        </w:r>
        <w:r>
          <w:rPr>
            <w:sz w:val="22"/>
          </w:rPr>
          <w:t>2.2/</w:t>
        </w:r>
        <w:r>
          <w:rPr>
            <w:spacing w:val="40"/>
            <w:sz w:val="22"/>
          </w:rPr>
          <w:t> </w:t>
        </w:r>
        <w:r>
          <w:rPr>
            <w:sz w:val="22"/>
          </w:rPr>
          <w:t>Rappeler</w:t>
        </w:r>
        <w:r>
          <w:rPr>
            <w:spacing w:val="40"/>
            <w:sz w:val="22"/>
          </w:rPr>
          <w:t> </w:t>
        </w:r>
        <w:r>
          <w:rPr>
            <w:sz w:val="22"/>
          </w:rPr>
          <w:t>l’existence</w:t>
        </w:r>
        <w:r>
          <w:rPr>
            <w:spacing w:val="40"/>
            <w:sz w:val="22"/>
          </w:rPr>
          <w:t> </w:t>
        </w:r>
        <w:r>
          <w:rPr>
            <w:sz w:val="22"/>
          </w:rPr>
          <w:t>de</w:t>
        </w:r>
        <w:r>
          <w:rPr>
            <w:spacing w:val="40"/>
            <w:sz w:val="22"/>
          </w:rPr>
          <w:t> </w:t>
        </w:r>
        <w:r>
          <w:rPr>
            <w:sz w:val="22"/>
          </w:rPr>
          <w:t>l’article</w:t>
        </w:r>
        <w:r>
          <w:rPr>
            <w:spacing w:val="40"/>
            <w:sz w:val="22"/>
          </w:rPr>
          <w:t> </w:t>
        </w:r>
        <w:r>
          <w:rPr>
            <w:sz w:val="22"/>
          </w:rPr>
          <w:t>L.</w:t>
        </w:r>
        <w:r>
          <w:rPr>
            <w:spacing w:val="40"/>
            <w:sz w:val="22"/>
          </w:rPr>
          <w:t> </w:t>
        </w:r>
        <w:r>
          <w:rPr>
            <w:sz w:val="22"/>
          </w:rPr>
          <w:t>434-</w:t>
        </w:r>
      </w:hyperlink>
      <w:hyperlink w:history="true" w:anchor="_bookmark28">
        <w:r>
          <w:rPr>
            <w:sz w:val="22"/>
          </w:rPr>
          <w:t>2</w:t>
        </w:r>
      </w:hyperlink>
      <w:r>
        <w:rPr>
          <w:spacing w:val="40"/>
          <w:sz w:val="22"/>
        </w:rPr>
        <w:t> </w:t>
      </w:r>
      <w:hyperlink w:history="true" w:anchor="_bookmark28">
        <w:r>
          <w:rPr>
            <w:sz w:val="22"/>
          </w:rPr>
          <w:t>du</w:t>
        </w:r>
        <w:r>
          <w:rPr>
            <w:spacing w:val="40"/>
            <w:sz w:val="22"/>
          </w:rPr>
          <w:t> </w:t>
        </w:r>
        <w:r>
          <w:rPr>
            <w:sz w:val="22"/>
          </w:rPr>
          <w:t>code</w:t>
        </w:r>
        <w:r>
          <w:rPr>
            <w:spacing w:val="40"/>
            <w:sz w:val="22"/>
          </w:rPr>
          <w:t> </w:t>
        </w:r>
        <w:r>
          <w:rPr>
            <w:sz w:val="22"/>
          </w:rPr>
          <w:t>de</w:t>
        </w:r>
        <w:r>
          <w:rPr>
            <w:spacing w:val="40"/>
            <w:sz w:val="22"/>
          </w:rPr>
          <w:t> </w:t>
        </w:r>
        <w:r>
          <w:rPr>
            <w:sz w:val="22"/>
          </w:rPr>
          <w:t>la</w:t>
        </w:r>
        <w:r>
          <w:rPr>
            <w:spacing w:val="40"/>
            <w:sz w:val="22"/>
          </w:rPr>
          <w:t> </w:t>
        </w:r>
        <w:r>
          <w:rPr>
            <w:sz w:val="22"/>
          </w:rPr>
          <w:t>sécurité</w:t>
        </w:r>
        <w:r>
          <w:rPr>
            <w:spacing w:val="40"/>
            <w:sz w:val="22"/>
          </w:rPr>
          <w:t> </w:t>
        </w:r>
        <w:r>
          <w:rPr>
            <w:sz w:val="22"/>
          </w:rPr>
          <w:t>sociale,</w:t>
        </w:r>
      </w:hyperlink>
      <w:r>
        <w:rPr>
          <w:sz w:val="22"/>
        </w:rPr>
        <w:t> </w:t>
      </w:r>
      <w:hyperlink w:history="true" w:anchor="_bookmark28">
        <w:r>
          <w:rPr>
            <w:sz w:val="22"/>
          </w:rPr>
          <w:t>communiquer</w:t>
        </w:r>
        <w:r>
          <w:rPr>
            <w:spacing w:val="-5"/>
            <w:sz w:val="22"/>
          </w:rPr>
          <w:t> </w:t>
        </w:r>
        <w:r>
          <w:rPr>
            <w:sz w:val="22"/>
          </w:rPr>
          <w:t>auprès</w:t>
        </w:r>
        <w:r>
          <w:rPr>
            <w:spacing w:val="-3"/>
            <w:sz w:val="22"/>
          </w:rPr>
          <w:t> </w:t>
        </w:r>
        <w:r>
          <w:rPr>
            <w:sz w:val="22"/>
          </w:rPr>
          <w:t>des</w:t>
        </w:r>
        <w:r>
          <w:rPr>
            <w:spacing w:val="-4"/>
            <w:sz w:val="22"/>
          </w:rPr>
          <w:t> </w:t>
        </w:r>
        <w:r>
          <w:rPr>
            <w:sz w:val="22"/>
          </w:rPr>
          <w:t>acteurs</w:t>
        </w:r>
        <w:r>
          <w:rPr>
            <w:spacing w:val="-3"/>
            <w:sz w:val="22"/>
          </w:rPr>
          <w:t> </w:t>
        </w:r>
        <w:r>
          <w:rPr>
            <w:sz w:val="22"/>
          </w:rPr>
          <w:t>de</w:t>
        </w:r>
        <w:r>
          <w:rPr>
            <w:spacing w:val="-5"/>
            <w:sz w:val="22"/>
          </w:rPr>
          <w:t> </w:t>
        </w:r>
        <w:r>
          <w:rPr>
            <w:sz w:val="22"/>
          </w:rPr>
          <w:t>la</w:t>
        </w:r>
        <w:r>
          <w:rPr>
            <w:spacing w:val="-3"/>
            <w:sz w:val="22"/>
          </w:rPr>
          <w:t> </w:t>
        </w:r>
        <w:r>
          <w:rPr>
            <w:sz w:val="22"/>
          </w:rPr>
          <w:t>sécurité</w:t>
        </w:r>
        <w:r>
          <w:rPr>
            <w:spacing w:val="-5"/>
            <w:sz w:val="22"/>
          </w:rPr>
          <w:t> </w:t>
        </w:r>
        <w:r>
          <w:rPr>
            <w:sz w:val="22"/>
          </w:rPr>
          <w:t>sociale</w:t>
        </w:r>
        <w:r>
          <w:rPr>
            <w:spacing w:val="-1"/>
            <w:sz w:val="22"/>
          </w:rPr>
          <w:t> </w:t>
        </w:r>
        <w:r>
          <w:rPr>
            <w:sz w:val="22"/>
          </w:rPr>
          <w:t>et</w:t>
        </w:r>
        <w:r>
          <w:rPr>
            <w:spacing w:val="-5"/>
            <w:sz w:val="22"/>
          </w:rPr>
          <w:t> </w:t>
        </w:r>
        <w:r>
          <w:rPr>
            <w:sz w:val="22"/>
          </w:rPr>
          <w:t>le</w:t>
        </w:r>
        <w:r>
          <w:rPr>
            <w:spacing w:val="-2"/>
            <w:sz w:val="22"/>
          </w:rPr>
          <w:t> </w:t>
        </w:r>
        <w:r>
          <w:rPr>
            <w:sz w:val="22"/>
          </w:rPr>
          <w:t>faire</w:t>
        </w:r>
        <w:r>
          <w:rPr>
            <w:spacing w:val="-1"/>
            <w:sz w:val="22"/>
          </w:rPr>
          <w:t> </w:t>
        </w:r>
        <w:r>
          <w:rPr>
            <w:spacing w:val="-2"/>
            <w:sz w:val="22"/>
          </w:rPr>
          <w:t>appliquer</w:t>
        </w:r>
        <w:r>
          <w:rPr>
            <w:sz w:val="22"/>
          </w:rPr>
          <w:tab/>
        </w:r>
        <w:r>
          <w:rPr>
            <w:spacing w:val="-5"/>
            <w:sz w:val="22"/>
          </w:rPr>
          <w:t>2</w:t>
        </w:r>
        <w:r>
          <w:rPr>
            <w:spacing w:val="-5"/>
            <w:sz w:val="22"/>
          </w:rPr>
          <w:t>3</w:t>
        </w:r>
      </w:hyperlink>
    </w:p>
    <w:p>
      <w:pPr>
        <w:pStyle w:val="ListParagraph"/>
        <w:numPr>
          <w:ilvl w:val="0"/>
          <w:numId w:val="1"/>
        </w:numPr>
        <w:tabs>
          <w:tab w:pos="997" w:val="left" w:leader="none"/>
          <w:tab w:pos="998" w:val="left" w:leader="none"/>
          <w:tab w:pos="8967" w:val="left" w:leader="none"/>
        </w:tabs>
        <w:spacing w:line="259" w:lineRule="auto" w:before="100" w:after="0"/>
        <w:ind w:left="116" w:right="111" w:firstLine="0"/>
        <w:jc w:val="left"/>
        <w:rPr>
          <w:sz w:val="22"/>
        </w:rPr>
      </w:pPr>
      <w:hyperlink w:history="true" w:anchor="_bookmark29">
        <w:r>
          <w:rPr>
            <w:sz w:val="22"/>
          </w:rPr>
          <w:t>Objectif</w:t>
        </w:r>
      </w:hyperlink>
      <w:r>
        <w:rPr>
          <w:spacing w:val="-4"/>
          <w:sz w:val="22"/>
        </w:rPr>
        <w:t> </w:t>
      </w:r>
      <w:hyperlink w:history="true" w:anchor="_bookmark29">
        <w:r>
          <w:rPr>
            <w:sz w:val="22"/>
          </w:rPr>
          <w:t>2</w:t>
        </w:r>
      </w:hyperlink>
      <w:hyperlink w:history="true" w:anchor="_bookmark29">
        <w:r>
          <w:rPr>
            <w:sz w:val="22"/>
          </w:rPr>
          <w:t>.3/ Rénovation des barèmes et prise en compte de la perte de gain (coefficient</w:t>
        </w:r>
      </w:hyperlink>
      <w:r>
        <w:rPr>
          <w:spacing w:val="80"/>
          <w:sz w:val="22"/>
        </w:rPr>
        <w:t> </w:t>
      </w:r>
      <w:hyperlink w:history="true" w:anchor="_bookmark29">
        <w:r>
          <w:rPr>
            <w:spacing w:val="-2"/>
            <w:sz w:val="22"/>
          </w:rPr>
          <w:t>professionnel)</w:t>
        </w:r>
        <w:r>
          <w:rPr>
            <w:sz w:val="22"/>
          </w:rPr>
          <w:tab/>
        </w:r>
        <w:r>
          <w:rPr>
            <w:spacing w:val="-5"/>
            <w:sz w:val="22"/>
          </w:rPr>
          <w:t>2</w:t>
        </w:r>
        <w:r>
          <w:rPr>
            <w:spacing w:val="-5"/>
            <w:sz w:val="22"/>
          </w:rPr>
          <w:t>3</w:t>
        </w:r>
      </w:hyperlink>
    </w:p>
    <w:p>
      <w:pPr>
        <w:pStyle w:val="ListParagraph"/>
        <w:numPr>
          <w:ilvl w:val="0"/>
          <w:numId w:val="1"/>
        </w:numPr>
        <w:tabs>
          <w:tab w:pos="997" w:val="left" w:leader="none"/>
          <w:tab w:pos="998" w:val="left" w:leader="none"/>
        </w:tabs>
        <w:spacing w:line="240" w:lineRule="auto" w:before="101" w:after="0"/>
        <w:ind w:left="997" w:right="0" w:hanging="882"/>
        <w:jc w:val="left"/>
        <w:rPr>
          <w:sz w:val="22"/>
        </w:rPr>
      </w:pPr>
      <w:hyperlink w:history="true" w:anchor="_bookmark30">
        <w:r>
          <w:rPr>
            <w:sz w:val="22"/>
          </w:rPr>
          <w:t>Objectif</w:t>
        </w:r>
      </w:hyperlink>
      <w:r>
        <w:rPr>
          <w:spacing w:val="-10"/>
          <w:sz w:val="22"/>
        </w:rPr>
        <w:t> </w:t>
      </w:r>
      <w:hyperlink w:history="true" w:anchor="_bookmark30">
        <w:r>
          <w:rPr>
            <w:sz w:val="22"/>
          </w:rPr>
          <w:t>2.4/</w:t>
        </w:r>
        <w:r>
          <w:rPr>
            <w:spacing w:val="-7"/>
            <w:sz w:val="22"/>
          </w:rPr>
          <w:t> </w:t>
        </w:r>
        <w:r>
          <w:rPr>
            <w:sz w:val="22"/>
          </w:rPr>
          <w:t>Restituer</w:t>
        </w:r>
        <w:r>
          <w:rPr>
            <w:spacing w:val="-10"/>
            <w:sz w:val="22"/>
          </w:rPr>
          <w:t> </w:t>
        </w:r>
        <w:r>
          <w:rPr>
            <w:sz w:val="22"/>
          </w:rPr>
          <w:t>à</w:t>
        </w:r>
        <w:r>
          <w:rPr>
            <w:spacing w:val="-8"/>
            <w:sz w:val="22"/>
          </w:rPr>
          <w:t> </w:t>
        </w:r>
        <w:r>
          <w:rPr>
            <w:sz w:val="22"/>
          </w:rPr>
          <w:t>la</w:t>
        </w:r>
        <w:r>
          <w:rPr>
            <w:spacing w:val="-10"/>
            <w:sz w:val="22"/>
          </w:rPr>
          <w:t> </w:t>
        </w:r>
        <w:r>
          <w:rPr>
            <w:sz w:val="22"/>
          </w:rPr>
          <w:t>victime,</w:t>
        </w:r>
        <w:r>
          <w:rPr>
            <w:spacing w:val="-7"/>
            <w:sz w:val="22"/>
          </w:rPr>
          <w:t> </w:t>
        </w:r>
        <w:r>
          <w:rPr>
            <w:sz w:val="22"/>
          </w:rPr>
          <w:t>dans</w:t>
        </w:r>
        <w:r>
          <w:rPr>
            <w:spacing w:val="-10"/>
            <w:sz w:val="22"/>
          </w:rPr>
          <w:t> </w:t>
        </w:r>
        <w:r>
          <w:rPr>
            <w:sz w:val="22"/>
          </w:rPr>
          <w:t>la</w:t>
        </w:r>
        <w:r>
          <w:rPr>
            <w:spacing w:val="-8"/>
            <w:sz w:val="22"/>
          </w:rPr>
          <w:t> </w:t>
        </w:r>
        <w:r>
          <w:rPr>
            <w:sz w:val="22"/>
          </w:rPr>
          <w:t>mesure</w:t>
        </w:r>
        <w:r>
          <w:rPr>
            <w:spacing w:val="-8"/>
            <w:sz w:val="22"/>
          </w:rPr>
          <w:t> </w:t>
        </w:r>
        <w:r>
          <w:rPr>
            <w:sz w:val="22"/>
          </w:rPr>
          <w:t>du</w:t>
        </w:r>
        <w:r>
          <w:rPr>
            <w:spacing w:val="-11"/>
            <w:sz w:val="22"/>
          </w:rPr>
          <w:t> </w:t>
        </w:r>
        <w:r>
          <w:rPr>
            <w:sz w:val="22"/>
          </w:rPr>
          <w:t>possible,</w:t>
        </w:r>
        <w:r>
          <w:rPr>
            <w:spacing w:val="-7"/>
            <w:sz w:val="22"/>
          </w:rPr>
          <w:t> </w:t>
        </w:r>
        <w:r>
          <w:rPr>
            <w:sz w:val="22"/>
          </w:rPr>
          <w:t>l’intégrité</w:t>
        </w:r>
        <w:r>
          <w:rPr>
            <w:spacing w:val="-7"/>
            <w:sz w:val="22"/>
          </w:rPr>
          <w:t> </w:t>
        </w:r>
        <w:r>
          <w:rPr>
            <w:sz w:val="22"/>
          </w:rPr>
          <w:t>de</w:t>
        </w:r>
        <w:r>
          <w:rPr>
            <w:spacing w:val="-7"/>
            <w:sz w:val="22"/>
          </w:rPr>
          <w:t> </w:t>
        </w:r>
        <w:r>
          <w:rPr>
            <w:sz w:val="22"/>
          </w:rPr>
          <w:t>ses</w:t>
        </w:r>
        <w:r>
          <w:rPr>
            <w:spacing w:val="-9"/>
            <w:sz w:val="22"/>
          </w:rPr>
          <w:t> </w:t>
        </w:r>
        <w:r>
          <w:rPr>
            <w:sz w:val="22"/>
          </w:rPr>
          <w:t>fonctions</w:t>
        </w:r>
        <w:r>
          <w:rPr>
            <w:spacing w:val="-7"/>
            <w:sz w:val="22"/>
          </w:rPr>
          <w:t> </w:t>
        </w:r>
        <w:r>
          <w:rPr>
            <w:spacing w:val="-5"/>
            <w:sz w:val="22"/>
          </w:rPr>
          <w:t>et</w:t>
        </w:r>
      </w:hyperlink>
    </w:p>
    <w:p>
      <w:pPr>
        <w:pStyle w:val="BodyText"/>
        <w:tabs>
          <w:tab w:pos="8967" w:val="left" w:leader="none"/>
        </w:tabs>
        <w:spacing w:before="20"/>
        <w:ind w:left="116"/>
      </w:pPr>
      <w:hyperlink w:history="true" w:anchor="_bookmark30">
        <w:r>
          <w:rPr/>
          <w:t>de</w:t>
        </w:r>
        <w:r>
          <w:rPr>
            <w:spacing w:val="-2"/>
          </w:rPr>
          <w:t> </w:t>
        </w:r>
        <w:r>
          <w:rPr/>
          <w:t>sa</w:t>
        </w:r>
        <w:r>
          <w:rPr>
            <w:spacing w:val="-2"/>
          </w:rPr>
          <w:t> </w:t>
        </w:r>
        <w:r>
          <w:rPr/>
          <w:t>capacité</w:t>
        </w:r>
        <w:r>
          <w:rPr>
            <w:spacing w:val="-2"/>
          </w:rPr>
          <w:t> </w:t>
        </w:r>
        <w:r>
          <w:rPr/>
          <w:t>de</w:t>
        </w:r>
        <w:r>
          <w:rPr>
            <w:spacing w:val="-1"/>
          </w:rPr>
          <w:t> </w:t>
        </w:r>
        <w:r>
          <w:rPr>
            <w:spacing w:val="-2"/>
          </w:rPr>
          <w:t>travail</w:t>
        </w:r>
        <w:r>
          <w:rPr/>
          <w:tab/>
        </w:r>
        <w:r>
          <w:rPr>
            <w:spacing w:val="-5"/>
          </w:rPr>
          <w:t>24</w:t>
        </w:r>
      </w:hyperlink>
    </w:p>
    <w:p>
      <w:pPr>
        <w:pStyle w:val="ListParagraph"/>
        <w:numPr>
          <w:ilvl w:val="0"/>
          <w:numId w:val="1"/>
        </w:numPr>
        <w:tabs>
          <w:tab w:pos="997" w:val="left" w:leader="none"/>
          <w:tab w:pos="998" w:val="left" w:leader="none"/>
        </w:tabs>
        <w:spacing w:line="240" w:lineRule="auto" w:before="122" w:after="0"/>
        <w:ind w:left="997" w:right="0" w:hanging="882"/>
        <w:jc w:val="left"/>
        <w:rPr>
          <w:sz w:val="22"/>
        </w:rPr>
      </w:pPr>
      <w:hyperlink w:history="true" w:anchor="_bookmark31">
        <w:r>
          <w:rPr>
            <w:sz w:val="22"/>
          </w:rPr>
          <w:t>Objectif</w:t>
        </w:r>
      </w:hyperlink>
      <w:r>
        <w:rPr>
          <w:spacing w:val="-7"/>
          <w:sz w:val="22"/>
        </w:rPr>
        <w:t> </w:t>
      </w:r>
      <w:hyperlink w:history="true" w:anchor="_bookmark31">
        <w:r>
          <w:rPr>
            <w:sz w:val="22"/>
          </w:rPr>
          <w:t>2</w:t>
        </w:r>
      </w:hyperlink>
      <w:hyperlink w:history="true" w:anchor="_bookmark31">
        <w:r>
          <w:rPr>
            <w:sz w:val="22"/>
          </w:rPr>
          <w:t>.5/</w:t>
        </w:r>
        <w:r>
          <w:rPr>
            <w:spacing w:val="38"/>
            <w:sz w:val="22"/>
          </w:rPr>
          <w:t> </w:t>
        </w:r>
        <w:r>
          <w:rPr>
            <w:sz w:val="22"/>
          </w:rPr>
          <w:t>Promouvoir</w:t>
        </w:r>
        <w:r>
          <w:rPr>
            <w:spacing w:val="38"/>
            <w:sz w:val="22"/>
          </w:rPr>
          <w:t> </w:t>
        </w:r>
        <w:r>
          <w:rPr>
            <w:sz w:val="22"/>
          </w:rPr>
          <w:t>la</w:t>
        </w:r>
        <w:r>
          <w:rPr>
            <w:spacing w:val="37"/>
            <w:sz w:val="22"/>
          </w:rPr>
          <w:t> </w:t>
        </w:r>
        <w:r>
          <w:rPr>
            <w:sz w:val="22"/>
          </w:rPr>
          <w:t>connaissance</w:t>
        </w:r>
        <w:r>
          <w:rPr>
            <w:spacing w:val="39"/>
            <w:sz w:val="22"/>
          </w:rPr>
          <w:t> </w:t>
        </w:r>
        <w:r>
          <w:rPr>
            <w:sz w:val="22"/>
          </w:rPr>
          <w:t>des</w:t>
        </w:r>
        <w:r>
          <w:rPr>
            <w:spacing w:val="37"/>
            <w:sz w:val="22"/>
          </w:rPr>
          <w:t> </w:t>
        </w:r>
        <w:r>
          <w:rPr>
            <w:sz w:val="22"/>
          </w:rPr>
          <w:t>processus</w:t>
        </w:r>
        <w:r>
          <w:rPr>
            <w:spacing w:val="37"/>
            <w:sz w:val="22"/>
          </w:rPr>
          <w:t> </w:t>
        </w:r>
        <w:r>
          <w:rPr>
            <w:sz w:val="22"/>
          </w:rPr>
          <w:t>de</w:t>
        </w:r>
        <w:r>
          <w:rPr>
            <w:spacing w:val="39"/>
            <w:sz w:val="22"/>
          </w:rPr>
          <w:t> </w:t>
        </w:r>
        <w:r>
          <w:rPr>
            <w:sz w:val="22"/>
          </w:rPr>
          <w:t>reconnaissance</w:t>
        </w:r>
        <w:r>
          <w:rPr>
            <w:spacing w:val="38"/>
            <w:sz w:val="22"/>
          </w:rPr>
          <w:t> </w:t>
        </w:r>
        <w:r>
          <w:rPr>
            <w:sz w:val="22"/>
          </w:rPr>
          <w:t>de</w:t>
        </w:r>
        <w:r>
          <w:rPr>
            <w:spacing w:val="39"/>
            <w:sz w:val="22"/>
          </w:rPr>
          <w:t> </w:t>
        </w:r>
        <w:r>
          <w:rPr>
            <w:spacing w:val="-2"/>
            <w:sz w:val="22"/>
          </w:rPr>
          <w:t>maladies</w:t>
        </w:r>
      </w:hyperlink>
    </w:p>
    <w:p>
      <w:pPr>
        <w:pStyle w:val="BodyText"/>
        <w:tabs>
          <w:tab w:pos="8967" w:val="left" w:leader="none"/>
        </w:tabs>
        <w:spacing w:before="20"/>
        <w:ind w:left="116"/>
      </w:pPr>
      <w:hyperlink w:history="true" w:anchor="_bookmark31">
        <w:r>
          <w:rPr/>
          <w:t>professionnelles</w:t>
        </w:r>
        <w:r>
          <w:rPr>
            <w:spacing w:val="-7"/>
          </w:rPr>
          <w:t> </w:t>
        </w:r>
        <w:r>
          <w:rPr/>
          <w:t>et</w:t>
        </w:r>
        <w:r>
          <w:rPr>
            <w:spacing w:val="-7"/>
          </w:rPr>
          <w:t> </w:t>
        </w:r>
        <w:r>
          <w:rPr/>
          <w:t>d’accidents</w:t>
        </w:r>
        <w:r>
          <w:rPr>
            <w:spacing w:val="-6"/>
          </w:rPr>
          <w:t> </w:t>
        </w:r>
        <w:r>
          <w:rPr/>
          <w:t>de</w:t>
        </w:r>
        <w:r>
          <w:rPr>
            <w:spacing w:val="-6"/>
          </w:rPr>
          <w:t> </w:t>
        </w:r>
        <w:r>
          <w:rPr>
            <w:spacing w:val="-2"/>
          </w:rPr>
          <w:t>travail</w:t>
        </w:r>
        <w:r>
          <w:rPr>
            <w:rFonts w:ascii="Times New Roman" w:hAnsi="Times New Roman"/>
          </w:rPr>
          <w:tab/>
        </w:r>
        <w:r>
          <w:rPr>
            <w:spacing w:val="-5"/>
          </w:rPr>
          <w:t>24</w:t>
        </w:r>
      </w:hyperlink>
    </w:p>
    <w:p>
      <w:pPr>
        <w:pStyle w:val="ListParagraph"/>
        <w:numPr>
          <w:ilvl w:val="0"/>
          <w:numId w:val="1"/>
        </w:numPr>
        <w:tabs>
          <w:tab w:pos="997" w:val="left" w:leader="none"/>
          <w:tab w:pos="998" w:val="left" w:leader="none"/>
          <w:tab w:pos="8967" w:val="left" w:leader="none"/>
        </w:tabs>
        <w:spacing w:line="240" w:lineRule="auto" w:before="123" w:after="0"/>
        <w:ind w:left="997" w:right="0" w:hanging="882"/>
        <w:jc w:val="left"/>
        <w:rPr>
          <w:sz w:val="22"/>
        </w:rPr>
      </w:pPr>
      <w:hyperlink w:history="true" w:anchor="_bookmark32">
        <w:r>
          <w:rPr>
            <w:sz w:val="22"/>
          </w:rPr>
          <w:t>Objectif</w:t>
        </w:r>
        <w:r>
          <w:rPr>
            <w:spacing w:val="-10"/>
            <w:sz w:val="22"/>
          </w:rPr>
          <w:t> </w:t>
        </w:r>
        <w:r>
          <w:rPr>
            <w:sz w:val="22"/>
          </w:rPr>
          <w:t>2.6/</w:t>
        </w:r>
        <w:r>
          <w:rPr>
            <w:spacing w:val="-6"/>
            <w:sz w:val="22"/>
          </w:rPr>
          <w:t> </w:t>
        </w:r>
        <w:r>
          <w:rPr>
            <w:sz w:val="22"/>
          </w:rPr>
          <w:t>Développer</w:t>
        </w:r>
        <w:r>
          <w:rPr>
            <w:spacing w:val="-5"/>
            <w:sz w:val="22"/>
          </w:rPr>
          <w:t> </w:t>
        </w:r>
        <w:r>
          <w:rPr>
            <w:sz w:val="22"/>
          </w:rPr>
          <w:t>des</w:t>
        </w:r>
        <w:r>
          <w:rPr>
            <w:spacing w:val="-5"/>
            <w:sz w:val="22"/>
          </w:rPr>
          <w:t> </w:t>
        </w:r>
        <w:r>
          <w:rPr>
            <w:sz w:val="22"/>
          </w:rPr>
          <w:t>campagnes</w:t>
        </w:r>
        <w:r>
          <w:rPr>
            <w:spacing w:val="-5"/>
            <w:sz w:val="22"/>
          </w:rPr>
          <w:t> </w:t>
        </w:r>
        <w:r>
          <w:rPr>
            <w:sz w:val="22"/>
          </w:rPr>
          <w:t>d’information</w:t>
        </w:r>
        <w:r>
          <w:rPr>
            <w:spacing w:val="-6"/>
            <w:sz w:val="22"/>
          </w:rPr>
          <w:t> </w:t>
        </w:r>
        <w:r>
          <w:rPr>
            <w:sz w:val="22"/>
          </w:rPr>
          <w:t>concernant</w:t>
        </w:r>
        <w:r>
          <w:rPr>
            <w:spacing w:val="-5"/>
            <w:sz w:val="22"/>
          </w:rPr>
          <w:t> </w:t>
        </w:r>
        <w:r>
          <w:rPr>
            <w:sz w:val="22"/>
          </w:rPr>
          <w:t>les</w:t>
        </w:r>
        <w:r>
          <w:rPr>
            <w:spacing w:val="-7"/>
            <w:sz w:val="22"/>
          </w:rPr>
          <w:t> </w:t>
        </w:r>
        <w:r>
          <w:rPr>
            <w:spacing w:val="-2"/>
            <w:sz w:val="22"/>
          </w:rPr>
          <w:t>droits</w:t>
        </w:r>
      </w:hyperlink>
      <w:r>
        <w:rPr>
          <w:rFonts w:ascii="Times New Roman" w:hAnsi="Times New Roman"/>
          <w:sz w:val="22"/>
        </w:rPr>
        <w:tab/>
      </w:r>
      <w:hyperlink w:history="true" w:anchor="_bookmark32">
        <w:r>
          <w:rPr>
            <w:spacing w:val="-5"/>
            <w:sz w:val="22"/>
          </w:rPr>
          <w:t>25</w:t>
        </w:r>
      </w:hyperlink>
    </w:p>
    <w:p>
      <w:pPr>
        <w:pStyle w:val="ListParagraph"/>
        <w:numPr>
          <w:ilvl w:val="0"/>
          <w:numId w:val="1"/>
        </w:numPr>
        <w:tabs>
          <w:tab w:pos="997" w:val="left" w:leader="none"/>
          <w:tab w:pos="998" w:val="left" w:leader="none"/>
        </w:tabs>
        <w:spacing w:line="240" w:lineRule="auto" w:before="121" w:after="0"/>
        <w:ind w:left="997" w:right="0" w:hanging="882"/>
        <w:jc w:val="left"/>
        <w:rPr>
          <w:sz w:val="22"/>
        </w:rPr>
      </w:pPr>
      <w:hyperlink w:history="true" w:anchor="_bookmark33">
        <w:r>
          <w:rPr>
            <w:sz w:val="22"/>
          </w:rPr>
          <w:t>Objectif</w:t>
        </w:r>
      </w:hyperlink>
      <w:r>
        <w:rPr>
          <w:spacing w:val="16"/>
          <w:sz w:val="22"/>
        </w:rPr>
        <w:t> </w:t>
      </w:r>
      <w:hyperlink w:history="true" w:anchor="_bookmark33">
        <w:r>
          <w:rPr>
            <w:sz w:val="22"/>
          </w:rPr>
          <w:t>2.7/</w:t>
        </w:r>
        <w:r>
          <w:rPr>
            <w:spacing w:val="19"/>
            <w:sz w:val="22"/>
          </w:rPr>
          <w:t> </w:t>
        </w:r>
        <w:r>
          <w:rPr>
            <w:sz w:val="22"/>
          </w:rPr>
          <w:t>Faire</w:t>
        </w:r>
        <w:r>
          <w:rPr>
            <w:spacing w:val="16"/>
            <w:sz w:val="22"/>
          </w:rPr>
          <w:t> </w:t>
        </w:r>
        <w:r>
          <w:rPr>
            <w:sz w:val="22"/>
          </w:rPr>
          <w:t>du</w:t>
        </w:r>
        <w:r>
          <w:rPr>
            <w:spacing w:val="18"/>
            <w:sz w:val="22"/>
          </w:rPr>
          <w:t> </w:t>
        </w:r>
        <w:r>
          <w:rPr>
            <w:sz w:val="22"/>
          </w:rPr>
          <w:t>recours</w:t>
        </w:r>
        <w:r>
          <w:rPr>
            <w:spacing w:val="18"/>
            <w:sz w:val="22"/>
          </w:rPr>
          <w:t> </w:t>
        </w:r>
        <w:r>
          <w:rPr>
            <w:sz w:val="22"/>
          </w:rPr>
          <w:t>amiable</w:t>
        </w:r>
        <w:r>
          <w:rPr>
            <w:spacing w:val="16"/>
            <w:sz w:val="22"/>
          </w:rPr>
          <w:t> </w:t>
        </w:r>
        <w:r>
          <w:rPr>
            <w:sz w:val="22"/>
          </w:rPr>
          <w:t>un</w:t>
        </w:r>
        <w:r>
          <w:rPr>
            <w:spacing w:val="18"/>
            <w:sz w:val="22"/>
          </w:rPr>
          <w:t> </w:t>
        </w:r>
        <w:r>
          <w:rPr>
            <w:sz w:val="22"/>
          </w:rPr>
          <w:t>levier</w:t>
        </w:r>
        <w:r>
          <w:rPr>
            <w:spacing w:val="19"/>
            <w:sz w:val="22"/>
          </w:rPr>
          <w:t> </w:t>
        </w:r>
        <w:r>
          <w:rPr>
            <w:sz w:val="22"/>
          </w:rPr>
          <w:t>d’accès</w:t>
        </w:r>
        <w:r>
          <w:rPr>
            <w:spacing w:val="19"/>
            <w:sz w:val="22"/>
          </w:rPr>
          <w:t> </w:t>
        </w:r>
        <w:r>
          <w:rPr>
            <w:sz w:val="22"/>
          </w:rPr>
          <w:t>aux</w:t>
        </w:r>
        <w:r>
          <w:rPr>
            <w:spacing w:val="19"/>
            <w:sz w:val="22"/>
          </w:rPr>
          <w:t> </w:t>
        </w:r>
        <w:r>
          <w:rPr>
            <w:sz w:val="22"/>
          </w:rPr>
          <w:t>droits</w:t>
        </w:r>
        <w:r>
          <w:rPr>
            <w:spacing w:val="16"/>
            <w:sz w:val="22"/>
          </w:rPr>
          <w:t> </w:t>
        </w:r>
        <w:r>
          <w:rPr>
            <w:sz w:val="22"/>
          </w:rPr>
          <w:t>pour</w:t>
        </w:r>
        <w:r>
          <w:rPr>
            <w:spacing w:val="18"/>
            <w:sz w:val="22"/>
          </w:rPr>
          <w:t> </w:t>
        </w:r>
        <w:r>
          <w:rPr>
            <w:sz w:val="22"/>
          </w:rPr>
          <w:t>les</w:t>
        </w:r>
        <w:r>
          <w:rPr>
            <w:spacing w:val="19"/>
            <w:sz w:val="22"/>
          </w:rPr>
          <w:t> </w:t>
        </w:r>
        <w:r>
          <w:rPr>
            <w:sz w:val="22"/>
          </w:rPr>
          <w:t>salariés</w:t>
        </w:r>
        <w:r>
          <w:rPr>
            <w:spacing w:val="19"/>
            <w:sz w:val="22"/>
          </w:rPr>
          <w:t> </w:t>
        </w:r>
        <w:r>
          <w:rPr>
            <w:sz w:val="22"/>
          </w:rPr>
          <w:t>et</w:t>
        </w:r>
        <w:r>
          <w:rPr>
            <w:spacing w:val="20"/>
            <w:sz w:val="22"/>
          </w:rPr>
          <w:t> </w:t>
        </w:r>
        <w:r>
          <w:rPr>
            <w:spacing w:val="-5"/>
            <w:sz w:val="22"/>
          </w:rPr>
          <w:t>les</w:t>
        </w:r>
      </w:hyperlink>
    </w:p>
    <w:p>
      <w:pPr>
        <w:pStyle w:val="BodyText"/>
        <w:tabs>
          <w:tab w:pos="8967" w:val="left" w:leader="none"/>
        </w:tabs>
        <w:spacing w:before="22"/>
        <w:ind w:left="116"/>
      </w:pPr>
      <w:hyperlink w:history="true" w:anchor="_bookmark33">
        <w:r>
          <w:rPr>
            <w:spacing w:val="-2"/>
          </w:rPr>
          <w:t>employeurs</w:t>
        </w:r>
        <w:r>
          <w:rPr/>
          <w:tab/>
        </w:r>
        <w:r>
          <w:rPr>
            <w:spacing w:val="-5"/>
          </w:rPr>
          <w:t>25</w:t>
        </w:r>
      </w:hyperlink>
    </w:p>
    <w:p>
      <w:pPr>
        <w:pStyle w:val="ListParagraph"/>
        <w:numPr>
          <w:ilvl w:val="0"/>
          <w:numId w:val="1"/>
        </w:numPr>
        <w:tabs>
          <w:tab w:pos="997" w:val="left" w:leader="none"/>
          <w:tab w:pos="998" w:val="left" w:leader="none"/>
        </w:tabs>
        <w:spacing w:line="240" w:lineRule="auto" w:before="120" w:after="0"/>
        <w:ind w:left="997" w:right="0" w:hanging="882"/>
        <w:jc w:val="left"/>
        <w:rPr>
          <w:sz w:val="22"/>
        </w:rPr>
      </w:pPr>
      <w:hyperlink w:history="true" w:anchor="_bookmark34">
        <w:r>
          <w:rPr>
            <w:spacing w:val="-2"/>
            <w:sz w:val="22"/>
          </w:rPr>
          <w:t>Objectif</w:t>
        </w:r>
      </w:hyperlink>
      <w:r>
        <w:rPr>
          <w:spacing w:val="-6"/>
          <w:sz w:val="22"/>
        </w:rPr>
        <w:t> </w:t>
      </w:r>
      <w:hyperlink w:history="true" w:anchor="_bookmark34">
        <w:r>
          <w:rPr>
            <w:spacing w:val="-2"/>
            <w:sz w:val="22"/>
          </w:rPr>
          <w:t>2.8/</w:t>
        </w:r>
        <w:r>
          <w:rPr>
            <w:spacing w:val="-4"/>
            <w:sz w:val="22"/>
          </w:rPr>
          <w:t> </w:t>
        </w:r>
        <w:r>
          <w:rPr>
            <w:spacing w:val="-2"/>
            <w:sz w:val="22"/>
          </w:rPr>
          <w:t>Mettre à</w:t>
        </w:r>
        <w:r>
          <w:rPr>
            <w:spacing w:val="-3"/>
            <w:sz w:val="22"/>
          </w:rPr>
          <w:t> </w:t>
        </w:r>
        <w:r>
          <w:rPr>
            <w:spacing w:val="-2"/>
            <w:sz w:val="22"/>
          </w:rPr>
          <w:t>jour</w:t>
        </w:r>
        <w:r>
          <w:rPr>
            <w:spacing w:val="-6"/>
            <w:sz w:val="22"/>
          </w:rPr>
          <w:t> </w:t>
        </w:r>
        <w:r>
          <w:rPr>
            <w:spacing w:val="-2"/>
            <w:sz w:val="22"/>
          </w:rPr>
          <w:t>et adapter</w:t>
        </w:r>
        <w:r>
          <w:rPr>
            <w:spacing w:val="-3"/>
            <w:sz w:val="22"/>
          </w:rPr>
          <w:t> </w:t>
        </w:r>
        <w:r>
          <w:rPr>
            <w:spacing w:val="-2"/>
            <w:sz w:val="22"/>
          </w:rPr>
          <w:t>les tableaux</w:t>
        </w:r>
        <w:r>
          <w:rPr>
            <w:spacing w:val="-3"/>
            <w:sz w:val="22"/>
          </w:rPr>
          <w:t> </w:t>
        </w:r>
        <w:r>
          <w:rPr>
            <w:spacing w:val="-2"/>
            <w:sz w:val="22"/>
          </w:rPr>
          <w:t>de</w:t>
        </w:r>
        <w:r>
          <w:rPr>
            <w:spacing w:val="-5"/>
            <w:sz w:val="22"/>
          </w:rPr>
          <w:t> </w:t>
        </w:r>
        <w:r>
          <w:rPr>
            <w:spacing w:val="-2"/>
            <w:sz w:val="22"/>
          </w:rPr>
          <w:t>maladie</w:t>
        </w:r>
        <w:r>
          <w:rPr>
            <w:spacing w:val="-3"/>
            <w:sz w:val="22"/>
          </w:rPr>
          <w:t> </w:t>
        </w:r>
        <w:r>
          <w:rPr>
            <w:spacing w:val="-2"/>
            <w:sz w:val="22"/>
          </w:rPr>
          <w:t>professionnelle existants,</w:t>
        </w:r>
        <w:r>
          <w:rPr>
            <w:spacing w:val="-3"/>
            <w:sz w:val="22"/>
          </w:rPr>
          <w:t> </w:t>
        </w:r>
        <w:r>
          <w:rPr>
            <w:spacing w:val="-2"/>
            <w:sz w:val="22"/>
          </w:rPr>
          <w:t>voire</w:t>
        </w:r>
      </w:hyperlink>
    </w:p>
    <w:p>
      <w:pPr>
        <w:pStyle w:val="BodyText"/>
        <w:tabs>
          <w:tab w:pos="8967" w:val="left" w:leader="none"/>
        </w:tabs>
        <w:spacing w:before="22"/>
        <w:ind w:left="116"/>
      </w:pPr>
      <w:hyperlink w:history="true" w:anchor="_bookmark34">
        <w:r>
          <w:rPr/>
          <w:t>en</w:t>
        </w:r>
        <w:r>
          <w:rPr>
            <w:spacing w:val="-5"/>
          </w:rPr>
          <w:t> </w:t>
        </w:r>
        <w:r>
          <w:rPr/>
          <w:t>créer</w:t>
        </w:r>
        <w:r>
          <w:rPr>
            <w:spacing w:val="-3"/>
          </w:rPr>
          <w:t> </w:t>
        </w:r>
        <w:r>
          <w:rPr/>
          <w:t>de</w:t>
        </w:r>
        <w:r>
          <w:rPr>
            <w:spacing w:val="-2"/>
          </w:rPr>
          <w:t> </w:t>
        </w:r>
        <w:r>
          <w:rPr/>
          <w:t>nouveaux</w:t>
        </w:r>
        <w:r>
          <w:rPr>
            <w:spacing w:val="-4"/>
          </w:rPr>
          <w:t> </w:t>
        </w:r>
        <w:r>
          <w:rPr/>
          <w:t>en</w:t>
        </w:r>
        <w:r>
          <w:rPr>
            <w:spacing w:val="-3"/>
          </w:rPr>
          <w:t> </w:t>
        </w:r>
        <w:r>
          <w:rPr/>
          <w:t>lien</w:t>
        </w:r>
        <w:r>
          <w:rPr>
            <w:spacing w:val="-3"/>
          </w:rPr>
          <w:t> </w:t>
        </w:r>
        <w:r>
          <w:rPr/>
          <w:t>avec</w:t>
        </w:r>
        <w:r>
          <w:rPr>
            <w:spacing w:val="-1"/>
          </w:rPr>
          <w:t> </w:t>
        </w:r>
        <w:r>
          <w:rPr/>
          <w:t>l’évolution</w:t>
        </w:r>
        <w:r>
          <w:rPr>
            <w:spacing w:val="-4"/>
          </w:rPr>
          <w:t> </w:t>
        </w:r>
        <w:r>
          <w:rPr/>
          <w:t>des</w:t>
        </w:r>
        <w:r>
          <w:rPr>
            <w:spacing w:val="-3"/>
          </w:rPr>
          <w:t> </w:t>
        </w:r>
        <w:r>
          <w:rPr/>
          <w:t>risques</w:t>
        </w:r>
        <w:r>
          <w:rPr>
            <w:spacing w:val="-1"/>
          </w:rPr>
          <w:t> </w:t>
        </w:r>
        <w:r>
          <w:rPr>
            <w:spacing w:val="-2"/>
          </w:rPr>
          <w:t>professionnels</w:t>
        </w:r>
        <w:r>
          <w:rPr>
            <w:rFonts w:ascii="Times New Roman" w:hAnsi="Times New Roman"/>
          </w:rPr>
          <w:tab/>
        </w:r>
        <w:r>
          <w:rPr>
            <w:spacing w:val="-5"/>
          </w:rPr>
          <w:t>26</w:t>
        </w:r>
      </w:hyperlink>
    </w:p>
    <w:p>
      <w:pPr>
        <w:pStyle w:val="ListParagraph"/>
        <w:numPr>
          <w:ilvl w:val="0"/>
          <w:numId w:val="1"/>
        </w:numPr>
        <w:tabs>
          <w:tab w:pos="997" w:val="left" w:leader="none"/>
          <w:tab w:pos="998" w:val="left" w:leader="none"/>
        </w:tabs>
        <w:spacing w:line="240" w:lineRule="auto" w:before="120" w:after="0"/>
        <w:ind w:left="997" w:right="0" w:hanging="882"/>
        <w:jc w:val="left"/>
        <w:rPr>
          <w:sz w:val="22"/>
        </w:rPr>
      </w:pPr>
      <w:hyperlink w:history="true" w:anchor="_bookmark35">
        <w:r>
          <w:rPr>
            <w:sz w:val="22"/>
          </w:rPr>
          <w:t>Objectif</w:t>
        </w:r>
      </w:hyperlink>
      <w:r>
        <w:rPr>
          <w:spacing w:val="21"/>
          <w:sz w:val="22"/>
        </w:rPr>
        <w:t> </w:t>
      </w:r>
      <w:hyperlink w:history="true" w:anchor="_bookmark35">
        <w:r>
          <w:rPr>
            <w:sz w:val="22"/>
          </w:rPr>
          <w:t>2.9/</w:t>
        </w:r>
        <w:r>
          <w:rPr>
            <w:spacing w:val="23"/>
            <w:sz w:val="22"/>
          </w:rPr>
          <w:t> </w:t>
        </w:r>
        <w:r>
          <w:rPr>
            <w:sz w:val="22"/>
          </w:rPr>
          <w:t>Accélérer</w:t>
        </w:r>
        <w:r>
          <w:rPr>
            <w:spacing w:val="24"/>
            <w:sz w:val="22"/>
          </w:rPr>
          <w:t> </w:t>
        </w:r>
        <w:r>
          <w:rPr>
            <w:sz w:val="22"/>
          </w:rPr>
          <w:t>la</w:t>
        </w:r>
        <w:r>
          <w:rPr>
            <w:spacing w:val="21"/>
            <w:sz w:val="22"/>
          </w:rPr>
          <w:t> </w:t>
        </w:r>
        <w:r>
          <w:rPr>
            <w:sz w:val="22"/>
          </w:rPr>
          <w:t>procédure</w:t>
        </w:r>
        <w:r>
          <w:rPr>
            <w:spacing w:val="24"/>
            <w:sz w:val="22"/>
          </w:rPr>
          <w:t> </w:t>
        </w:r>
        <w:r>
          <w:rPr>
            <w:sz w:val="22"/>
          </w:rPr>
          <w:t>d’instruction</w:t>
        </w:r>
        <w:r>
          <w:rPr>
            <w:spacing w:val="22"/>
            <w:sz w:val="22"/>
          </w:rPr>
          <w:t> </w:t>
        </w:r>
        <w:r>
          <w:rPr>
            <w:sz w:val="22"/>
          </w:rPr>
          <w:t>et</w:t>
        </w:r>
        <w:r>
          <w:rPr>
            <w:spacing w:val="22"/>
            <w:sz w:val="22"/>
          </w:rPr>
          <w:t> </w:t>
        </w:r>
        <w:r>
          <w:rPr>
            <w:sz w:val="22"/>
          </w:rPr>
          <w:t>les</w:t>
        </w:r>
        <w:r>
          <w:rPr>
            <w:spacing w:val="23"/>
            <w:sz w:val="22"/>
          </w:rPr>
          <w:t> </w:t>
        </w:r>
        <w:r>
          <w:rPr>
            <w:sz w:val="22"/>
          </w:rPr>
          <w:t>délais</w:t>
        </w:r>
        <w:r>
          <w:rPr>
            <w:spacing w:val="21"/>
            <w:sz w:val="22"/>
          </w:rPr>
          <w:t> </w:t>
        </w:r>
        <w:r>
          <w:rPr>
            <w:sz w:val="22"/>
          </w:rPr>
          <w:t>de</w:t>
        </w:r>
        <w:r>
          <w:rPr>
            <w:spacing w:val="22"/>
            <w:sz w:val="22"/>
          </w:rPr>
          <w:t> </w:t>
        </w:r>
        <w:r>
          <w:rPr>
            <w:sz w:val="22"/>
          </w:rPr>
          <w:t>mise</w:t>
        </w:r>
        <w:r>
          <w:rPr>
            <w:spacing w:val="21"/>
            <w:sz w:val="22"/>
          </w:rPr>
          <w:t> </w:t>
        </w:r>
        <w:r>
          <w:rPr>
            <w:sz w:val="22"/>
          </w:rPr>
          <w:t>en</w:t>
        </w:r>
        <w:r>
          <w:rPr>
            <w:spacing w:val="24"/>
            <w:sz w:val="22"/>
          </w:rPr>
          <w:t> </w:t>
        </w:r>
        <w:r>
          <w:rPr>
            <w:sz w:val="22"/>
          </w:rPr>
          <w:t>œuvre</w:t>
        </w:r>
        <w:r>
          <w:rPr>
            <w:spacing w:val="23"/>
            <w:sz w:val="22"/>
          </w:rPr>
          <w:t> </w:t>
        </w:r>
        <w:r>
          <w:rPr>
            <w:sz w:val="22"/>
          </w:rPr>
          <w:t>pour</w:t>
        </w:r>
        <w:r>
          <w:rPr>
            <w:spacing w:val="24"/>
            <w:sz w:val="22"/>
          </w:rPr>
          <w:t> </w:t>
        </w:r>
        <w:r>
          <w:rPr>
            <w:spacing w:val="-5"/>
            <w:sz w:val="22"/>
          </w:rPr>
          <w:t>la</w:t>
        </w:r>
      </w:hyperlink>
    </w:p>
    <w:p>
      <w:pPr>
        <w:pStyle w:val="BodyText"/>
        <w:tabs>
          <w:tab w:pos="8967" w:val="left" w:leader="none"/>
        </w:tabs>
        <w:spacing w:before="22"/>
        <w:ind w:left="116"/>
      </w:pPr>
      <w:hyperlink w:history="true" w:anchor="_bookmark35">
        <w:r>
          <w:rPr/>
          <w:t>création</w:t>
        </w:r>
        <w:r>
          <w:rPr>
            <w:spacing w:val="-3"/>
          </w:rPr>
          <w:t> </w:t>
        </w:r>
        <w:r>
          <w:rPr/>
          <w:t>ou</w:t>
        </w:r>
        <w:r>
          <w:rPr>
            <w:spacing w:val="-6"/>
          </w:rPr>
          <w:t> </w:t>
        </w:r>
        <w:r>
          <w:rPr/>
          <w:t>la</w:t>
        </w:r>
        <w:r>
          <w:rPr>
            <w:spacing w:val="-1"/>
          </w:rPr>
          <w:t> </w:t>
        </w:r>
        <w:r>
          <w:rPr/>
          <w:t>révision</w:t>
        </w:r>
        <w:r>
          <w:rPr>
            <w:spacing w:val="-3"/>
          </w:rPr>
          <w:t> </w:t>
        </w:r>
        <w:r>
          <w:rPr/>
          <w:t>de</w:t>
        </w:r>
        <w:r>
          <w:rPr>
            <w:spacing w:val="-4"/>
          </w:rPr>
          <w:t> </w:t>
        </w:r>
        <w:r>
          <w:rPr/>
          <w:t>tableaux</w:t>
        </w:r>
        <w:r>
          <w:rPr>
            <w:spacing w:val="-1"/>
          </w:rPr>
          <w:t> </w:t>
        </w:r>
        <w:r>
          <w:rPr/>
          <w:t>de</w:t>
        </w:r>
        <w:r>
          <w:rPr>
            <w:spacing w:val="-4"/>
          </w:rPr>
          <w:t> </w:t>
        </w:r>
        <w:r>
          <w:rPr/>
          <w:t>maladies</w:t>
        </w:r>
        <w:r>
          <w:rPr>
            <w:spacing w:val="-3"/>
          </w:rPr>
          <w:t> </w:t>
        </w:r>
        <w:r>
          <w:rPr>
            <w:spacing w:val="-2"/>
          </w:rPr>
          <w:t>professionnelles</w:t>
        </w:r>
        <w:r>
          <w:rPr/>
          <w:tab/>
        </w:r>
        <w:r>
          <w:rPr>
            <w:spacing w:val="-5"/>
          </w:rPr>
          <w:t>26</w:t>
        </w:r>
      </w:hyperlink>
    </w:p>
    <w:p>
      <w:pPr>
        <w:pStyle w:val="ListParagraph"/>
        <w:numPr>
          <w:ilvl w:val="0"/>
          <w:numId w:val="1"/>
        </w:numPr>
        <w:tabs>
          <w:tab w:pos="997" w:val="left" w:leader="none"/>
          <w:tab w:pos="998" w:val="left" w:leader="none"/>
          <w:tab w:pos="8967" w:val="left" w:leader="none"/>
        </w:tabs>
        <w:spacing w:line="240" w:lineRule="auto" w:before="123" w:after="0"/>
        <w:ind w:left="997" w:right="0" w:hanging="882"/>
        <w:jc w:val="left"/>
        <w:rPr>
          <w:sz w:val="22"/>
        </w:rPr>
      </w:pPr>
      <w:hyperlink w:history="true" w:anchor="_bookmark36">
        <w:r>
          <w:rPr>
            <w:sz w:val="22"/>
          </w:rPr>
          <w:t>Objectif</w:t>
        </w:r>
        <w:r>
          <w:rPr>
            <w:spacing w:val="-7"/>
            <w:sz w:val="22"/>
          </w:rPr>
          <w:t> </w:t>
        </w:r>
        <w:r>
          <w:rPr>
            <w:sz w:val="22"/>
          </w:rPr>
          <w:t>2.10/</w:t>
        </w:r>
        <w:r>
          <w:rPr>
            <w:spacing w:val="-6"/>
            <w:sz w:val="22"/>
          </w:rPr>
          <w:t> </w:t>
        </w:r>
        <w:r>
          <w:rPr>
            <w:sz w:val="22"/>
          </w:rPr>
          <w:t>Améliorer</w:t>
        </w:r>
        <w:r>
          <w:rPr>
            <w:spacing w:val="-4"/>
            <w:sz w:val="22"/>
          </w:rPr>
          <w:t> </w:t>
        </w:r>
        <w:r>
          <w:rPr>
            <w:sz w:val="22"/>
          </w:rPr>
          <w:t>le</w:t>
        </w:r>
        <w:r>
          <w:rPr>
            <w:spacing w:val="-9"/>
            <w:sz w:val="22"/>
          </w:rPr>
          <w:t> </w:t>
        </w:r>
        <w:r>
          <w:rPr>
            <w:sz w:val="22"/>
          </w:rPr>
          <w:t>fonctionnement</w:t>
        </w:r>
        <w:r>
          <w:rPr>
            <w:spacing w:val="-5"/>
            <w:sz w:val="22"/>
          </w:rPr>
          <w:t> </w:t>
        </w:r>
        <w:r>
          <w:rPr>
            <w:sz w:val="22"/>
          </w:rPr>
          <w:t>des</w:t>
        </w:r>
        <w:r>
          <w:rPr>
            <w:spacing w:val="-3"/>
            <w:sz w:val="22"/>
          </w:rPr>
          <w:t> </w:t>
        </w:r>
        <w:r>
          <w:rPr>
            <w:spacing w:val="-4"/>
            <w:sz w:val="22"/>
          </w:rPr>
          <w:t>CRRMP</w:t>
        </w:r>
      </w:hyperlink>
      <w:r>
        <w:rPr>
          <w:sz w:val="22"/>
        </w:rPr>
        <w:tab/>
      </w:r>
      <w:hyperlink w:history="true" w:anchor="_bookmark36">
        <w:r>
          <w:rPr>
            <w:spacing w:val="-5"/>
            <w:sz w:val="22"/>
          </w:rPr>
          <w:t>26</w:t>
        </w:r>
      </w:hyperlink>
    </w:p>
    <w:p>
      <w:pPr>
        <w:spacing w:after="0" w:line="240" w:lineRule="auto"/>
        <w:jc w:val="left"/>
        <w:rPr>
          <w:sz w:val="22"/>
        </w:rPr>
        <w:sectPr>
          <w:pgSz w:w="11910" w:h="16840"/>
          <w:pgMar w:header="0" w:footer="1000" w:top="1320" w:bottom="1200" w:left="1300" w:right="1300"/>
        </w:sectPr>
      </w:pPr>
    </w:p>
    <w:sdt>
      <w:sdtPr>
        <w:docPartObj>
          <w:docPartGallery w:val="Table of Contents"/>
          <w:docPartUnique/>
        </w:docPartObj>
      </w:sdtPr>
      <w:sdtEndPr/>
      <w:sdtContent>
        <w:p>
          <w:pPr>
            <w:pStyle w:val="TOC1"/>
            <w:numPr>
              <w:ilvl w:val="0"/>
              <w:numId w:val="1"/>
            </w:numPr>
            <w:tabs>
              <w:tab w:pos="997" w:val="left" w:leader="none"/>
              <w:tab w:pos="998" w:val="left" w:leader="none"/>
              <w:tab w:pos="9192" w:val="right" w:leader="none"/>
            </w:tabs>
            <w:spacing w:line="240" w:lineRule="auto" w:before="77" w:after="0"/>
            <w:ind w:left="997" w:right="0" w:hanging="882"/>
            <w:jc w:val="left"/>
          </w:pPr>
          <w:hyperlink w:history="true" w:anchor="_bookmark37">
            <w:r>
              <w:rPr/>
              <w:t>Objectif</w:t>
            </w:r>
            <w:r>
              <w:rPr>
                <w:spacing w:val="-8"/>
              </w:rPr>
              <w:t> </w:t>
            </w:r>
            <w:r>
              <w:rPr/>
              <w:t>2.11/</w:t>
            </w:r>
            <w:r>
              <w:rPr>
                <w:spacing w:val="-6"/>
              </w:rPr>
              <w:t> </w:t>
            </w:r>
            <w:r>
              <w:rPr/>
              <w:t>Renforcer</w:t>
            </w:r>
            <w:r>
              <w:rPr>
                <w:spacing w:val="-4"/>
              </w:rPr>
              <w:t> </w:t>
            </w:r>
            <w:r>
              <w:rPr/>
              <w:t>l’accompagnement</w:t>
            </w:r>
            <w:r>
              <w:rPr>
                <w:spacing w:val="-6"/>
              </w:rPr>
              <w:t> </w:t>
            </w:r>
            <w:r>
              <w:rPr/>
              <w:t>sur</w:t>
            </w:r>
            <w:r>
              <w:rPr>
                <w:spacing w:val="-5"/>
              </w:rPr>
              <w:t> </w:t>
            </w:r>
            <w:r>
              <w:rPr/>
              <w:t>le</w:t>
            </w:r>
            <w:r>
              <w:rPr>
                <w:spacing w:val="-5"/>
              </w:rPr>
              <w:t> </w:t>
            </w:r>
            <w:r>
              <w:rPr/>
              <w:t>temps</w:t>
            </w:r>
            <w:r>
              <w:rPr>
                <w:spacing w:val="-4"/>
              </w:rPr>
              <w:t> </w:t>
            </w:r>
            <w:r>
              <w:rPr/>
              <w:t>long</w:t>
            </w:r>
            <w:r>
              <w:rPr>
                <w:spacing w:val="-5"/>
              </w:rPr>
              <w:t> </w:t>
            </w:r>
            <w:r>
              <w:rPr/>
              <w:t>des</w:t>
            </w:r>
            <w:r>
              <w:rPr>
                <w:spacing w:val="-6"/>
              </w:rPr>
              <w:t> </w:t>
            </w:r>
            <w:r>
              <w:rPr/>
              <w:t>victimes</w:t>
            </w:r>
            <w:r>
              <w:rPr>
                <w:spacing w:val="-3"/>
              </w:rPr>
              <w:t> </w:t>
            </w:r>
            <w:r>
              <w:rPr>
                <w:spacing w:val="-2"/>
              </w:rPr>
              <w:t>d’AT/MP</w:t>
            </w:r>
          </w:hyperlink>
          <w:r>
            <w:rPr>
              <w:rFonts w:ascii="Times New Roman" w:hAnsi="Times New Roman"/>
            </w:rPr>
            <w:tab/>
          </w:r>
          <w:hyperlink w:history="true" w:anchor="_bookmark37">
            <w:r>
              <w:rPr>
                <w:spacing w:val="-5"/>
              </w:rPr>
              <w:t>27</w:t>
            </w:r>
          </w:hyperlink>
        </w:p>
        <w:p>
          <w:pPr>
            <w:pStyle w:val="TOC1"/>
            <w:numPr>
              <w:ilvl w:val="0"/>
              <w:numId w:val="1"/>
            </w:numPr>
            <w:tabs>
              <w:tab w:pos="997" w:val="left" w:leader="none"/>
              <w:tab w:pos="998" w:val="left" w:leader="none"/>
            </w:tabs>
            <w:spacing w:line="240" w:lineRule="auto" w:before="123" w:after="0"/>
            <w:ind w:left="997" w:right="0" w:hanging="882"/>
            <w:jc w:val="left"/>
          </w:pPr>
          <w:hyperlink w:history="true" w:anchor="_bookmark38">
            <w:r>
              <w:rPr/>
              <w:t>Objectif</w:t>
            </w:r>
            <w:r>
              <w:rPr>
                <w:spacing w:val="-10"/>
              </w:rPr>
              <w:t> </w:t>
            </w:r>
            <w:r>
              <w:rPr/>
              <w:t>2.12/</w:t>
            </w:r>
            <w:r>
              <w:rPr>
                <w:spacing w:val="-7"/>
              </w:rPr>
              <w:t> </w:t>
            </w:r>
            <w:r>
              <w:rPr/>
              <w:t>Evaluer</w:t>
            </w:r>
            <w:r>
              <w:rPr>
                <w:spacing w:val="-5"/>
              </w:rPr>
              <w:t> </w:t>
            </w:r>
            <w:r>
              <w:rPr/>
              <w:t>la</w:t>
            </w:r>
            <w:r>
              <w:rPr>
                <w:spacing w:val="-5"/>
              </w:rPr>
              <w:t> </w:t>
            </w:r>
            <w:r>
              <w:rPr/>
              <w:t>nouvelle</w:t>
            </w:r>
            <w:r>
              <w:rPr>
                <w:spacing w:val="-5"/>
              </w:rPr>
              <w:t> </w:t>
            </w:r>
            <w:r>
              <w:rPr/>
              <w:t>procédure</w:t>
            </w:r>
            <w:r>
              <w:rPr>
                <w:spacing w:val="-6"/>
              </w:rPr>
              <w:t> </w:t>
            </w:r>
            <w:r>
              <w:rPr/>
              <w:t>d’instruction</w:t>
            </w:r>
            <w:r>
              <w:rPr>
                <w:spacing w:val="-6"/>
              </w:rPr>
              <w:t> </w:t>
            </w:r>
            <w:r>
              <w:rPr/>
              <w:t>des</w:t>
            </w:r>
            <w:r>
              <w:rPr>
                <w:spacing w:val="-7"/>
              </w:rPr>
              <w:t> </w:t>
            </w:r>
            <w:r>
              <w:rPr/>
              <w:t>maladies</w:t>
            </w:r>
            <w:r>
              <w:rPr>
                <w:spacing w:val="-5"/>
              </w:rPr>
              <w:t> </w:t>
            </w:r>
            <w:r>
              <w:rPr/>
              <w:t>professionnelles</w:t>
            </w:r>
          </w:hyperlink>
          <w:r>
            <w:rPr>
              <w:spacing w:val="56"/>
            </w:rPr>
            <w:t> </w:t>
          </w:r>
          <w:hyperlink w:history="true" w:anchor="_bookmark38">
            <w:r>
              <w:rPr>
                <w:spacing w:val="-5"/>
              </w:rPr>
              <w:t>28</w:t>
            </w:r>
          </w:hyperlink>
        </w:p>
        <w:p>
          <w:pPr>
            <w:pStyle w:val="TOC1"/>
            <w:numPr>
              <w:ilvl w:val="0"/>
              <w:numId w:val="1"/>
            </w:numPr>
            <w:tabs>
              <w:tab w:pos="997" w:val="left" w:leader="none"/>
              <w:tab w:pos="998" w:val="left" w:leader="none"/>
              <w:tab w:pos="9192" w:val="right" w:leader="none"/>
            </w:tabs>
            <w:spacing w:line="240" w:lineRule="auto" w:before="120" w:after="0"/>
            <w:ind w:left="997" w:right="0" w:hanging="882"/>
            <w:jc w:val="left"/>
          </w:pPr>
          <w:hyperlink w:history="true" w:anchor="_bookmark39">
            <w:r>
              <w:rPr/>
              <w:t>Objectif</w:t>
            </w:r>
            <w:r>
              <w:rPr>
                <w:spacing w:val="-7"/>
              </w:rPr>
              <w:t> </w:t>
            </w:r>
            <w:r>
              <w:rPr/>
              <w:t>2.13</w:t>
            </w:r>
            <w:r>
              <w:rPr>
                <w:spacing w:val="-5"/>
              </w:rPr>
              <w:t> </w:t>
            </w:r>
            <w:r>
              <w:rPr/>
              <w:t>/</w:t>
            </w:r>
            <w:r>
              <w:rPr>
                <w:spacing w:val="-4"/>
              </w:rPr>
              <w:t> </w:t>
            </w:r>
            <w:r>
              <w:rPr/>
              <w:t>Dispositions</w:t>
            </w:r>
            <w:r>
              <w:rPr>
                <w:spacing w:val="-5"/>
              </w:rPr>
              <w:t> </w:t>
            </w:r>
            <w:r>
              <w:rPr/>
              <w:t>relatives</w:t>
            </w:r>
            <w:r>
              <w:rPr>
                <w:spacing w:val="-2"/>
              </w:rPr>
              <w:t> </w:t>
            </w:r>
            <w:r>
              <w:rPr/>
              <w:t>à</w:t>
            </w:r>
            <w:r>
              <w:rPr>
                <w:spacing w:val="-6"/>
              </w:rPr>
              <w:t> </w:t>
            </w:r>
            <w:r>
              <w:rPr/>
              <w:t>la</w:t>
            </w:r>
            <w:r>
              <w:rPr>
                <w:spacing w:val="-3"/>
              </w:rPr>
              <w:t> </w:t>
            </w:r>
            <w:r>
              <w:rPr/>
              <w:t>couverture</w:t>
            </w:r>
            <w:r>
              <w:rPr>
                <w:spacing w:val="-5"/>
              </w:rPr>
              <w:t> </w:t>
            </w:r>
            <w:r>
              <w:rPr>
                <w:spacing w:val="-2"/>
              </w:rPr>
              <w:t>prévoyance</w:t>
            </w:r>
          </w:hyperlink>
          <w:r>
            <w:rPr/>
            <w:tab/>
          </w:r>
          <w:hyperlink w:history="true" w:anchor="_bookmark39">
            <w:r>
              <w:rPr>
                <w:spacing w:val="-5"/>
              </w:rPr>
              <w:t>28</w:t>
            </w:r>
          </w:hyperlink>
        </w:p>
        <w:p>
          <w:pPr>
            <w:pStyle w:val="TOC1"/>
            <w:tabs>
              <w:tab w:pos="9183" w:val="right" w:leader="dot"/>
            </w:tabs>
            <w:spacing w:before="123"/>
            <w:ind w:firstLine="0"/>
          </w:pPr>
          <w:hyperlink w:history="true" w:anchor="_bookmark40">
            <w:r>
              <w:rPr/>
              <w:t>Titre</w:t>
            </w:r>
            <w:r>
              <w:rPr>
                <w:spacing w:val="-3"/>
              </w:rPr>
              <w:t> </w:t>
            </w:r>
            <w:r>
              <w:rPr/>
              <w:t>III/</w:t>
            </w:r>
            <w:r>
              <w:rPr>
                <w:spacing w:val="-1"/>
              </w:rPr>
              <w:t> </w:t>
            </w:r>
            <w:r>
              <w:rPr/>
              <w:t>UNE</w:t>
            </w:r>
            <w:r>
              <w:rPr>
                <w:spacing w:val="-4"/>
              </w:rPr>
              <w:t> </w:t>
            </w:r>
            <w:r>
              <w:rPr/>
              <w:t>GOUVERNANCE</w:t>
            </w:r>
            <w:r>
              <w:rPr>
                <w:spacing w:val="-3"/>
              </w:rPr>
              <w:t> </w:t>
            </w:r>
            <w:r>
              <w:rPr/>
              <w:t>DE</w:t>
            </w:r>
            <w:r>
              <w:rPr>
                <w:spacing w:val="-5"/>
              </w:rPr>
              <w:t> </w:t>
            </w:r>
            <w:r>
              <w:rPr/>
              <w:t>LA</w:t>
            </w:r>
            <w:r>
              <w:rPr>
                <w:spacing w:val="-5"/>
              </w:rPr>
              <w:t> </w:t>
            </w:r>
            <w:r>
              <w:rPr/>
              <w:t>BRANCHE</w:t>
            </w:r>
            <w:r>
              <w:rPr>
                <w:spacing w:val="-2"/>
              </w:rPr>
              <w:t> </w:t>
            </w:r>
            <w:r>
              <w:rPr/>
              <w:t>AT/MP</w:t>
            </w:r>
            <w:r>
              <w:rPr>
                <w:spacing w:val="-3"/>
              </w:rPr>
              <w:t> </w:t>
            </w:r>
            <w:r>
              <w:rPr/>
              <w:t>A</w:t>
            </w:r>
            <w:r>
              <w:rPr>
                <w:spacing w:val="-3"/>
              </w:rPr>
              <w:t> </w:t>
            </w:r>
            <w:r>
              <w:rPr/>
              <w:t>RENOVER</w:t>
            </w:r>
            <w:r>
              <w:rPr>
                <w:spacing w:val="-5"/>
              </w:rPr>
              <w:t> </w:t>
            </w:r>
            <w:r>
              <w:rPr/>
              <w:t>AU</w:t>
            </w:r>
            <w:r>
              <w:rPr>
                <w:spacing w:val="-2"/>
              </w:rPr>
              <w:t> </w:t>
            </w:r>
            <w:r>
              <w:rPr/>
              <w:t>REGARD</w:t>
            </w:r>
            <w:r>
              <w:rPr>
                <w:spacing w:val="-4"/>
              </w:rPr>
              <w:t> </w:t>
            </w:r>
            <w:r>
              <w:rPr/>
              <w:t>DE</w:t>
            </w:r>
            <w:r>
              <w:rPr>
                <w:spacing w:val="-5"/>
              </w:rPr>
              <w:t> </w:t>
            </w:r>
            <w:r>
              <w:rPr/>
              <w:t>CES</w:t>
            </w:r>
            <w:r>
              <w:rPr>
                <w:spacing w:val="-3"/>
              </w:rPr>
              <w:t> </w:t>
            </w:r>
            <w:r>
              <w:rPr>
                <w:spacing w:val="-2"/>
              </w:rPr>
              <w:t>ENJEUX</w:t>
            </w:r>
            <w:r>
              <w:rPr/>
              <w:tab/>
            </w:r>
            <w:r>
              <w:rPr>
                <w:spacing w:val="-5"/>
              </w:rPr>
              <w:t>28</w:t>
            </w:r>
          </w:hyperlink>
        </w:p>
        <w:p>
          <w:pPr>
            <w:pStyle w:val="TOC2"/>
            <w:tabs>
              <w:tab w:pos="9183" w:val="right" w:leader="dot"/>
            </w:tabs>
            <w:rPr>
              <w:b w:val="0"/>
            </w:rPr>
          </w:pPr>
          <w:hyperlink w:history="true" w:anchor="_bookmark41">
            <w:r>
              <w:rPr/>
              <w:t>1/</w:t>
            </w:r>
            <w:r>
              <w:rPr>
                <w:spacing w:val="-5"/>
              </w:rPr>
              <w:t> </w:t>
            </w:r>
            <w:r>
              <w:rPr/>
              <w:t>Affirmer</w:t>
            </w:r>
            <w:r>
              <w:rPr>
                <w:spacing w:val="-4"/>
              </w:rPr>
              <w:t> </w:t>
            </w:r>
            <w:r>
              <w:rPr/>
              <w:t>l’identité</w:t>
            </w:r>
            <w:r>
              <w:rPr>
                <w:spacing w:val="-4"/>
              </w:rPr>
              <w:t> </w:t>
            </w:r>
            <w:r>
              <w:rPr/>
              <w:t>de</w:t>
            </w:r>
            <w:r>
              <w:rPr>
                <w:spacing w:val="-3"/>
              </w:rPr>
              <w:t> </w:t>
            </w:r>
            <w:r>
              <w:rPr/>
              <w:t>la</w:t>
            </w:r>
            <w:r>
              <w:rPr>
                <w:spacing w:val="-4"/>
              </w:rPr>
              <w:t> </w:t>
            </w:r>
            <w:r>
              <w:rPr/>
              <w:t>Branche</w:t>
            </w:r>
            <w:r>
              <w:rPr>
                <w:spacing w:val="-5"/>
              </w:rPr>
              <w:t> </w:t>
            </w:r>
            <w:r>
              <w:rPr/>
              <w:t>AT/MP</w:t>
            </w:r>
            <w:r>
              <w:rPr>
                <w:spacing w:val="1"/>
              </w:rPr>
              <w:t> </w:t>
            </w:r>
            <w:r>
              <w:rPr/>
              <w:t>:</w:t>
            </w:r>
            <w:r>
              <w:rPr>
                <w:spacing w:val="-2"/>
              </w:rPr>
              <w:t> </w:t>
            </w:r>
            <w:r>
              <w:rPr/>
              <w:t>une</w:t>
            </w:r>
            <w:r>
              <w:rPr>
                <w:spacing w:val="-3"/>
              </w:rPr>
              <w:t> </w:t>
            </w:r>
            <w:r>
              <w:rPr/>
              <w:t>branche</w:t>
            </w:r>
            <w:r>
              <w:rPr>
                <w:spacing w:val="-3"/>
              </w:rPr>
              <w:t> </w:t>
            </w:r>
            <w:r>
              <w:rPr/>
              <w:t>de</w:t>
            </w:r>
            <w:r>
              <w:rPr>
                <w:spacing w:val="-2"/>
              </w:rPr>
              <w:t> </w:t>
            </w:r>
            <w:r>
              <w:rPr/>
              <w:t>la</w:t>
            </w:r>
            <w:r>
              <w:rPr>
                <w:spacing w:val="-5"/>
              </w:rPr>
              <w:t> </w:t>
            </w:r>
            <w:r>
              <w:rPr/>
              <w:t>Sécurité</w:t>
            </w:r>
            <w:r>
              <w:rPr>
                <w:spacing w:val="-4"/>
              </w:rPr>
              <w:t> </w:t>
            </w:r>
            <w:r>
              <w:rPr>
                <w:spacing w:val="-2"/>
              </w:rPr>
              <w:t>sociale</w:t>
            </w:r>
            <w:r>
              <w:rPr/>
              <w:tab/>
            </w:r>
            <w:r>
              <w:rPr>
                <w:b w:val="0"/>
                <w:spacing w:val="-5"/>
              </w:rPr>
              <w:t>28</w:t>
            </w:r>
          </w:hyperlink>
        </w:p>
        <w:p>
          <w:pPr>
            <w:pStyle w:val="TOC2"/>
            <w:tabs>
              <w:tab w:pos="9183" w:val="right" w:leader="dot"/>
            </w:tabs>
            <w:spacing w:before="121"/>
            <w:rPr>
              <w:b w:val="0"/>
            </w:rPr>
          </w:pPr>
          <w:hyperlink w:history="true" w:anchor="_bookmark42">
            <w:r>
              <w:rPr/>
              <w:t>2/</w:t>
            </w:r>
            <w:r>
              <w:rPr>
                <w:spacing w:val="-6"/>
              </w:rPr>
              <w:t> </w:t>
            </w:r>
            <w:r>
              <w:rPr/>
              <w:t>Une</w:t>
            </w:r>
            <w:r>
              <w:rPr>
                <w:spacing w:val="-3"/>
              </w:rPr>
              <w:t> </w:t>
            </w:r>
            <w:r>
              <w:rPr/>
              <w:t>gouvernance</w:t>
            </w:r>
            <w:r>
              <w:rPr>
                <w:spacing w:val="-6"/>
              </w:rPr>
              <w:t> </w:t>
            </w:r>
            <w:r>
              <w:rPr/>
              <w:t>de</w:t>
            </w:r>
            <w:r>
              <w:rPr>
                <w:spacing w:val="-4"/>
              </w:rPr>
              <w:t> </w:t>
            </w:r>
            <w:r>
              <w:rPr/>
              <w:t>la</w:t>
            </w:r>
            <w:r>
              <w:rPr>
                <w:spacing w:val="-5"/>
              </w:rPr>
              <w:t> </w:t>
            </w:r>
            <w:r>
              <w:rPr/>
              <w:t>Branche</w:t>
            </w:r>
            <w:r>
              <w:rPr>
                <w:spacing w:val="-4"/>
              </w:rPr>
              <w:t> </w:t>
            </w:r>
            <w:r>
              <w:rPr/>
              <w:t>à</w:t>
            </w:r>
            <w:r>
              <w:rPr>
                <w:spacing w:val="-5"/>
              </w:rPr>
              <w:t> </w:t>
            </w:r>
            <w:r>
              <w:rPr/>
              <w:t>redéfinir</w:t>
            </w:r>
            <w:r>
              <w:rPr>
                <w:spacing w:val="-4"/>
              </w:rPr>
              <w:t> </w:t>
            </w:r>
            <w:r>
              <w:rPr/>
              <w:t>pour</w:t>
            </w:r>
            <w:r>
              <w:rPr>
                <w:spacing w:val="-3"/>
              </w:rPr>
              <w:t> </w:t>
            </w:r>
            <w:r>
              <w:rPr/>
              <w:t>assurer</w:t>
            </w:r>
            <w:r>
              <w:rPr>
                <w:spacing w:val="-4"/>
              </w:rPr>
              <w:t> </w:t>
            </w:r>
            <w:r>
              <w:rPr/>
              <w:t>son</w:t>
            </w:r>
            <w:r>
              <w:rPr>
                <w:spacing w:val="-3"/>
              </w:rPr>
              <w:t> </w:t>
            </w:r>
            <w:r>
              <w:rPr/>
              <w:t>autonomie</w:t>
            </w:r>
            <w:r>
              <w:rPr>
                <w:spacing w:val="-4"/>
              </w:rPr>
              <w:t> </w:t>
            </w:r>
            <w:r>
              <w:rPr/>
              <w:t>et</w:t>
            </w:r>
            <w:r>
              <w:rPr>
                <w:spacing w:val="-4"/>
              </w:rPr>
              <w:t> </w:t>
            </w:r>
            <w:r>
              <w:rPr/>
              <w:t>ses</w:t>
            </w:r>
            <w:r>
              <w:rPr>
                <w:spacing w:val="-2"/>
              </w:rPr>
              <w:t> missions</w:t>
            </w:r>
            <w:r>
              <w:rPr/>
              <w:tab/>
            </w:r>
            <w:r>
              <w:rPr>
                <w:b w:val="0"/>
                <w:spacing w:val="-5"/>
              </w:rPr>
              <w:t>29</w:t>
            </w:r>
          </w:hyperlink>
        </w:p>
        <w:p>
          <w:pPr>
            <w:pStyle w:val="TOC1"/>
            <w:tabs>
              <w:tab w:pos="9183" w:val="right" w:leader="dot"/>
            </w:tabs>
            <w:spacing w:before="122"/>
            <w:ind w:firstLine="0"/>
          </w:pPr>
          <w:hyperlink w:history="true" w:anchor="_bookmark43">
            <w:r>
              <w:rPr/>
              <w:t>TITRE</w:t>
            </w:r>
            <w:r>
              <w:rPr>
                <w:spacing w:val="-3"/>
              </w:rPr>
              <w:t> </w:t>
            </w:r>
            <w:r>
              <w:rPr/>
              <w:t>IV/</w:t>
            </w:r>
            <w:r>
              <w:rPr>
                <w:spacing w:val="-3"/>
              </w:rPr>
              <w:t> </w:t>
            </w:r>
            <w:r>
              <w:rPr/>
              <w:t>LES</w:t>
            </w:r>
            <w:r>
              <w:rPr>
                <w:spacing w:val="-5"/>
              </w:rPr>
              <w:t> </w:t>
            </w:r>
            <w:r>
              <w:rPr/>
              <w:t>MOYENS</w:t>
            </w:r>
            <w:r>
              <w:rPr>
                <w:spacing w:val="-3"/>
              </w:rPr>
              <w:t> </w:t>
            </w:r>
            <w:r>
              <w:rPr/>
              <w:t>A</w:t>
            </w:r>
            <w:r>
              <w:rPr>
                <w:spacing w:val="-5"/>
              </w:rPr>
              <w:t> </w:t>
            </w:r>
            <w:r>
              <w:rPr>
                <w:spacing w:val="-2"/>
              </w:rPr>
              <w:t>MOBILISER</w:t>
            </w:r>
            <w:r>
              <w:rPr/>
              <w:tab/>
            </w:r>
            <w:r>
              <w:rPr>
                <w:spacing w:val="-5"/>
              </w:rPr>
              <w:t>30</w:t>
            </w:r>
          </w:hyperlink>
        </w:p>
        <w:p>
          <w:pPr>
            <w:pStyle w:val="TOC1"/>
            <w:tabs>
              <w:tab w:pos="9183" w:val="right" w:leader="dot"/>
            </w:tabs>
            <w:ind w:firstLine="0"/>
          </w:pPr>
          <w:hyperlink w:history="true" w:anchor="_bookmark44">
            <w:r>
              <w:rPr/>
              <w:t>TITRE</w:t>
            </w:r>
            <w:r>
              <w:rPr>
                <w:spacing w:val="-7"/>
              </w:rPr>
              <w:t> </w:t>
            </w:r>
            <w:r>
              <w:rPr/>
              <w:t>V/</w:t>
            </w:r>
            <w:r>
              <w:rPr>
                <w:spacing w:val="-7"/>
              </w:rPr>
              <w:t> </w:t>
            </w:r>
            <w:r>
              <w:rPr/>
              <w:t>DISPOSITIONS</w:t>
            </w:r>
            <w:r>
              <w:rPr>
                <w:spacing w:val="-6"/>
              </w:rPr>
              <w:t> </w:t>
            </w:r>
            <w:r>
              <w:rPr>
                <w:spacing w:val="-2"/>
              </w:rPr>
              <w:t>FINALES</w:t>
            </w:r>
            <w:r>
              <w:rPr/>
              <w:tab/>
            </w:r>
            <w:r>
              <w:rPr>
                <w:spacing w:val="-5"/>
              </w:rPr>
              <w:t>31</w:t>
            </w:r>
          </w:hyperlink>
        </w:p>
        <w:p>
          <w:pPr>
            <w:pStyle w:val="TOC2"/>
            <w:tabs>
              <w:tab w:pos="9183" w:val="right" w:leader="dot"/>
            </w:tabs>
            <w:spacing w:before="123"/>
            <w:rPr>
              <w:b w:val="0"/>
            </w:rPr>
          </w:pPr>
          <w:hyperlink w:history="true" w:anchor="_bookmark45">
            <w:r>
              <w:rPr/>
              <w:t>1/</w:t>
            </w:r>
            <w:r>
              <w:rPr>
                <w:spacing w:val="-1"/>
              </w:rPr>
              <w:t> </w:t>
            </w:r>
            <w:r>
              <w:rPr/>
              <w:t>Mise</w:t>
            </w:r>
            <w:r>
              <w:rPr>
                <w:spacing w:val="-3"/>
              </w:rPr>
              <w:t> </w:t>
            </w:r>
            <w:r>
              <w:rPr/>
              <w:t>en</w:t>
            </w:r>
            <w:r>
              <w:rPr>
                <w:spacing w:val="-5"/>
              </w:rPr>
              <w:t> </w:t>
            </w:r>
            <w:r>
              <w:rPr/>
              <w:t>œuvre</w:t>
            </w:r>
            <w:r>
              <w:rPr>
                <w:spacing w:val="-1"/>
              </w:rPr>
              <w:t> </w:t>
            </w:r>
            <w:r>
              <w:rPr/>
              <w:t>de</w:t>
            </w:r>
            <w:r>
              <w:rPr>
                <w:spacing w:val="-2"/>
              </w:rPr>
              <w:t> l’accord</w:t>
            </w:r>
            <w:r>
              <w:rPr>
                <w:rFonts w:ascii="Times New Roman" w:hAnsi="Times New Roman"/>
                <w:b w:val="0"/>
              </w:rPr>
              <w:tab/>
            </w:r>
            <w:r>
              <w:rPr>
                <w:b w:val="0"/>
                <w:spacing w:val="-5"/>
              </w:rPr>
              <w:t>31</w:t>
            </w:r>
          </w:hyperlink>
        </w:p>
        <w:p>
          <w:pPr>
            <w:pStyle w:val="TOC2"/>
            <w:tabs>
              <w:tab w:pos="9183" w:val="right" w:leader="dot"/>
            </w:tabs>
            <w:rPr>
              <w:b w:val="0"/>
            </w:rPr>
          </w:pPr>
          <w:hyperlink w:history="true" w:anchor="_bookmark46">
            <w:r>
              <w:rPr/>
              <w:t>2/</w:t>
            </w:r>
            <w:r>
              <w:rPr>
                <w:spacing w:val="-3"/>
              </w:rPr>
              <w:t> </w:t>
            </w:r>
            <w:r>
              <w:rPr/>
              <w:t>Durée</w:t>
            </w:r>
            <w:r>
              <w:rPr>
                <w:spacing w:val="-2"/>
              </w:rPr>
              <w:t> </w:t>
            </w:r>
            <w:r>
              <w:rPr/>
              <w:t>et</w:t>
            </w:r>
            <w:r>
              <w:rPr>
                <w:spacing w:val="-4"/>
              </w:rPr>
              <w:t> </w:t>
            </w:r>
            <w:r>
              <w:rPr/>
              <w:t>suivi</w:t>
            </w:r>
            <w:r>
              <w:rPr>
                <w:spacing w:val="-1"/>
              </w:rPr>
              <w:t> </w:t>
            </w:r>
            <w:r>
              <w:rPr/>
              <w:t>de</w:t>
            </w:r>
            <w:r>
              <w:rPr>
                <w:spacing w:val="-4"/>
              </w:rPr>
              <w:t> </w:t>
            </w:r>
            <w:r>
              <w:rPr>
                <w:spacing w:val="-2"/>
              </w:rPr>
              <w:t>l’accord</w:t>
            </w:r>
            <w:r>
              <w:rPr>
                <w:rFonts w:ascii="Times New Roman" w:hAnsi="Times New Roman"/>
                <w:b w:val="0"/>
              </w:rPr>
              <w:tab/>
            </w:r>
            <w:r>
              <w:rPr>
                <w:b w:val="0"/>
                <w:spacing w:val="-5"/>
              </w:rPr>
              <w:t>31</w:t>
            </w:r>
          </w:hyperlink>
        </w:p>
      </w:sdtContent>
    </w:sdt>
    <w:p>
      <w:pPr>
        <w:pStyle w:val="Heading1"/>
        <w:spacing w:before="652"/>
        <w:rPr>
          <w:u w:val="none"/>
        </w:rPr>
      </w:pPr>
      <w:bookmarkStart w:name="_bookmark0" w:id="1"/>
      <w:bookmarkEnd w:id="1"/>
      <w:r>
        <w:rPr>
          <w:b w:val="0"/>
          <w:u w:val="none"/>
        </w:rPr>
      </w:r>
      <w:r>
        <w:rPr>
          <w:color w:val="4471C4"/>
          <w:spacing w:val="-2"/>
          <w:u w:val="single" w:color="4471C4"/>
        </w:rPr>
        <w:t>PREAMBULE</w:t>
      </w:r>
    </w:p>
    <w:p>
      <w:pPr>
        <w:pStyle w:val="BodyText"/>
        <w:rPr>
          <w:b/>
        </w:rPr>
      </w:pPr>
    </w:p>
    <w:p>
      <w:pPr>
        <w:pStyle w:val="BodyText"/>
        <w:spacing w:before="4"/>
        <w:rPr>
          <w:b/>
          <w:sz w:val="17"/>
        </w:rPr>
      </w:pPr>
    </w:p>
    <w:p>
      <w:pPr>
        <w:pStyle w:val="BodyText"/>
        <w:spacing w:line="259" w:lineRule="auto"/>
        <w:ind w:left="116" w:right="110"/>
        <w:jc w:val="both"/>
      </w:pPr>
      <w:r>
        <w:rPr/>
        <w:t>Les</w:t>
      </w:r>
      <w:r>
        <w:rPr>
          <w:spacing w:val="-11"/>
        </w:rPr>
        <w:t> </w:t>
      </w:r>
      <w:r>
        <w:rPr/>
        <w:t>partenaires</w:t>
      </w:r>
      <w:r>
        <w:rPr>
          <w:spacing w:val="-10"/>
        </w:rPr>
        <w:t> </w:t>
      </w:r>
      <w:r>
        <w:rPr/>
        <w:t>sociaux</w:t>
      </w:r>
      <w:r>
        <w:rPr>
          <w:spacing w:val="-10"/>
        </w:rPr>
        <w:t> </w:t>
      </w:r>
      <w:r>
        <w:rPr/>
        <w:t>réaffirment</w:t>
      </w:r>
      <w:r>
        <w:rPr>
          <w:spacing w:val="-10"/>
        </w:rPr>
        <w:t> </w:t>
      </w:r>
      <w:r>
        <w:rPr/>
        <w:t>leur</w:t>
      </w:r>
      <w:r>
        <w:rPr>
          <w:spacing w:val="-13"/>
        </w:rPr>
        <w:t> </w:t>
      </w:r>
      <w:r>
        <w:rPr/>
        <w:t>volonté</w:t>
      </w:r>
      <w:r>
        <w:rPr>
          <w:spacing w:val="-10"/>
        </w:rPr>
        <w:t> </w:t>
      </w:r>
      <w:r>
        <w:rPr/>
        <w:t>de</w:t>
      </w:r>
      <w:r>
        <w:rPr>
          <w:spacing w:val="-10"/>
        </w:rPr>
        <w:t> </w:t>
      </w:r>
      <w:r>
        <w:rPr/>
        <w:t>lutter</w:t>
      </w:r>
      <w:r>
        <w:rPr>
          <w:spacing w:val="-10"/>
        </w:rPr>
        <w:t> </w:t>
      </w:r>
      <w:r>
        <w:rPr/>
        <w:t>contre</w:t>
      </w:r>
      <w:r>
        <w:rPr>
          <w:spacing w:val="-10"/>
        </w:rPr>
        <w:t> </w:t>
      </w:r>
      <w:r>
        <w:rPr/>
        <w:t>les</w:t>
      </w:r>
      <w:r>
        <w:rPr>
          <w:spacing w:val="-10"/>
        </w:rPr>
        <w:t> </w:t>
      </w:r>
      <w:r>
        <w:rPr/>
        <w:t>accidents</w:t>
      </w:r>
      <w:r>
        <w:rPr>
          <w:spacing w:val="-10"/>
        </w:rPr>
        <w:t> </w:t>
      </w:r>
      <w:r>
        <w:rPr/>
        <w:t>du</w:t>
      </w:r>
      <w:r>
        <w:rPr>
          <w:spacing w:val="-11"/>
        </w:rPr>
        <w:t> </w:t>
      </w:r>
      <w:r>
        <w:rPr/>
        <w:t>travail</w:t>
      </w:r>
      <w:r>
        <w:rPr>
          <w:spacing w:val="-11"/>
        </w:rPr>
        <w:t> </w:t>
      </w:r>
      <w:r>
        <w:rPr/>
        <w:t>et</w:t>
      </w:r>
      <w:r>
        <w:rPr>
          <w:spacing w:val="-10"/>
        </w:rPr>
        <w:t> </w:t>
      </w:r>
      <w:r>
        <w:rPr/>
        <w:t>les</w:t>
      </w:r>
      <w:r>
        <w:rPr>
          <w:spacing w:val="-13"/>
        </w:rPr>
        <w:t> </w:t>
      </w:r>
      <w:r>
        <w:rPr/>
        <w:t>maladies professionnelles dans l’intérêt de la santé et de la sécurité des salariés mais aussi dans l’intérêt des entreprises, de l’économie en général et de la protection sociale en particulier. Dans ce cadre, ils souhaitent aussi réaffirmer leur attachement à la branche accidents du travail et maladies professionnelles</w:t>
      </w:r>
      <w:r>
        <w:rPr>
          <w:spacing w:val="-13"/>
        </w:rPr>
        <w:t> </w:t>
      </w:r>
      <w:r>
        <w:rPr/>
        <w:t>de</w:t>
      </w:r>
      <w:r>
        <w:rPr>
          <w:spacing w:val="-12"/>
        </w:rPr>
        <w:t> </w:t>
      </w:r>
      <w:r>
        <w:rPr/>
        <w:t>la</w:t>
      </w:r>
      <w:r>
        <w:rPr>
          <w:spacing w:val="-13"/>
        </w:rPr>
        <w:t> </w:t>
      </w:r>
      <w:r>
        <w:rPr/>
        <w:t>sécurité</w:t>
      </w:r>
      <w:r>
        <w:rPr>
          <w:spacing w:val="-12"/>
        </w:rPr>
        <w:t> </w:t>
      </w:r>
      <w:r>
        <w:rPr/>
        <w:t>sociale</w:t>
      </w:r>
      <w:r>
        <w:rPr>
          <w:spacing w:val="-13"/>
        </w:rPr>
        <w:t> </w:t>
      </w:r>
      <w:r>
        <w:rPr/>
        <w:t>(dite</w:t>
      </w:r>
      <w:r>
        <w:rPr>
          <w:spacing w:val="-12"/>
        </w:rPr>
        <w:t> </w:t>
      </w:r>
      <w:r>
        <w:rPr/>
        <w:t>«</w:t>
      </w:r>
      <w:r>
        <w:rPr>
          <w:spacing w:val="-13"/>
        </w:rPr>
        <w:t> </w:t>
      </w:r>
      <w:r>
        <w:rPr/>
        <w:t>Branche</w:t>
      </w:r>
      <w:r>
        <w:rPr>
          <w:spacing w:val="-12"/>
        </w:rPr>
        <w:t> </w:t>
      </w:r>
      <w:r>
        <w:rPr/>
        <w:t>AT/MP</w:t>
      </w:r>
      <w:r>
        <w:rPr>
          <w:spacing w:val="-12"/>
        </w:rPr>
        <w:t> </w:t>
      </w:r>
      <w:r>
        <w:rPr/>
        <w:t>»</w:t>
      </w:r>
      <w:r>
        <w:rPr>
          <w:spacing w:val="-13"/>
        </w:rPr>
        <w:t> </w:t>
      </w:r>
      <w:r>
        <w:rPr/>
        <w:t>au</w:t>
      </w:r>
      <w:r>
        <w:rPr>
          <w:spacing w:val="-12"/>
        </w:rPr>
        <w:t> </w:t>
      </w:r>
      <w:r>
        <w:rPr/>
        <w:t>sein</w:t>
      </w:r>
      <w:r>
        <w:rPr>
          <w:spacing w:val="-13"/>
        </w:rPr>
        <w:t> </w:t>
      </w:r>
      <w:r>
        <w:rPr/>
        <w:t>du</w:t>
      </w:r>
      <w:r>
        <w:rPr>
          <w:spacing w:val="-12"/>
        </w:rPr>
        <w:t> </w:t>
      </w:r>
      <w:r>
        <w:rPr/>
        <w:t>présent</w:t>
      </w:r>
      <w:r>
        <w:rPr>
          <w:spacing w:val="-12"/>
        </w:rPr>
        <w:t> </w:t>
      </w:r>
      <w:r>
        <w:rPr/>
        <w:t>accord)</w:t>
      </w:r>
      <w:r>
        <w:rPr>
          <w:spacing w:val="-13"/>
        </w:rPr>
        <w:t> </w:t>
      </w:r>
      <w:r>
        <w:rPr/>
        <w:t>qui</w:t>
      </w:r>
      <w:r>
        <w:rPr>
          <w:spacing w:val="-12"/>
        </w:rPr>
        <w:t> </w:t>
      </w:r>
      <w:r>
        <w:rPr/>
        <w:t>constitue un des piliers fondamentaux de notre système de Sécurité sociale, à travers un dispositif spécifique.</w:t>
      </w:r>
    </w:p>
    <w:p>
      <w:pPr>
        <w:pStyle w:val="BodyText"/>
        <w:spacing w:before="10"/>
        <w:rPr>
          <w:sz w:val="23"/>
        </w:rPr>
      </w:pPr>
    </w:p>
    <w:p>
      <w:pPr>
        <w:pStyle w:val="BodyText"/>
        <w:spacing w:line="259" w:lineRule="auto"/>
        <w:ind w:left="116" w:right="111"/>
        <w:jc w:val="both"/>
      </w:pPr>
      <w:r>
        <w:rPr/>
        <w:t>Grâce aux trois missions complémentaires qu’elle assure, la Branche AT/MP porte un projet global</w:t>
      </w:r>
      <w:r>
        <w:rPr>
          <w:spacing w:val="-3"/>
        </w:rPr>
        <w:t> </w:t>
      </w:r>
      <w:r>
        <w:rPr/>
        <w:t>: prévenir et réduire les risques professionnels, reconnaître les sinistres et indemniser les victimes des conséquences</w:t>
      </w:r>
      <w:r>
        <w:rPr>
          <w:spacing w:val="-8"/>
        </w:rPr>
        <w:t> </w:t>
      </w:r>
      <w:r>
        <w:rPr/>
        <w:t>des</w:t>
      </w:r>
      <w:r>
        <w:rPr>
          <w:spacing w:val="-8"/>
        </w:rPr>
        <w:t> </w:t>
      </w:r>
      <w:r>
        <w:rPr/>
        <w:t>préjudices</w:t>
      </w:r>
      <w:r>
        <w:rPr>
          <w:spacing w:val="-7"/>
        </w:rPr>
        <w:t> </w:t>
      </w:r>
      <w:r>
        <w:rPr/>
        <w:t>subis,</w:t>
      </w:r>
      <w:r>
        <w:rPr>
          <w:spacing w:val="-9"/>
        </w:rPr>
        <w:t> </w:t>
      </w:r>
      <w:r>
        <w:rPr/>
        <w:t>et</w:t>
      </w:r>
      <w:r>
        <w:rPr>
          <w:spacing w:val="-9"/>
        </w:rPr>
        <w:t> </w:t>
      </w:r>
      <w:r>
        <w:rPr/>
        <w:t>enfin,</w:t>
      </w:r>
      <w:r>
        <w:rPr>
          <w:spacing w:val="-8"/>
        </w:rPr>
        <w:t> </w:t>
      </w:r>
      <w:r>
        <w:rPr/>
        <w:t>piloter</w:t>
      </w:r>
      <w:r>
        <w:rPr>
          <w:spacing w:val="-9"/>
        </w:rPr>
        <w:t> </w:t>
      </w:r>
      <w:r>
        <w:rPr/>
        <w:t>la</w:t>
      </w:r>
      <w:r>
        <w:rPr>
          <w:spacing w:val="-9"/>
        </w:rPr>
        <w:t> </w:t>
      </w:r>
      <w:r>
        <w:rPr/>
        <w:t>tarification</w:t>
      </w:r>
      <w:r>
        <w:rPr>
          <w:spacing w:val="-8"/>
        </w:rPr>
        <w:t> </w:t>
      </w:r>
      <w:r>
        <w:rPr/>
        <w:t>des</w:t>
      </w:r>
      <w:r>
        <w:rPr>
          <w:spacing w:val="-8"/>
        </w:rPr>
        <w:t> </w:t>
      </w:r>
      <w:r>
        <w:rPr/>
        <w:t>cotisations</w:t>
      </w:r>
      <w:r>
        <w:rPr>
          <w:spacing w:val="-10"/>
        </w:rPr>
        <w:t> </w:t>
      </w:r>
      <w:r>
        <w:rPr/>
        <w:t>des</w:t>
      </w:r>
      <w:r>
        <w:rPr>
          <w:spacing w:val="-7"/>
        </w:rPr>
        <w:t> </w:t>
      </w:r>
      <w:r>
        <w:rPr/>
        <w:t>employeurs</w:t>
      </w:r>
      <w:r>
        <w:rPr>
          <w:spacing w:val="-8"/>
        </w:rPr>
        <w:t> </w:t>
      </w:r>
      <w:r>
        <w:rPr/>
        <w:t>pour assurer l’équilibre financier de la Branche.</w:t>
      </w:r>
    </w:p>
    <w:p>
      <w:pPr>
        <w:pStyle w:val="BodyText"/>
        <w:spacing w:before="6"/>
        <w:rPr>
          <w:sz w:val="23"/>
        </w:rPr>
      </w:pPr>
    </w:p>
    <w:p>
      <w:pPr>
        <w:pStyle w:val="ListParagraph"/>
        <w:numPr>
          <w:ilvl w:val="1"/>
          <w:numId w:val="1"/>
        </w:numPr>
        <w:tabs>
          <w:tab w:pos="837" w:val="left" w:leader="none"/>
        </w:tabs>
        <w:spacing w:line="259" w:lineRule="auto" w:before="1" w:after="0"/>
        <w:ind w:left="836" w:right="110" w:hanging="360"/>
        <w:jc w:val="both"/>
        <w:rPr>
          <w:sz w:val="22"/>
        </w:rPr>
      </w:pPr>
      <w:r>
        <w:rPr>
          <w:sz w:val="22"/>
        </w:rPr>
        <w:t>S’agissant</w:t>
      </w:r>
      <w:r>
        <w:rPr>
          <w:spacing w:val="-13"/>
          <w:sz w:val="22"/>
        </w:rPr>
        <w:t> </w:t>
      </w:r>
      <w:r>
        <w:rPr>
          <w:sz w:val="22"/>
        </w:rPr>
        <w:t>de</w:t>
      </w:r>
      <w:r>
        <w:rPr>
          <w:spacing w:val="-12"/>
          <w:sz w:val="22"/>
        </w:rPr>
        <w:t> </w:t>
      </w:r>
      <w:r>
        <w:rPr>
          <w:sz w:val="22"/>
        </w:rPr>
        <w:t>la</w:t>
      </w:r>
      <w:r>
        <w:rPr>
          <w:spacing w:val="-13"/>
          <w:sz w:val="22"/>
        </w:rPr>
        <w:t> </w:t>
      </w:r>
      <w:r>
        <w:rPr>
          <w:sz w:val="22"/>
        </w:rPr>
        <w:t>réparation,</w:t>
      </w:r>
      <w:r>
        <w:rPr>
          <w:spacing w:val="-12"/>
          <w:sz w:val="22"/>
        </w:rPr>
        <w:t> </w:t>
      </w:r>
      <w:r>
        <w:rPr>
          <w:sz w:val="22"/>
        </w:rPr>
        <w:t>les</w:t>
      </w:r>
      <w:r>
        <w:rPr>
          <w:spacing w:val="-13"/>
          <w:sz w:val="22"/>
        </w:rPr>
        <w:t> </w:t>
      </w:r>
      <w:r>
        <w:rPr>
          <w:sz w:val="22"/>
        </w:rPr>
        <w:t>partenaires</w:t>
      </w:r>
      <w:r>
        <w:rPr>
          <w:spacing w:val="-12"/>
          <w:sz w:val="22"/>
        </w:rPr>
        <w:t> </w:t>
      </w:r>
      <w:r>
        <w:rPr>
          <w:sz w:val="22"/>
        </w:rPr>
        <w:t>sociaux</w:t>
      </w:r>
      <w:r>
        <w:rPr>
          <w:spacing w:val="-13"/>
          <w:sz w:val="22"/>
        </w:rPr>
        <w:t> </w:t>
      </w:r>
      <w:r>
        <w:rPr>
          <w:sz w:val="22"/>
        </w:rPr>
        <w:t>ont</w:t>
      </w:r>
      <w:r>
        <w:rPr>
          <w:spacing w:val="-12"/>
          <w:sz w:val="22"/>
        </w:rPr>
        <w:t> </w:t>
      </w:r>
      <w:r>
        <w:rPr>
          <w:sz w:val="22"/>
        </w:rPr>
        <w:t>historiquement</w:t>
      </w:r>
      <w:r>
        <w:rPr>
          <w:spacing w:val="-12"/>
          <w:sz w:val="22"/>
        </w:rPr>
        <w:t> </w:t>
      </w:r>
      <w:r>
        <w:rPr>
          <w:sz w:val="22"/>
        </w:rPr>
        <w:t>attaché</w:t>
      </w:r>
      <w:r>
        <w:rPr>
          <w:spacing w:val="-13"/>
          <w:sz w:val="22"/>
        </w:rPr>
        <w:t> </w:t>
      </w:r>
      <w:r>
        <w:rPr>
          <w:sz w:val="22"/>
        </w:rPr>
        <w:t>une</w:t>
      </w:r>
      <w:r>
        <w:rPr>
          <w:spacing w:val="-12"/>
          <w:sz w:val="22"/>
        </w:rPr>
        <w:t> </w:t>
      </w:r>
      <w:r>
        <w:rPr>
          <w:sz w:val="22"/>
        </w:rPr>
        <w:t>importance majeure</w:t>
      </w:r>
      <w:r>
        <w:rPr>
          <w:spacing w:val="-13"/>
          <w:sz w:val="22"/>
        </w:rPr>
        <w:t> </w:t>
      </w:r>
      <w:r>
        <w:rPr>
          <w:sz w:val="22"/>
        </w:rPr>
        <w:t>et</w:t>
      </w:r>
      <w:r>
        <w:rPr>
          <w:spacing w:val="-12"/>
          <w:sz w:val="22"/>
        </w:rPr>
        <w:t> </w:t>
      </w:r>
      <w:r>
        <w:rPr>
          <w:sz w:val="22"/>
        </w:rPr>
        <w:t>consacré</w:t>
      </w:r>
      <w:r>
        <w:rPr>
          <w:spacing w:val="-13"/>
          <w:sz w:val="22"/>
        </w:rPr>
        <w:t> </w:t>
      </w:r>
      <w:r>
        <w:rPr>
          <w:sz w:val="22"/>
        </w:rPr>
        <w:t>des</w:t>
      </w:r>
      <w:r>
        <w:rPr>
          <w:spacing w:val="-12"/>
          <w:sz w:val="22"/>
        </w:rPr>
        <w:t> </w:t>
      </w:r>
      <w:r>
        <w:rPr>
          <w:sz w:val="22"/>
        </w:rPr>
        <w:t>efforts</w:t>
      </w:r>
      <w:r>
        <w:rPr>
          <w:spacing w:val="-13"/>
          <w:sz w:val="22"/>
        </w:rPr>
        <w:t> </w:t>
      </w:r>
      <w:r>
        <w:rPr>
          <w:sz w:val="22"/>
        </w:rPr>
        <w:t>à</w:t>
      </w:r>
      <w:r>
        <w:rPr>
          <w:spacing w:val="-12"/>
          <w:sz w:val="22"/>
        </w:rPr>
        <w:t> </w:t>
      </w:r>
      <w:r>
        <w:rPr>
          <w:sz w:val="22"/>
        </w:rPr>
        <w:t>l’accompagnement</w:t>
      </w:r>
      <w:r>
        <w:rPr>
          <w:spacing w:val="-13"/>
          <w:sz w:val="22"/>
        </w:rPr>
        <w:t> </w:t>
      </w:r>
      <w:r>
        <w:rPr>
          <w:sz w:val="22"/>
        </w:rPr>
        <w:t>des</w:t>
      </w:r>
      <w:r>
        <w:rPr>
          <w:spacing w:val="-12"/>
          <w:sz w:val="22"/>
        </w:rPr>
        <w:t> </w:t>
      </w:r>
      <w:r>
        <w:rPr>
          <w:sz w:val="22"/>
        </w:rPr>
        <w:t>salariés</w:t>
      </w:r>
      <w:r>
        <w:rPr>
          <w:spacing w:val="-12"/>
          <w:sz w:val="22"/>
        </w:rPr>
        <w:t> </w:t>
      </w:r>
      <w:r>
        <w:rPr>
          <w:sz w:val="22"/>
        </w:rPr>
        <w:t>victimes</w:t>
      </w:r>
      <w:r>
        <w:rPr>
          <w:spacing w:val="-13"/>
          <w:sz w:val="22"/>
        </w:rPr>
        <w:t> </w:t>
      </w:r>
      <w:r>
        <w:rPr>
          <w:sz w:val="22"/>
        </w:rPr>
        <w:t>d’accident</w:t>
      </w:r>
      <w:r>
        <w:rPr>
          <w:spacing w:val="-12"/>
          <w:sz w:val="22"/>
        </w:rPr>
        <w:t> </w:t>
      </w:r>
      <w:r>
        <w:rPr>
          <w:sz w:val="22"/>
        </w:rPr>
        <w:t>du</w:t>
      </w:r>
      <w:r>
        <w:rPr>
          <w:spacing w:val="-13"/>
          <w:sz w:val="22"/>
        </w:rPr>
        <w:t> </w:t>
      </w:r>
      <w:r>
        <w:rPr>
          <w:sz w:val="22"/>
        </w:rPr>
        <w:t>travail ou</w:t>
      </w:r>
      <w:r>
        <w:rPr>
          <w:spacing w:val="-10"/>
          <w:sz w:val="22"/>
        </w:rPr>
        <w:t> </w:t>
      </w:r>
      <w:r>
        <w:rPr>
          <w:sz w:val="22"/>
        </w:rPr>
        <w:t>de</w:t>
      </w:r>
      <w:r>
        <w:rPr>
          <w:spacing w:val="-11"/>
          <w:sz w:val="22"/>
        </w:rPr>
        <w:t> </w:t>
      </w:r>
      <w:r>
        <w:rPr>
          <w:sz w:val="22"/>
        </w:rPr>
        <w:t>maladie</w:t>
      </w:r>
      <w:r>
        <w:rPr>
          <w:spacing w:val="-9"/>
          <w:sz w:val="22"/>
        </w:rPr>
        <w:t> </w:t>
      </w:r>
      <w:r>
        <w:rPr>
          <w:sz w:val="22"/>
        </w:rPr>
        <w:t>professionnelle.</w:t>
      </w:r>
      <w:r>
        <w:rPr>
          <w:spacing w:val="-10"/>
          <w:sz w:val="22"/>
        </w:rPr>
        <w:t> </w:t>
      </w:r>
      <w:r>
        <w:rPr>
          <w:sz w:val="22"/>
        </w:rPr>
        <w:t>Certains</w:t>
      </w:r>
      <w:r>
        <w:rPr>
          <w:spacing w:val="-8"/>
          <w:sz w:val="22"/>
        </w:rPr>
        <w:t> </w:t>
      </w:r>
      <w:r>
        <w:rPr>
          <w:sz w:val="22"/>
        </w:rPr>
        <w:t>points</w:t>
      </w:r>
      <w:r>
        <w:rPr>
          <w:spacing w:val="-11"/>
          <w:sz w:val="22"/>
        </w:rPr>
        <w:t> </w:t>
      </w:r>
      <w:r>
        <w:rPr>
          <w:sz w:val="22"/>
        </w:rPr>
        <w:t>nécessitent</w:t>
      </w:r>
      <w:r>
        <w:rPr>
          <w:spacing w:val="-8"/>
          <w:sz w:val="22"/>
        </w:rPr>
        <w:t> </w:t>
      </w:r>
      <w:r>
        <w:rPr>
          <w:sz w:val="22"/>
        </w:rPr>
        <w:t>encore</w:t>
      </w:r>
      <w:r>
        <w:rPr>
          <w:spacing w:val="-11"/>
          <w:sz w:val="22"/>
        </w:rPr>
        <w:t> </w:t>
      </w:r>
      <w:r>
        <w:rPr>
          <w:sz w:val="22"/>
        </w:rPr>
        <w:t>de</w:t>
      </w:r>
      <w:r>
        <w:rPr>
          <w:spacing w:val="-11"/>
          <w:sz w:val="22"/>
        </w:rPr>
        <w:t> </w:t>
      </w:r>
      <w:r>
        <w:rPr>
          <w:sz w:val="22"/>
        </w:rPr>
        <w:t>véritables</w:t>
      </w:r>
      <w:r>
        <w:rPr>
          <w:spacing w:val="-9"/>
          <w:sz w:val="22"/>
        </w:rPr>
        <w:t> </w:t>
      </w:r>
      <w:r>
        <w:rPr>
          <w:sz w:val="22"/>
        </w:rPr>
        <w:t>améliorations.</w:t>
      </w:r>
    </w:p>
    <w:p>
      <w:pPr>
        <w:pStyle w:val="ListParagraph"/>
        <w:numPr>
          <w:ilvl w:val="2"/>
          <w:numId w:val="1"/>
        </w:numPr>
        <w:tabs>
          <w:tab w:pos="1557" w:val="left" w:leader="none"/>
        </w:tabs>
        <w:spacing w:line="256" w:lineRule="auto" w:before="1" w:after="0"/>
        <w:ind w:left="1556" w:right="111" w:hanging="360"/>
        <w:jc w:val="both"/>
        <w:rPr>
          <w:sz w:val="22"/>
        </w:rPr>
      </w:pPr>
      <w:r>
        <w:rPr>
          <w:sz w:val="22"/>
        </w:rPr>
        <w:t>Dès la fin du XIX</w:t>
      </w:r>
      <w:r>
        <w:rPr>
          <w:sz w:val="22"/>
          <w:vertAlign w:val="superscript"/>
        </w:rPr>
        <w:t>e</w:t>
      </w:r>
      <w:r>
        <w:rPr>
          <w:sz w:val="22"/>
          <w:vertAlign w:val="baseline"/>
        </w:rPr>
        <w:t> siècle, une loi avait posé les fondamentaux dans ce domaine, instaurant un régime spécial de réparation forfaitaire pour le salarié fondé sur une présomption</w:t>
      </w:r>
      <w:r>
        <w:rPr>
          <w:spacing w:val="-11"/>
          <w:sz w:val="22"/>
          <w:vertAlign w:val="baseline"/>
        </w:rPr>
        <w:t> </w:t>
      </w:r>
      <w:r>
        <w:rPr>
          <w:sz w:val="22"/>
          <w:vertAlign w:val="baseline"/>
        </w:rPr>
        <w:t>d’origine</w:t>
      </w:r>
      <w:r>
        <w:rPr>
          <w:spacing w:val="-9"/>
          <w:sz w:val="22"/>
          <w:vertAlign w:val="baseline"/>
        </w:rPr>
        <w:t> </w:t>
      </w:r>
      <w:r>
        <w:rPr>
          <w:sz w:val="22"/>
          <w:vertAlign w:val="baseline"/>
        </w:rPr>
        <w:t>professionnelle</w:t>
      </w:r>
      <w:r>
        <w:rPr>
          <w:spacing w:val="-9"/>
          <w:sz w:val="22"/>
          <w:vertAlign w:val="baseline"/>
        </w:rPr>
        <w:t> </w:t>
      </w:r>
      <w:r>
        <w:rPr>
          <w:sz w:val="22"/>
          <w:vertAlign w:val="baseline"/>
        </w:rPr>
        <w:t>du</w:t>
      </w:r>
      <w:r>
        <w:rPr>
          <w:spacing w:val="-11"/>
          <w:sz w:val="22"/>
          <w:vertAlign w:val="baseline"/>
        </w:rPr>
        <w:t> </w:t>
      </w:r>
      <w:r>
        <w:rPr>
          <w:sz w:val="22"/>
          <w:vertAlign w:val="baseline"/>
        </w:rPr>
        <w:t>dommage.</w:t>
      </w:r>
      <w:r>
        <w:rPr>
          <w:spacing w:val="-11"/>
          <w:sz w:val="22"/>
          <w:vertAlign w:val="baseline"/>
        </w:rPr>
        <w:t> </w:t>
      </w:r>
      <w:r>
        <w:rPr>
          <w:sz w:val="22"/>
          <w:vertAlign w:val="baseline"/>
        </w:rPr>
        <w:t>Ce</w:t>
      </w:r>
      <w:r>
        <w:rPr>
          <w:spacing w:val="-9"/>
          <w:sz w:val="22"/>
          <w:vertAlign w:val="baseline"/>
        </w:rPr>
        <w:t> </w:t>
      </w:r>
      <w:r>
        <w:rPr>
          <w:sz w:val="22"/>
          <w:vertAlign w:val="baseline"/>
        </w:rPr>
        <w:t>texte,</w:t>
      </w:r>
      <w:r>
        <w:rPr>
          <w:spacing w:val="-12"/>
          <w:sz w:val="22"/>
          <w:vertAlign w:val="baseline"/>
        </w:rPr>
        <w:t> </w:t>
      </w:r>
      <w:r>
        <w:rPr>
          <w:sz w:val="22"/>
          <w:vertAlign w:val="baseline"/>
        </w:rPr>
        <w:t>qui</w:t>
      </w:r>
      <w:r>
        <w:rPr>
          <w:spacing w:val="-10"/>
          <w:sz w:val="22"/>
          <w:vertAlign w:val="baseline"/>
        </w:rPr>
        <w:t> </w:t>
      </w:r>
      <w:r>
        <w:rPr>
          <w:sz w:val="22"/>
          <w:vertAlign w:val="baseline"/>
        </w:rPr>
        <w:t>constitue</w:t>
      </w:r>
      <w:r>
        <w:rPr>
          <w:spacing w:val="-10"/>
          <w:sz w:val="22"/>
          <w:vertAlign w:val="baseline"/>
        </w:rPr>
        <w:t> </w:t>
      </w:r>
      <w:r>
        <w:rPr>
          <w:sz w:val="22"/>
          <w:vertAlign w:val="baseline"/>
        </w:rPr>
        <w:t>la</w:t>
      </w:r>
      <w:r>
        <w:rPr>
          <w:spacing w:val="-13"/>
          <w:sz w:val="22"/>
          <w:vertAlign w:val="baseline"/>
        </w:rPr>
        <w:t> </w:t>
      </w:r>
      <w:r>
        <w:rPr>
          <w:sz w:val="22"/>
          <w:vertAlign w:val="baseline"/>
        </w:rPr>
        <w:t>base</w:t>
      </w:r>
      <w:r>
        <w:rPr>
          <w:spacing w:val="-8"/>
          <w:sz w:val="22"/>
          <w:vertAlign w:val="baseline"/>
        </w:rPr>
        <w:t> </w:t>
      </w:r>
      <w:r>
        <w:rPr>
          <w:sz w:val="22"/>
          <w:vertAlign w:val="baseline"/>
        </w:rPr>
        <w:t>de l’assurance légale du risque professionnel portée par la Branche AT/MP, a permis et permet</w:t>
      </w:r>
      <w:r>
        <w:rPr>
          <w:spacing w:val="-12"/>
          <w:sz w:val="22"/>
          <w:vertAlign w:val="baseline"/>
        </w:rPr>
        <w:t> </w:t>
      </w:r>
      <w:r>
        <w:rPr>
          <w:sz w:val="22"/>
          <w:vertAlign w:val="baseline"/>
        </w:rPr>
        <w:t>encore</w:t>
      </w:r>
      <w:r>
        <w:rPr>
          <w:spacing w:val="-12"/>
          <w:sz w:val="22"/>
          <w:vertAlign w:val="baseline"/>
        </w:rPr>
        <w:t> </w:t>
      </w:r>
      <w:r>
        <w:rPr>
          <w:sz w:val="22"/>
          <w:vertAlign w:val="baseline"/>
        </w:rPr>
        <w:t>dans</w:t>
      </w:r>
      <w:r>
        <w:rPr>
          <w:spacing w:val="-10"/>
          <w:sz w:val="22"/>
          <w:vertAlign w:val="baseline"/>
        </w:rPr>
        <w:t> </w:t>
      </w:r>
      <w:r>
        <w:rPr>
          <w:sz w:val="22"/>
          <w:vertAlign w:val="baseline"/>
        </w:rPr>
        <w:t>de</w:t>
      </w:r>
      <w:r>
        <w:rPr>
          <w:spacing w:val="-12"/>
          <w:sz w:val="22"/>
          <w:vertAlign w:val="baseline"/>
        </w:rPr>
        <w:t> </w:t>
      </w:r>
      <w:r>
        <w:rPr>
          <w:sz w:val="22"/>
          <w:vertAlign w:val="baseline"/>
        </w:rPr>
        <w:t>très</w:t>
      </w:r>
      <w:r>
        <w:rPr>
          <w:spacing w:val="-12"/>
          <w:sz w:val="22"/>
          <w:vertAlign w:val="baseline"/>
        </w:rPr>
        <w:t> </w:t>
      </w:r>
      <w:r>
        <w:rPr>
          <w:sz w:val="22"/>
          <w:vertAlign w:val="baseline"/>
        </w:rPr>
        <w:t>nombreux</w:t>
      </w:r>
      <w:r>
        <w:rPr>
          <w:spacing w:val="-13"/>
          <w:sz w:val="22"/>
          <w:vertAlign w:val="baseline"/>
        </w:rPr>
        <w:t> </w:t>
      </w:r>
      <w:r>
        <w:rPr>
          <w:sz w:val="22"/>
          <w:vertAlign w:val="baseline"/>
        </w:rPr>
        <w:t>cas</w:t>
      </w:r>
      <w:r>
        <w:rPr>
          <w:spacing w:val="-9"/>
          <w:sz w:val="22"/>
          <w:vertAlign w:val="baseline"/>
        </w:rPr>
        <w:t> </w:t>
      </w:r>
      <w:r>
        <w:rPr>
          <w:sz w:val="22"/>
          <w:vertAlign w:val="baseline"/>
        </w:rPr>
        <w:t>d’apporter</w:t>
      </w:r>
      <w:r>
        <w:rPr>
          <w:spacing w:val="-10"/>
          <w:sz w:val="22"/>
          <w:vertAlign w:val="baseline"/>
        </w:rPr>
        <w:t> </w:t>
      </w:r>
      <w:r>
        <w:rPr>
          <w:sz w:val="22"/>
          <w:vertAlign w:val="baseline"/>
        </w:rPr>
        <w:t>aux</w:t>
      </w:r>
      <w:r>
        <w:rPr>
          <w:spacing w:val="-10"/>
          <w:sz w:val="22"/>
          <w:vertAlign w:val="baseline"/>
        </w:rPr>
        <w:t> </w:t>
      </w:r>
      <w:r>
        <w:rPr>
          <w:sz w:val="22"/>
          <w:vertAlign w:val="baseline"/>
        </w:rPr>
        <w:t>victimes</w:t>
      </w:r>
      <w:r>
        <w:rPr>
          <w:spacing w:val="-11"/>
          <w:sz w:val="22"/>
          <w:vertAlign w:val="baseline"/>
        </w:rPr>
        <w:t> </w:t>
      </w:r>
      <w:r>
        <w:rPr>
          <w:sz w:val="22"/>
          <w:vertAlign w:val="baseline"/>
        </w:rPr>
        <w:t>une</w:t>
      </w:r>
      <w:r>
        <w:rPr>
          <w:spacing w:val="-12"/>
          <w:sz w:val="22"/>
          <w:vertAlign w:val="baseline"/>
        </w:rPr>
        <w:t> </w:t>
      </w:r>
      <w:r>
        <w:rPr>
          <w:sz w:val="22"/>
          <w:vertAlign w:val="baseline"/>
        </w:rPr>
        <w:t>réponse</w:t>
      </w:r>
      <w:r>
        <w:rPr>
          <w:spacing w:val="-12"/>
          <w:sz w:val="22"/>
          <w:vertAlign w:val="baseline"/>
        </w:rPr>
        <w:t> </w:t>
      </w:r>
      <w:r>
        <w:rPr>
          <w:sz w:val="22"/>
          <w:vertAlign w:val="baseline"/>
        </w:rPr>
        <w:t>rapide sans avoir à démontrer une faute de l’employeur, limitant ainsi les recours et délais inhérents aux procédures judiciaires.</w:t>
      </w:r>
    </w:p>
    <w:p>
      <w:pPr>
        <w:pStyle w:val="ListParagraph"/>
        <w:numPr>
          <w:ilvl w:val="2"/>
          <w:numId w:val="1"/>
        </w:numPr>
        <w:tabs>
          <w:tab w:pos="1557" w:val="left" w:leader="none"/>
        </w:tabs>
        <w:spacing w:line="256" w:lineRule="auto" w:before="10" w:after="0"/>
        <w:ind w:left="1556" w:right="111" w:hanging="360"/>
        <w:jc w:val="both"/>
        <w:rPr>
          <w:sz w:val="22"/>
        </w:rPr>
      </w:pPr>
      <w:r>
        <w:rPr>
          <w:sz w:val="22"/>
        </w:rPr>
        <w:t>Depuis plus d’une quinzaine d’années, notamment à travers les accords nationaux interprofessionnels de 2006 et 2007, les partenaires sociaux ont identifié des difficultés</w:t>
      </w:r>
      <w:r>
        <w:rPr>
          <w:spacing w:val="-13"/>
          <w:sz w:val="22"/>
        </w:rPr>
        <w:t> </w:t>
      </w:r>
      <w:r>
        <w:rPr>
          <w:sz w:val="22"/>
        </w:rPr>
        <w:t>et</w:t>
      </w:r>
      <w:r>
        <w:rPr>
          <w:spacing w:val="-12"/>
          <w:sz w:val="22"/>
        </w:rPr>
        <w:t> </w:t>
      </w:r>
      <w:r>
        <w:rPr>
          <w:sz w:val="22"/>
        </w:rPr>
        <w:t>parfois</w:t>
      </w:r>
      <w:r>
        <w:rPr>
          <w:spacing w:val="-13"/>
          <w:sz w:val="22"/>
        </w:rPr>
        <w:t> </w:t>
      </w:r>
      <w:r>
        <w:rPr>
          <w:sz w:val="22"/>
        </w:rPr>
        <w:t>des</w:t>
      </w:r>
      <w:r>
        <w:rPr>
          <w:spacing w:val="-12"/>
          <w:sz w:val="22"/>
        </w:rPr>
        <w:t> </w:t>
      </w:r>
      <w:r>
        <w:rPr>
          <w:sz w:val="22"/>
        </w:rPr>
        <w:t>dysfonctionnements</w:t>
      </w:r>
      <w:r>
        <w:rPr>
          <w:spacing w:val="-13"/>
          <w:sz w:val="22"/>
        </w:rPr>
        <w:t> </w:t>
      </w:r>
      <w:r>
        <w:rPr>
          <w:sz w:val="22"/>
        </w:rPr>
        <w:t>qui</w:t>
      </w:r>
      <w:r>
        <w:rPr>
          <w:spacing w:val="-12"/>
          <w:sz w:val="22"/>
        </w:rPr>
        <w:t> </w:t>
      </w:r>
      <w:r>
        <w:rPr>
          <w:sz w:val="22"/>
        </w:rPr>
        <w:t>nécessitent</w:t>
      </w:r>
      <w:r>
        <w:rPr>
          <w:spacing w:val="-13"/>
          <w:sz w:val="22"/>
        </w:rPr>
        <w:t> </w:t>
      </w:r>
      <w:r>
        <w:rPr>
          <w:sz w:val="22"/>
        </w:rPr>
        <w:t>des</w:t>
      </w:r>
      <w:r>
        <w:rPr>
          <w:spacing w:val="-12"/>
          <w:sz w:val="22"/>
        </w:rPr>
        <w:t> </w:t>
      </w:r>
      <w:r>
        <w:rPr>
          <w:sz w:val="22"/>
        </w:rPr>
        <w:t>ajustements</w:t>
      </w:r>
      <w:r>
        <w:rPr>
          <w:spacing w:val="-12"/>
          <w:sz w:val="22"/>
        </w:rPr>
        <w:t> </w:t>
      </w:r>
      <w:r>
        <w:rPr>
          <w:sz w:val="22"/>
        </w:rPr>
        <w:t>et</w:t>
      </w:r>
      <w:r>
        <w:rPr>
          <w:spacing w:val="-13"/>
          <w:sz w:val="22"/>
        </w:rPr>
        <w:t> </w:t>
      </w:r>
      <w:r>
        <w:rPr>
          <w:sz w:val="22"/>
        </w:rPr>
        <w:t>mises à jour. C’est notamment le cas de la charte de fonctionnement de 2019 entre la Commission des accidents du travail et des maladies professionnelles (CAT/MP) et la Caisse nationale de l’assurance maladie (CNAM). Ces accords n’ont été que partiellement suivis d’effet.</w:t>
      </w:r>
    </w:p>
    <w:p>
      <w:pPr>
        <w:spacing w:after="0" w:line="256" w:lineRule="auto"/>
        <w:jc w:val="both"/>
        <w:rPr>
          <w:sz w:val="22"/>
        </w:rPr>
        <w:sectPr>
          <w:pgSz w:w="11910" w:h="16840"/>
          <w:pgMar w:header="0" w:footer="1000" w:top="1320" w:bottom="1200" w:left="1300" w:right="1300"/>
        </w:sectPr>
      </w:pPr>
    </w:p>
    <w:p>
      <w:pPr>
        <w:pStyle w:val="ListParagraph"/>
        <w:numPr>
          <w:ilvl w:val="1"/>
          <w:numId w:val="1"/>
        </w:numPr>
        <w:tabs>
          <w:tab w:pos="837" w:val="left" w:leader="none"/>
        </w:tabs>
        <w:spacing w:line="259" w:lineRule="auto" w:before="77" w:after="0"/>
        <w:ind w:left="836" w:right="110" w:hanging="360"/>
        <w:jc w:val="both"/>
        <w:rPr>
          <w:sz w:val="22"/>
        </w:rPr>
      </w:pPr>
      <w:r>
        <w:rPr>
          <w:sz w:val="22"/>
        </w:rPr>
        <w:t>S’agissant de la prévention des risques professionnels, les partenaires sociaux en ont fait la colonne</w:t>
      </w:r>
      <w:r>
        <w:rPr>
          <w:spacing w:val="-13"/>
          <w:sz w:val="22"/>
        </w:rPr>
        <w:t> </w:t>
      </w:r>
      <w:r>
        <w:rPr>
          <w:sz w:val="22"/>
        </w:rPr>
        <w:t>vertébrale</w:t>
      </w:r>
      <w:r>
        <w:rPr>
          <w:spacing w:val="-12"/>
          <w:sz w:val="22"/>
        </w:rPr>
        <w:t> </w:t>
      </w:r>
      <w:r>
        <w:rPr>
          <w:sz w:val="22"/>
        </w:rPr>
        <w:t>de</w:t>
      </w:r>
      <w:r>
        <w:rPr>
          <w:spacing w:val="-13"/>
          <w:sz w:val="22"/>
        </w:rPr>
        <w:t> </w:t>
      </w:r>
      <w:r>
        <w:rPr>
          <w:sz w:val="22"/>
        </w:rPr>
        <w:t>l’Accord</w:t>
      </w:r>
      <w:r>
        <w:rPr>
          <w:spacing w:val="-12"/>
          <w:sz w:val="22"/>
        </w:rPr>
        <w:t> </w:t>
      </w:r>
      <w:r>
        <w:rPr>
          <w:sz w:val="22"/>
        </w:rPr>
        <w:t>national</w:t>
      </w:r>
      <w:r>
        <w:rPr>
          <w:spacing w:val="-13"/>
          <w:sz w:val="22"/>
        </w:rPr>
        <w:t> </w:t>
      </w:r>
      <w:r>
        <w:rPr>
          <w:sz w:val="22"/>
        </w:rPr>
        <w:t>interprofessionnel</w:t>
      </w:r>
      <w:r>
        <w:rPr>
          <w:spacing w:val="-12"/>
          <w:sz w:val="22"/>
        </w:rPr>
        <w:t> </w:t>
      </w:r>
      <w:r>
        <w:rPr>
          <w:sz w:val="22"/>
        </w:rPr>
        <w:t>(ANI)</w:t>
      </w:r>
      <w:r>
        <w:rPr>
          <w:spacing w:val="-13"/>
          <w:sz w:val="22"/>
        </w:rPr>
        <w:t> </w:t>
      </w:r>
      <w:r>
        <w:rPr>
          <w:sz w:val="22"/>
        </w:rPr>
        <w:t>du</w:t>
      </w:r>
      <w:r>
        <w:rPr>
          <w:spacing w:val="-12"/>
          <w:sz w:val="22"/>
        </w:rPr>
        <w:t> </w:t>
      </w:r>
      <w:r>
        <w:rPr>
          <w:sz w:val="22"/>
        </w:rPr>
        <w:t>9</w:t>
      </w:r>
      <w:r>
        <w:rPr>
          <w:spacing w:val="-12"/>
          <w:sz w:val="22"/>
        </w:rPr>
        <w:t> </w:t>
      </w:r>
      <w:r>
        <w:rPr>
          <w:sz w:val="22"/>
        </w:rPr>
        <w:t>décembre</w:t>
      </w:r>
      <w:r>
        <w:rPr>
          <w:spacing w:val="-13"/>
          <w:sz w:val="22"/>
        </w:rPr>
        <w:t> </w:t>
      </w:r>
      <w:r>
        <w:rPr>
          <w:sz w:val="22"/>
        </w:rPr>
        <w:t>2020</w:t>
      </w:r>
      <w:r>
        <w:rPr>
          <w:spacing w:val="-12"/>
          <w:sz w:val="22"/>
        </w:rPr>
        <w:t> </w:t>
      </w:r>
      <w:r>
        <w:rPr>
          <w:sz w:val="22"/>
        </w:rPr>
        <w:t>pour</w:t>
      </w:r>
      <w:r>
        <w:rPr>
          <w:spacing w:val="-13"/>
          <w:sz w:val="22"/>
        </w:rPr>
        <w:t> </w:t>
      </w:r>
      <w:r>
        <w:rPr>
          <w:sz w:val="22"/>
        </w:rPr>
        <w:t>une prévention renforcée et une offre renouvelée en matière de santé au travail et conditions de travail et souhaitent que des moyens conséquents y soient consacrés pour améliorer la prévention et en particulier la prévention primaire.</w:t>
      </w:r>
    </w:p>
    <w:p>
      <w:pPr>
        <w:pStyle w:val="BodyText"/>
        <w:spacing w:before="9"/>
        <w:rPr>
          <w:sz w:val="23"/>
        </w:rPr>
      </w:pPr>
    </w:p>
    <w:p>
      <w:pPr>
        <w:pStyle w:val="ListParagraph"/>
        <w:numPr>
          <w:ilvl w:val="1"/>
          <w:numId w:val="1"/>
        </w:numPr>
        <w:tabs>
          <w:tab w:pos="837" w:val="left" w:leader="none"/>
        </w:tabs>
        <w:spacing w:line="259" w:lineRule="auto" w:before="1" w:after="0"/>
        <w:ind w:left="836" w:right="111" w:hanging="360"/>
        <w:jc w:val="both"/>
        <w:rPr>
          <w:sz w:val="22"/>
        </w:rPr>
      </w:pPr>
      <w:r>
        <w:rPr>
          <w:sz w:val="22"/>
        </w:rPr>
        <w:t>Dans le prolongement de cet accord et de la loi du 2 août 2021 qui en a transposé certaines dispositions, les partenaires sociaux ont engagé une discussion paritaire relative à la Branche AT/MP qui a abouti, dans un premier temps, à un diagnostic unanimement partagé, dont les constats principaux sont les suivants :</w:t>
      </w:r>
    </w:p>
    <w:p>
      <w:pPr>
        <w:pStyle w:val="ListParagraph"/>
        <w:numPr>
          <w:ilvl w:val="2"/>
          <w:numId w:val="1"/>
        </w:numPr>
        <w:tabs>
          <w:tab w:pos="1557" w:val="left" w:leader="none"/>
        </w:tabs>
        <w:spacing w:line="256" w:lineRule="auto" w:before="0" w:after="0"/>
        <w:ind w:left="1556" w:right="110" w:hanging="360"/>
        <w:jc w:val="both"/>
        <w:rPr>
          <w:sz w:val="22"/>
        </w:rPr>
      </w:pPr>
      <w:r>
        <w:rPr>
          <w:sz w:val="22"/>
        </w:rPr>
        <w:t>La</w:t>
      </w:r>
      <w:r>
        <w:rPr>
          <w:spacing w:val="-7"/>
          <w:sz w:val="22"/>
        </w:rPr>
        <w:t> </w:t>
      </w:r>
      <w:r>
        <w:rPr>
          <w:sz w:val="22"/>
        </w:rPr>
        <w:t>prévention</w:t>
      </w:r>
      <w:r>
        <w:rPr>
          <w:spacing w:val="-7"/>
          <w:sz w:val="22"/>
        </w:rPr>
        <w:t> </w:t>
      </w:r>
      <w:r>
        <w:rPr>
          <w:sz w:val="22"/>
        </w:rPr>
        <w:t>demeure</w:t>
      </w:r>
      <w:r>
        <w:rPr>
          <w:spacing w:val="-9"/>
          <w:sz w:val="22"/>
        </w:rPr>
        <w:t> </w:t>
      </w:r>
      <w:r>
        <w:rPr>
          <w:sz w:val="22"/>
        </w:rPr>
        <w:t>le</w:t>
      </w:r>
      <w:r>
        <w:rPr>
          <w:spacing w:val="-6"/>
          <w:sz w:val="22"/>
        </w:rPr>
        <w:t> </w:t>
      </w:r>
      <w:r>
        <w:rPr>
          <w:sz w:val="22"/>
        </w:rPr>
        <w:t>parent</w:t>
      </w:r>
      <w:r>
        <w:rPr>
          <w:spacing w:val="-6"/>
          <w:sz w:val="22"/>
        </w:rPr>
        <w:t> </w:t>
      </w:r>
      <w:r>
        <w:rPr>
          <w:sz w:val="22"/>
        </w:rPr>
        <w:t>pauvre</w:t>
      </w:r>
      <w:r>
        <w:rPr>
          <w:spacing w:val="-6"/>
          <w:sz w:val="22"/>
        </w:rPr>
        <w:t> </w:t>
      </w:r>
      <w:r>
        <w:rPr>
          <w:sz w:val="22"/>
        </w:rPr>
        <w:t>de</w:t>
      </w:r>
      <w:r>
        <w:rPr>
          <w:spacing w:val="-6"/>
          <w:sz w:val="22"/>
        </w:rPr>
        <w:t> </w:t>
      </w:r>
      <w:r>
        <w:rPr>
          <w:sz w:val="22"/>
        </w:rPr>
        <w:t>la</w:t>
      </w:r>
      <w:r>
        <w:rPr>
          <w:spacing w:val="-9"/>
          <w:sz w:val="22"/>
        </w:rPr>
        <w:t> </w:t>
      </w:r>
      <w:r>
        <w:rPr>
          <w:sz w:val="22"/>
        </w:rPr>
        <w:t>Branche</w:t>
      </w:r>
      <w:r>
        <w:rPr>
          <w:spacing w:val="-9"/>
          <w:sz w:val="22"/>
        </w:rPr>
        <w:t> </w:t>
      </w:r>
      <w:r>
        <w:rPr>
          <w:sz w:val="22"/>
        </w:rPr>
        <w:t>AT/MP,</w:t>
      </w:r>
      <w:r>
        <w:rPr>
          <w:spacing w:val="-6"/>
          <w:sz w:val="22"/>
        </w:rPr>
        <w:t> </w:t>
      </w:r>
      <w:r>
        <w:rPr>
          <w:sz w:val="22"/>
        </w:rPr>
        <w:t>les</w:t>
      </w:r>
      <w:r>
        <w:rPr>
          <w:spacing w:val="-8"/>
          <w:sz w:val="22"/>
        </w:rPr>
        <w:t> </w:t>
      </w:r>
      <w:r>
        <w:rPr>
          <w:sz w:val="22"/>
        </w:rPr>
        <w:t>moyens</w:t>
      </w:r>
      <w:r>
        <w:rPr>
          <w:spacing w:val="-9"/>
          <w:sz w:val="22"/>
        </w:rPr>
        <w:t> </w:t>
      </w:r>
      <w:r>
        <w:rPr>
          <w:sz w:val="22"/>
        </w:rPr>
        <w:t>qui</w:t>
      </w:r>
      <w:r>
        <w:rPr>
          <w:spacing w:val="-7"/>
          <w:sz w:val="22"/>
        </w:rPr>
        <w:t> </w:t>
      </w:r>
      <w:r>
        <w:rPr>
          <w:sz w:val="22"/>
        </w:rPr>
        <w:t>lui</w:t>
      </w:r>
      <w:r>
        <w:rPr>
          <w:spacing w:val="-7"/>
          <w:sz w:val="22"/>
        </w:rPr>
        <w:t> </w:t>
      </w:r>
      <w:r>
        <w:rPr>
          <w:sz w:val="22"/>
        </w:rPr>
        <w:t>sont consacrés</w:t>
      </w:r>
      <w:r>
        <w:rPr>
          <w:spacing w:val="-13"/>
          <w:sz w:val="22"/>
        </w:rPr>
        <w:t> </w:t>
      </w:r>
      <w:r>
        <w:rPr>
          <w:sz w:val="22"/>
        </w:rPr>
        <w:t>ne</w:t>
      </w:r>
      <w:r>
        <w:rPr>
          <w:spacing w:val="-12"/>
          <w:sz w:val="22"/>
        </w:rPr>
        <w:t> </w:t>
      </w:r>
      <w:r>
        <w:rPr>
          <w:sz w:val="22"/>
        </w:rPr>
        <w:t>dépassant</w:t>
      </w:r>
      <w:r>
        <w:rPr>
          <w:spacing w:val="-11"/>
          <w:sz w:val="22"/>
        </w:rPr>
        <w:t> </w:t>
      </w:r>
      <w:r>
        <w:rPr>
          <w:sz w:val="22"/>
        </w:rPr>
        <w:t>pas,</w:t>
      </w:r>
      <w:r>
        <w:rPr>
          <w:spacing w:val="-11"/>
          <w:sz w:val="22"/>
        </w:rPr>
        <w:t> </w:t>
      </w:r>
      <w:r>
        <w:rPr>
          <w:sz w:val="22"/>
        </w:rPr>
        <w:t>tous</w:t>
      </w:r>
      <w:r>
        <w:rPr>
          <w:spacing w:val="-13"/>
          <w:sz w:val="22"/>
        </w:rPr>
        <w:t> </w:t>
      </w:r>
      <w:r>
        <w:rPr>
          <w:sz w:val="22"/>
        </w:rPr>
        <w:t>coûts</w:t>
      </w:r>
      <w:r>
        <w:rPr>
          <w:spacing w:val="-10"/>
          <w:sz w:val="22"/>
        </w:rPr>
        <w:t> </w:t>
      </w:r>
      <w:r>
        <w:rPr>
          <w:sz w:val="22"/>
        </w:rPr>
        <w:t>inclus,</w:t>
      </w:r>
      <w:r>
        <w:rPr>
          <w:spacing w:val="-13"/>
          <w:sz w:val="22"/>
        </w:rPr>
        <w:t> </w:t>
      </w:r>
      <w:r>
        <w:rPr>
          <w:sz w:val="22"/>
        </w:rPr>
        <w:t>2%</w:t>
      </w:r>
      <w:r>
        <w:rPr>
          <w:spacing w:val="-10"/>
          <w:sz w:val="22"/>
        </w:rPr>
        <w:t> </w:t>
      </w:r>
      <w:r>
        <w:rPr>
          <w:sz w:val="22"/>
        </w:rPr>
        <w:t>du</w:t>
      </w:r>
      <w:r>
        <w:rPr>
          <w:spacing w:val="-13"/>
          <w:sz w:val="22"/>
        </w:rPr>
        <w:t> </w:t>
      </w:r>
      <w:r>
        <w:rPr>
          <w:sz w:val="22"/>
        </w:rPr>
        <w:t>montant</w:t>
      </w:r>
      <w:r>
        <w:rPr>
          <w:spacing w:val="-10"/>
          <w:sz w:val="22"/>
        </w:rPr>
        <w:t> </w:t>
      </w:r>
      <w:r>
        <w:rPr>
          <w:sz w:val="22"/>
        </w:rPr>
        <w:t>total</w:t>
      </w:r>
      <w:r>
        <w:rPr>
          <w:spacing w:val="-12"/>
          <w:sz w:val="22"/>
        </w:rPr>
        <w:t> </w:t>
      </w:r>
      <w:r>
        <w:rPr>
          <w:sz w:val="22"/>
        </w:rPr>
        <w:t>du</w:t>
      </w:r>
      <w:r>
        <w:rPr>
          <w:spacing w:val="-12"/>
          <w:sz w:val="22"/>
        </w:rPr>
        <w:t> </w:t>
      </w:r>
      <w:r>
        <w:rPr>
          <w:sz w:val="22"/>
        </w:rPr>
        <w:t>budget</w:t>
      </w:r>
      <w:r>
        <w:rPr>
          <w:spacing w:val="-11"/>
          <w:sz w:val="22"/>
        </w:rPr>
        <w:t> </w:t>
      </w:r>
      <w:r>
        <w:rPr>
          <w:sz w:val="22"/>
        </w:rPr>
        <w:t>de</w:t>
      </w:r>
      <w:r>
        <w:rPr>
          <w:spacing w:val="-11"/>
          <w:sz w:val="22"/>
        </w:rPr>
        <w:t> </w:t>
      </w:r>
      <w:r>
        <w:rPr>
          <w:sz w:val="22"/>
        </w:rPr>
        <w:t>cette Branche</w:t>
      </w:r>
      <w:r>
        <w:rPr>
          <w:spacing w:val="-1"/>
          <w:sz w:val="22"/>
        </w:rPr>
        <w:t> </w:t>
      </w:r>
      <w:r>
        <w:rPr>
          <w:sz w:val="22"/>
        </w:rPr>
        <w:t>: moyens humains en baisse, défaut de coordination entre les acteurs, large déficit de communication vers les publics visés par les actions de prévention basées sur</w:t>
      </w:r>
      <w:r>
        <w:rPr>
          <w:spacing w:val="-1"/>
          <w:sz w:val="22"/>
        </w:rPr>
        <w:t> </w:t>
      </w:r>
      <w:r>
        <w:rPr>
          <w:sz w:val="22"/>
        </w:rPr>
        <w:t>les</w:t>
      </w:r>
      <w:r>
        <w:rPr>
          <w:spacing w:val="-3"/>
          <w:sz w:val="22"/>
        </w:rPr>
        <w:t> </w:t>
      </w:r>
      <w:r>
        <w:rPr>
          <w:sz w:val="22"/>
        </w:rPr>
        <w:t>sinistres</w:t>
      </w:r>
      <w:r>
        <w:rPr>
          <w:spacing w:val="-2"/>
          <w:sz w:val="22"/>
        </w:rPr>
        <w:t> </w:t>
      </w:r>
      <w:r>
        <w:rPr>
          <w:sz w:val="22"/>
        </w:rPr>
        <w:t>constatés,</w:t>
      </w:r>
      <w:r>
        <w:rPr>
          <w:spacing w:val="-2"/>
          <w:sz w:val="22"/>
        </w:rPr>
        <w:t> </w:t>
      </w:r>
      <w:r>
        <w:rPr>
          <w:sz w:val="22"/>
        </w:rPr>
        <w:t>peu de</w:t>
      </w:r>
      <w:r>
        <w:rPr>
          <w:spacing w:val="-3"/>
          <w:sz w:val="22"/>
        </w:rPr>
        <w:t> </w:t>
      </w:r>
      <w:r>
        <w:rPr>
          <w:sz w:val="22"/>
        </w:rPr>
        <w:t>capacités d’intervention</w:t>
      </w:r>
      <w:r>
        <w:rPr>
          <w:spacing w:val="-4"/>
          <w:sz w:val="22"/>
        </w:rPr>
        <w:t> </w:t>
      </w:r>
      <w:r>
        <w:rPr>
          <w:sz w:val="22"/>
        </w:rPr>
        <w:t>et</w:t>
      </w:r>
      <w:r>
        <w:rPr>
          <w:spacing w:val="-3"/>
          <w:sz w:val="22"/>
        </w:rPr>
        <w:t> </w:t>
      </w:r>
      <w:r>
        <w:rPr>
          <w:sz w:val="22"/>
        </w:rPr>
        <w:t>d’accompagnement des entreprises et tout particulièrement des TPE-PME, …</w:t>
      </w:r>
    </w:p>
    <w:p>
      <w:pPr>
        <w:pStyle w:val="ListParagraph"/>
        <w:numPr>
          <w:ilvl w:val="2"/>
          <w:numId w:val="1"/>
        </w:numPr>
        <w:tabs>
          <w:tab w:pos="1557" w:val="left" w:leader="none"/>
        </w:tabs>
        <w:spacing w:line="259" w:lineRule="auto" w:before="6" w:after="0"/>
        <w:ind w:left="1556" w:right="112" w:hanging="360"/>
        <w:jc w:val="both"/>
        <w:rPr>
          <w:sz w:val="22"/>
        </w:rPr>
      </w:pPr>
      <w:r>
        <w:rPr>
          <w:sz w:val="22"/>
        </w:rPr>
        <w:t>Même si l’indemnisation des victimes est considérée comme plus favorable et plus facile d’accès que dans la plupart des pays européens, elle n’apporte cependant pas toujours la qualité de réparation attendue aujourd’hui : défaut d’actualisation des barèmes d’indemnisation, faiblesse des dispositifs d’accompagnement et d’information du salarié tant dans les démarches administratives et médicales que dans le retour à l’emploi, sous-déclaration/sous-reconnaissance des accidents du travail</w:t>
      </w:r>
      <w:r>
        <w:rPr>
          <w:spacing w:val="-6"/>
          <w:sz w:val="22"/>
        </w:rPr>
        <w:t> </w:t>
      </w:r>
      <w:r>
        <w:rPr>
          <w:sz w:val="22"/>
        </w:rPr>
        <w:t>ou</w:t>
      </w:r>
      <w:r>
        <w:rPr>
          <w:spacing w:val="-6"/>
          <w:sz w:val="22"/>
        </w:rPr>
        <w:t> </w:t>
      </w:r>
      <w:r>
        <w:rPr>
          <w:sz w:val="22"/>
        </w:rPr>
        <w:t>des</w:t>
      </w:r>
      <w:r>
        <w:rPr>
          <w:spacing w:val="-7"/>
          <w:sz w:val="22"/>
        </w:rPr>
        <w:t> </w:t>
      </w:r>
      <w:r>
        <w:rPr>
          <w:sz w:val="22"/>
        </w:rPr>
        <w:t>maladies</w:t>
      </w:r>
      <w:r>
        <w:rPr>
          <w:spacing w:val="-4"/>
          <w:sz w:val="22"/>
        </w:rPr>
        <w:t> </w:t>
      </w:r>
      <w:r>
        <w:rPr>
          <w:sz w:val="22"/>
        </w:rPr>
        <w:t>professionnelles</w:t>
      </w:r>
      <w:r>
        <w:rPr>
          <w:spacing w:val="-1"/>
          <w:sz w:val="22"/>
        </w:rPr>
        <w:t> </w:t>
      </w:r>
      <w:r>
        <w:rPr>
          <w:sz w:val="22"/>
        </w:rPr>
        <w:t>résultant</w:t>
      </w:r>
      <w:r>
        <w:rPr>
          <w:spacing w:val="-5"/>
          <w:sz w:val="22"/>
        </w:rPr>
        <w:t> </w:t>
      </w:r>
      <w:r>
        <w:rPr>
          <w:sz w:val="22"/>
        </w:rPr>
        <w:t>notamment</w:t>
      </w:r>
      <w:r>
        <w:rPr>
          <w:spacing w:val="-3"/>
          <w:sz w:val="22"/>
        </w:rPr>
        <w:t> </w:t>
      </w:r>
      <w:r>
        <w:rPr>
          <w:sz w:val="22"/>
        </w:rPr>
        <w:t>des</w:t>
      </w:r>
      <w:r>
        <w:rPr>
          <w:spacing w:val="-4"/>
          <w:sz w:val="22"/>
        </w:rPr>
        <w:t> </w:t>
      </w:r>
      <w:r>
        <w:rPr>
          <w:sz w:val="22"/>
        </w:rPr>
        <w:t>difficultés</w:t>
      </w:r>
      <w:r>
        <w:rPr>
          <w:spacing w:val="-4"/>
          <w:sz w:val="22"/>
        </w:rPr>
        <w:t> </w:t>
      </w:r>
      <w:r>
        <w:rPr>
          <w:sz w:val="22"/>
        </w:rPr>
        <w:t>liées</w:t>
      </w:r>
      <w:r>
        <w:rPr>
          <w:spacing w:val="-2"/>
          <w:sz w:val="22"/>
        </w:rPr>
        <w:t> </w:t>
      </w:r>
      <w:r>
        <w:rPr>
          <w:sz w:val="22"/>
        </w:rPr>
        <w:t>aux processus d’instruction des dossiers en CRRMP</w:t>
      </w:r>
      <w:r>
        <w:rPr>
          <w:sz w:val="22"/>
          <w:vertAlign w:val="superscript"/>
        </w:rPr>
        <w:t>1</w:t>
      </w:r>
      <w:r>
        <w:rPr>
          <w:sz w:val="22"/>
          <w:vertAlign w:val="baseline"/>
        </w:rPr>
        <w:t>… Cette situation a conduit à une judiciarisation accrue de ces démarches ou la recherche de voies de réparation alternatives alors que le dispositif en place a justement pour objet d’éviter ceci en privilégiant une voie rapide</w:t>
      </w:r>
      <w:r>
        <w:rPr>
          <w:spacing w:val="-2"/>
          <w:sz w:val="22"/>
          <w:vertAlign w:val="baseline"/>
        </w:rPr>
        <w:t> </w:t>
      </w:r>
      <w:r>
        <w:rPr>
          <w:sz w:val="22"/>
          <w:vertAlign w:val="baseline"/>
        </w:rPr>
        <w:t>et acceptable pour</w:t>
      </w:r>
      <w:r>
        <w:rPr>
          <w:spacing w:val="-2"/>
          <w:sz w:val="22"/>
          <w:vertAlign w:val="baseline"/>
        </w:rPr>
        <w:t> </w:t>
      </w:r>
      <w:r>
        <w:rPr>
          <w:sz w:val="22"/>
          <w:vertAlign w:val="baseline"/>
        </w:rPr>
        <w:t>chaque</w:t>
      </w:r>
      <w:r>
        <w:rPr>
          <w:spacing w:val="-2"/>
          <w:sz w:val="22"/>
          <w:vertAlign w:val="baseline"/>
        </w:rPr>
        <w:t> </w:t>
      </w:r>
      <w:r>
        <w:rPr>
          <w:sz w:val="22"/>
          <w:vertAlign w:val="baseline"/>
        </w:rPr>
        <w:t>partie. Ces difficultés de sous- déclaration/sous-reconnaissance</w:t>
      </w:r>
      <w:r>
        <w:rPr>
          <w:spacing w:val="-13"/>
          <w:sz w:val="22"/>
          <w:vertAlign w:val="baseline"/>
        </w:rPr>
        <w:t> </w:t>
      </w:r>
      <w:r>
        <w:rPr>
          <w:sz w:val="22"/>
          <w:vertAlign w:val="baseline"/>
        </w:rPr>
        <w:t>ont</w:t>
      </w:r>
      <w:r>
        <w:rPr>
          <w:spacing w:val="-12"/>
          <w:sz w:val="22"/>
          <w:vertAlign w:val="baseline"/>
        </w:rPr>
        <w:t> </w:t>
      </w:r>
      <w:r>
        <w:rPr>
          <w:sz w:val="22"/>
          <w:vertAlign w:val="baseline"/>
        </w:rPr>
        <w:t>un</w:t>
      </w:r>
      <w:r>
        <w:rPr>
          <w:spacing w:val="-13"/>
          <w:sz w:val="22"/>
          <w:vertAlign w:val="baseline"/>
        </w:rPr>
        <w:t> </w:t>
      </w:r>
      <w:r>
        <w:rPr>
          <w:sz w:val="22"/>
          <w:vertAlign w:val="baseline"/>
        </w:rPr>
        <w:t>impact</w:t>
      </w:r>
      <w:r>
        <w:rPr>
          <w:spacing w:val="-12"/>
          <w:sz w:val="22"/>
          <w:vertAlign w:val="baseline"/>
        </w:rPr>
        <w:t> </w:t>
      </w:r>
      <w:r>
        <w:rPr>
          <w:sz w:val="22"/>
          <w:vertAlign w:val="baseline"/>
        </w:rPr>
        <w:t>sur</w:t>
      </w:r>
      <w:r>
        <w:rPr>
          <w:spacing w:val="-13"/>
          <w:sz w:val="22"/>
          <w:vertAlign w:val="baseline"/>
        </w:rPr>
        <w:t> </w:t>
      </w:r>
      <w:r>
        <w:rPr>
          <w:sz w:val="22"/>
          <w:vertAlign w:val="baseline"/>
        </w:rPr>
        <w:t>l’indemnisation</w:t>
      </w:r>
      <w:r>
        <w:rPr>
          <w:spacing w:val="-12"/>
          <w:sz w:val="22"/>
          <w:vertAlign w:val="baseline"/>
        </w:rPr>
        <w:t> </w:t>
      </w:r>
      <w:r>
        <w:rPr>
          <w:sz w:val="22"/>
          <w:vertAlign w:val="baseline"/>
        </w:rPr>
        <w:t>des</w:t>
      </w:r>
      <w:r>
        <w:rPr>
          <w:spacing w:val="-13"/>
          <w:sz w:val="22"/>
          <w:vertAlign w:val="baseline"/>
        </w:rPr>
        <w:t> </w:t>
      </w:r>
      <w:r>
        <w:rPr>
          <w:sz w:val="22"/>
          <w:vertAlign w:val="baseline"/>
        </w:rPr>
        <w:t>victimes</w:t>
      </w:r>
      <w:r>
        <w:rPr>
          <w:spacing w:val="-12"/>
          <w:sz w:val="22"/>
          <w:vertAlign w:val="baseline"/>
        </w:rPr>
        <w:t> </w:t>
      </w:r>
      <w:r>
        <w:rPr>
          <w:sz w:val="22"/>
          <w:vertAlign w:val="baseline"/>
        </w:rPr>
        <w:t>et</w:t>
      </w:r>
      <w:r>
        <w:rPr>
          <w:spacing w:val="-12"/>
          <w:sz w:val="22"/>
          <w:vertAlign w:val="baseline"/>
        </w:rPr>
        <w:t> </w:t>
      </w:r>
      <w:r>
        <w:rPr>
          <w:sz w:val="22"/>
          <w:vertAlign w:val="baseline"/>
        </w:rPr>
        <w:t>sur la</w:t>
      </w:r>
      <w:r>
        <w:rPr>
          <w:spacing w:val="-2"/>
          <w:sz w:val="22"/>
          <w:vertAlign w:val="baseline"/>
        </w:rPr>
        <w:t> </w:t>
      </w:r>
      <w:r>
        <w:rPr>
          <w:sz w:val="22"/>
          <w:vertAlign w:val="baseline"/>
        </w:rPr>
        <w:t>bonne</w:t>
      </w:r>
      <w:r>
        <w:rPr>
          <w:spacing w:val="-1"/>
          <w:sz w:val="22"/>
          <w:vertAlign w:val="baseline"/>
        </w:rPr>
        <w:t> </w:t>
      </w:r>
      <w:r>
        <w:rPr>
          <w:sz w:val="22"/>
          <w:vertAlign w:val="baseline"/>
        </w:rPr>
        <w:t>identification</w:t>
      </w:r>
      <w:r>
        <w:rPr>
          <w:spacing w:val="-3"/>
          <w:sz w:val="22"/>
          <w:vertAlign w:val="baseline"/>
        </w:rPr>
        <w:t> </w:t>
      </w:r>
      <w:r>
        <w:rPr>
          <w:sz w:val="22"/>
          <w:vertAlign w:val="baseline"/>
        </w:rPr>
        <w:t>des</w:t>
      </w:r>
      <w:r>
        <w:rPr>
          <w:spacing w:val="-3"/>
          <w:sz w:val="22"/>
          <w:vertAlign w:val="baseline"/>
        </w:rPr>
        <w:t> </w:t>
      </w:r>
      <w:r>
        <w:rPr>
          <w:sz w:val="22"/>
          <w:vertAlign w:val="baseline"/>
        </w:rPr>
        <w:t>risques</w:t>
      </w:r>
      <w:r>
        <w:rPr>
          <w:spacing w:val="-2"/>
          <w:sz w:val="22"/>
          <w:vertAlign w:val="baseline"/>
        </w:rPr>
        <w:t> </w:t>
      </w:r>
      <w:r>
        <w:rPr>
          <w:sz w:val="22"/>
          <w:vertAlign w:val="baseline"/>
        </w:rPr>
        <w:t>;</w:t>
      </w:r>
      <w:r>
        <w:rPr>
          <w:spacing w:val="-4"/>
          <w:sz w:val="22"/>
          <w:vertAlign w:val="baseline"/>
        </w:rPr>
        <w:t> </w:t>
      </w:r>
      <w:r>
        <w:rPr>
          <w:sz w:val="22"/>
          <w:vertAlign w:val="baseline"/>
        </w:rPr>
        <w:t>elles</w:t>
      </w:r>
      <w:r>
        <w:rPr>
          <w:spacing w:val="-1"/>
          <w:sz w:val="22"/>
          <w:vertAlign w:val="baseline"/>
        </w:rPr>
        <w:t> </w:t>
      </w:r>
      <w:r>
        <w:rPr>
          <w:sz w:val="22"/>
          <w:vertAlign w:val="baseline"/>
        </w:rPr>
        <w:t>se</w:t>
      </w:r>
      <w:r>
        <w:rPr>
          <w:spacing w:val="-1"/>
          <w:sz w:val="22"/>
          <w:vertAlign w:val="baseline"/>
        </w:rPr>
        <w:t> </w:t>
      </w:r>
      <w:r>
        <w:rPr>
          <w:sz w:val="22"/>
          <w:vertAlign w:val="baseline"/>
        </w:rPr>
        <w:t>traduisent</w:t>
      </w:r>
      <w:r>
        <w:rPr>
          <w:spacing w:val="-4"/>
          <w:sz w:val="22"/>
          <w:vertAlign w:val="baseline"/>
        </w:rPr>
        <w:t> </w:t>
      </w:r>
      <w:r>
        <w:rPr>
          <w:sz w:val="22"/>
          <w:vertAlign w:val="baseline"/>
        </w:rPr>
        <w:t>aujourd’hui</w:t>
      </w:r>
      <w:r>
        <w:rPr>
          <w:spacing w:val="-2"/>
          <w:sz w:val="22"/>
          <w:vertAlign w:val="baseline"/>
        </w:rPr>
        <w:t> </w:t>
      </w:r>
      <w:r>
        <w:rPr>
          <w:sz w:val="22"/>
          <w:vertAlign w:val="baseline"/>
        </w:rPr>
        <w:t>par</w:t>
      </w:r>
      <w:r>
        <w:rPr>
          <w:spacing w:val="-2"/>
          <w:sz w:val="22"/>
          <w:vertAlign w:val="baseline"/>
        </w:rPr>
        <w:t> </w:t>
      </w:r>
      <w:r>
        <w:rPr>
          <w:sz w:val="22"/>
          <w:vertAlign w:val="baseline"/>
        </w:rPr>
        <w:t>un</w:t>
      </w:r>
      <w:r>
        <w:rPr>
          <w:spacing w:val="-4"/>
          <w:sz w:val="22"/>
          <w:vertAlign w:val="baseline"/>
        </w:rPr>
        <w:t> </w:t>
      </w:r>
      <w:r>
        <w:rPr>
          <w:sz w:val="22"/>
          <w:vertAlign w:val="baseline"/>
        </w:rPr>
        <w:t>mécanisme de</w:t>
      </w:r>
      <w:r>
        <w:rPr>
          <w:spacing w:val="-6"/>
          <w:sz w:val="22"/>
          <w:vertAlign w:val="baseline"/>
        </w:rPr>
        <w:t> </w:t>
      </w:r>
      <w:r>
        <w:rPr>
          <w:sz w:val="22"/>
          <w:vertAlign w:val="baseline"/>
        </w:rPr>
        <w:t>transfert</w:t>
      </w:r>
      <w:r>
        <w:rPr>
          <w:spacing w:val="-6"/>
          <w:sz w:val="22"/>
          <w:vertAlign w:val="baseline"/>
        </w:rPr>
        <w:t> </w:t>
      </w:r>
      <w:r>
        <w:rPr>
          <w:sz w:val="22"/>
          <w:vertAlign w:val="baseline"/>
        </w:rPr>
        <w:t>d’une</w:t>
      </w:r>
      <w:r>
        <w:rPr>
          <w:spacing w:val="-6"/>
          <w:sz w:val="22"/>
          <w:vertAlign w:val="baseline"/>
        </w:rPr>
        <w:t> </w:t>
      </w:r>
      <w:r>
        <w:rPr>
          <w:sz w:val="22"/>
          <w:vertAlign w:val="baseline"/>
        </w:rPr>
        <w:t>partie</w:t>
      </w:r>
      <w:r>
        <w:rPr>
          <w:spacing w:val="-6"/>
          <w:sz w:val="22"/>
          <w:vertAlign w:val="baseline"/>
        </w:rPr>
        <w:t> </w:t>
      </w:r>
      <w:r>
        <w:rPr>
          <w:sz w:val="22"/>
          <w:vertAlign w:val="baseline"/>
        </w:rPr>
        <w:t>des</w:t>
      </w:r>
      <w:r>
        <w:rPr>
          <w:spacing w:val="-6"/>
          <w:sz w:val="22"/>
          <w:vertAlign w:val="baseline"/>
        </w:rPr>
        <w:t> </w:t>
      </w:r>
      <w:r>
        <w:rPr>
          <w:sz w:val="22"/>
          <w:vertAlign w:val="baseline"/>
        </w:rPr>
        <w:t>excédents</w:t>
      </w:r>
      <w:r>
        <w:rPr>
          <w:spacing w:val="-7"/>
          <w:sz w:val="22"/>
          <w:vertAlign w:val="baseline"/>
        </w:rPr>
        <w:t> </w:t>
      </w:r>
      <w:r>
        <w:rPr>
          <w:sz w:val="22"/>
          <w:vertAlign w:val="baseline"/>
        </w:rPr>
        <w:t>de</w:t>
      </w:r>
      <w:r>
        <w:rPr>
          <w:spacing w:val="-6"/>
          <w:sz w:val="22"/>
          <w:vertAlign w:val="baseline"/>
        </w:rPr>
        <w:t> </w:t>
      </w:r>
      <w:r>
        <w:rPr>
          <w:sz w:val="22"/>
          <w:vertAlign w:val="baseline"/>
        </w:rPr>
        <w:t>la</w:t>
      </w:r>
      <w:r>
        <w:rPr>
          <w:spacing w:val="-7"/>
          <w:sz w:val="22"/>
          <w:vertAlign w:val="baseline"/>
        </w:rPr>
        <w:t> </w:t>
      </w:r>
      <w:r>
        <w:rPr>
          <w:sz w:val="22"/>
          <w:vertAlign w:val="baseline"/>
        </w:rPr>
        <w:t>Branche</w:t>
      </w:r>
      <w:r>
        <w:rPr>
          <w:spacing w:val="-9"/>
          <w:sz w:val="22"/>
          <w:vertAlign w:val="baseline"/>
        </w:rPr>
        <w:t> </w:t>
      </w:r>
      <w:r>
        <w:rPr>
          <w:sz w:val="22"/>
          <w:vertAlign w:val="baseline"/>
        </w:rPr>
        <w:t>AT/MP</w:t>
      </w:r>
      <w:r>
        <w:rPr>
          <w:spacing w:val="-8"/>
          <w:sz w:val="22"/>
          <w:vertAlign w:val="baseline"/>
        </w:rPr>
        <w:t> </w:t>
      </w:r>
      <w:r>
        <w:rPr>
          <w:sz w:val="22"/>
          <w:vertAlign w:val="baseline"/>
        </w:rPr>
        <w:t>vers</w:t>
      </w:r>
      <w:r>
        <w:rPr>
          <w:spacing w:val="-6"/>
          <w:sz w:val="22"/>
          <w:vertAlign w:val="baseline"/>
        </w:rPr>
        <w:t> </w:t>
      </w:r>
      <w:r>
        <w:rPr>
          <w:sz w:val="22"/>
          <w:vertAlign w:val="baseline"/>
        </w:rPr>
        <w:t>la</w:t>
      </w:r>
      <w:r>
        <w:rPr>
          <w:spacing w:val="-8"/>
          <w:sz w:val="22"/>
          <w:vertAlign w:val="baseline"/>
        </w:rPr>
        <w:t> </w:t>
      </w:r>
      <w:r>
        <w:rPr>
          <w:sz w:val="22"/>
          <w:vertAlign w:val="baseline"/>
        </w:rPr>
        <w:t>Branche</w:t>
      </w:r>
      <w:r>
        <w:rPr>
          <w:spacing w:val="-9"/>
          <w:sz w:val="22"/>
          <w:vertAlign w:val="baseline"/>
        </w:rPr>
        <w:t> </w:t>
      </w:r>
      <w:r>
        <w:rPr>
          <w:sz w:val="22"/>
          <w:vertAlign w:val="baseline"/>
        </w:rPr>
        <w:t>maladie, ce qui n’est pas satisfaisant.</w:t>
      </w:r>
    </w:p>
    <w:p>
      <w:pPr>
        <w:pStyle w:val="ListParagraph"/>
        <w:numPr>
          <w:ilvl w:val="2"/>
          <w:numId w:val="1"/>
        </w:numPr>
        <w:tabs>
          <w:tab w:pos="1557" w:val="left" w:leader="none"/>
        </w:tabs>
        <w:spacing w:line="256" w:lineRule="auto" w:before="0" w:after="0"/>
        <w:ind w:left="1556" w:right="111" w:hanging="360"/>
        <w:jc w:val="both"/>
        <w:rPr>
          <w:sz w:val="22"/>
        </w:rPr>
      </w:pPr>
      <w:r>
        <w:rPr>
          <w:sz w:val="22"/>
        </w:rPr>
        <w:t>Enfin, la gouvernance de la Branche AT/MP actuellement dévolue à une commission de la CNAM n’est pas en mesure de garantir l’effectivité des orientations retenues et du pilotage des ressources par les partenaires sociaux. Cette situation n’est pas cohérente avec les modes de fonctionnement de la gouvernance dans les autres branches de la Sécurité sociale qui - CNAM exceptée - sont constituées en Conseil </w:t>
      </w:r>
      <w:r>
        <w:rPr>
          <w:spacing w:val="-2"/>
          <w:sz w:val="22"/>
        </w:rPr>
        <w:t>d’administration.</w:t>
      </w:r>
    </w:p>
    <w:p>
      <w:pPr>
        <w:pStyle w:val="BodyText"/>
        <w:spacing w:before="8"/>
        <w:rPr>
          <w:sz w:val="23"/>
        </w:rPr>
      </w:pPr>
    </w:p>
    <w:p>
      <w:pPr>
        <w:pStyle w:val="BodyText"/>
        <w:spacing w:line="259" w:lineRule="auto"/>
        <w:ind w:left="116" w:right="108"/>
        <w:jc w:val="both"/>
      </w:pPr>
      <w:r>
        <w:rPr/>
        <w:t>Les partenaires sociaux doivent assumer pleinement leurs responsabilités quant à la gestion de la Branche</w:t>
      </w:r>
      <w:r>
        <w:rPr>
          <w:spacing w:val="-1"/>
        </w:rPr>
        <w:t> </w:t>
      </w:r>
      <w:r>
        <w:rPr/>
        <w:t>et</w:t>
      </w:r>
      <w:r>
        <w:rPr>
          <w:spacing w:val="-1"/>
        </w:rPr>
        <w:t> </w:t>
      </w:r>
      <w:r>
        <w:rPr/>
        <w:t>de</w:t>
      </w:r>
      <w:r>
        <w:rPr>
          <w:spacing w:val="-3"/>
        </w:rPr>
        <w:t> </w:t>
      </w:r>
      <w:r>
        <w:rPr/>
        <w:t>ses</w:t>
      </w:r>
      <w:r>
        <w:rPr>
          <w:spacing w:val="-3"/>
        </w:rPr>
        <w:t> </w:t>
      </w:r>
      <w:r>
        <w:rPr/>
        <w:t>missions</w:t>
      </w:r>
      <w:r>
        <w:rPr>
          <w:spacing w:val="-3"/>
        </w:rPr>
        <w:t> </w:t>
      </w:r>
      <w:r>
        <w:rPr/>
        <w:t>et</w:t>
      </w:r>
      <w:r>
        <w:rPr>
          <w:spacing w:val="-1"/>
        </w:rPr>
        <w:t> </w:t>
      </w:r>
      <w:r>
        <w:rPr/>
        <w:t>ont</w:t>
      </w:r>
      <w:r>
        <w:rPr>
          <w:spacing w:val="-1"/>
        </w:rPr>
        <w:t> </w:t>
      </w:r>
      <w:r>
        <w:rPr/>
        <w:t>donc</w:t>
      </w:r>
      <w:r>
        <w:rPr>
          <w:spacing w:val="-1"/>
        </w:rPr>
        <w:t> </w:t>
      </w:r>
      <w:r>
        <w:rPr/>
        <w:t>décidé d’engager</w:t>
      </w:r>
      <w:r>
        <w:rPr>
          <w:spacing w:val="-1"/>
        </w:rPr>
        <w:t> </w:t>
      </w:r>
      <w:r>
        <w:rPr/>
        <w:t>une négociation</w:t>
      </w:r>
      <w:r>
        <w:rPr>
          <w:spacing w:val="-2"/>
        </w:rPr>
        <w:t> </w:t>
      </w:r>
      <w:r>
        <w:rPr/>
        <w:t>interprofessionnelle</w:t>
      </w:r>
      <w:r>
        <w:rPr>
          <w:spacing w:val="-1"/>
        </w:rPr>
        <w:t> </w:t>
      </w:r>
      <w:r>
        <w:rPr/>
        <w:t>sur</w:t>
      </w:r>
      <w:r>
        <w:rPr>
          <w:spacing w:val="-3"/>
        </w:rPr>
        <w:t> </w:t>
      </w:r>
      <w:r>
        <w:rPr/>
        <w:t>ces sujets importants. Les partenaires sociaux ont unanimement jugé impératif de recouvrer leurs prérogatives qui permettront, à l’avenir, d’assurer de manière plus efficiente et pérenne les orientations</w:t>
      </w:r>
      <w:r>
        <w:rPr>
          <w:spacing w:val="-1"/>
        </w:rPr>
        <w:t> </w:t>
      </w:r>
      <w:r>
        <w:rPr/>
        <w:t>en</w:t>
      </w:r>
      <w:r>
        <w:rPr>
          <w:spacing w:val="-4"/>
        </w:rPr>
        <w:t> </w:t>
      </w:r>
      <w:r>
        <w:rPr/>
        <w:t>matière</w:t>
      </w:r>
      <w:r>
        <w:rPr>
          <w:spacing w:val="-1"/>
        </w:rPr>
        <w:t> </w:t>
      </w:r>
      <w:r>
        <w:rPr/>
        <w:t>de</w:t>
      </w:r>
      <w:r>
        <w:rPr>
          <w:spacing w:val="-3"/>
        </w:rPr>
        <w:t> </w:t>
      </w:r>
      <w:r>
        <w:rPr/>
        <w:t>prévention,</w:t>
      </w:r>
      <w:r>
        <w:rPr>
          <w:spacing w:val="-1"/>
        </w:rPr>
        <w:t> </w:t>
      </w:r>
      <w:r>
        <w:rPr/>
        <w:t>de</w:t>
      </w:r>
      <w:r>
        <w:rPr>
          <w:spacing w:val="-1"/>
        </w:rPr>
        <w:t> </w:t>
      </w:r>
      <w:r>
        <w:rPr/>
        <w:t>réparation</w:t>
      </w:r>
      <w:r>
        <w:rPr>
          <w:spacing w:val="-4"/>
        </w:rPr>
        <w:t> </w:t>
      </w:r>
      <w:r>
        <w:rPr/>
        <w:t>et</w:t>
      </w:r>
      <w:r>
        <w:rPr>
          <w:spacing w:val="-1"/>
        </w:rPr>
        <w:t> </w:t>
      </w:r>
      <w:r>
        <w:rPr/>
        <w:t>d’accompagnement</w:t>
      </w:r>
      <w:r>
        <w:rPr>
          <w:spacing w:val="-1"/>
        </w:rPr>
        <w:t> </w:t>
      </w:r>
      <w:r>
        <w:rPr/>
        <w:t>tout</w:t>
      </w:r>
      <w:r>
        <w:rPr>
          <w:spacing w:val="-3"/>
        </w:rPr>
        <w:t> </w:t>
      </w:r>
      <w:r>
        <w:rPr/>
        <w:t>en</w:t>
      </w:r>
      <w:r>
        <w:rPr>
          <w:spacing w:val="-2"/>
        </w:rPr>
        <w:t> </w:t>
      </w:r>
      <w:r>
        <w:rPr/>
        <w:t>garantissant leur mise en œuvre effective ainsi qu’un meilleur pilotage aux plans opérationnel et budgétaire de celles- </w:t>
      </w:r>
      <w:r>
        <w:rPr>
          <w:spacing w:val="-4"/>
        </w:rPr>
        <w:t>ci.</w:t>
      </w:r>
    </w:p>
    <w:p>
      <w:pPr>
        <w:pStyle w:val="BodyText"/>
        <w:rPr>
          <w:sz w:val="20"/>
        </w:rPr>
      </w:pPr>
    </w:p>
    <w:p>
      <w:pPr>
        <w:pStyle w:val="BodyText"/>
        <w:spacing w:before="6"/>
        <w:rPr>
          <w:sz w:val="25"/>
        </w:rPr>
      </w:pPr>
      <w:r>
        <w:rPr/>
        <w:pict>
          <v:rect style="position:absolute;margin-left:70.823997pt;margin-top:16.764114pt;width:144.020pt;height:.72003pt;mso-position-horizontal-relative:page;mso-position-vertical-relative:paragraph;z-index:-15728640;mso-wrap-distance-left:0;mso-wrap-distance-right:0" id="docshape2" filled="true" fillcolor="#000000" stroked="false">
            <v:fill type="solid"/>
            <w10:wrap type="topAndBottom"/>
          </v:rect>
        </w:pict>
      </w:r>
    </w:p>
    <w:p>
      <w:pPr>
        <w:spacing w:before="100"/>
        <w:ind w:left="116" w:right="0" w:firstLine="0"/>
        <w:jc w:val="left"/>
        <w:rPr>
          <w:sz w:val="20"/>
        </w:rPr>
      </w:pPr>
      <w:r>
        <w:rPr>
          <w:sz w:val="20"/>
          <w:vertAlign w:val="superscript"/>
        </w:rPr>
        <w:t>1</w:t>
      </w:r>
      <w:r>
        <w:rPr>
          <w:spacing w:val="-6"/>
          <w:sz w:val="20"/>
          <w:vertAlign w:val="baseline"/>
        </w:rPr>
        <w:t> </w:t>
      </w:r>
      <w:r>
        <w:rPr>
          <w:sz w:val="20"/>
          <w:vertAlign w:val="baseline"/>
        </w:rPr>
        <w:t>Comité</w:t>
      </w:r>
      <w:r>
        <w:rPr>
          <w:spacing w:val="-6"/>
          <w:sz w:val="20"/>
          <w:vertAlign w:val="baseline"/>
        </w:rPr>
        <w:t> </w:t>
      </w:r>
      <w:r>
        <w:rPr>
          <w:sz w:val="20"/>
          <w:vertAlign w:val="baseline"/>
        </w:rPr>
        <w:t>régional</w:t>
      </w:r>
      <w:r>
        <w:rPr>
          <w:spacing w:val="-6"/>
          <w:sz w:val="20"/>
          <w:vertAlign w:val="baseline"/>
        </w:rPr>
        <w:t> </w:t>
      </w:r>
      <w:r>
        <w:rPr>
          <w:sz w:val="20"/>
          <w:vertAlign w:val="baseline"/>
        </w:rPr>
        <w:t>de</w:t>
      </w:r>
      <w:r>
        <w:rPr>
          <w:spacing w:val="-5"/>
          <w:sz w:val="20"/>
          <w:vertAlign w:val="baseline"/>
        </w:rPr>
        <w:t> </w:t>
      </w:r>
      <w:r>
        <w:rPr>
          <w:sz w:val="20"/>
          <w:vertAlign w:val="baseline"/>
        </w:rPr>
        <w:t>reconnaissance</w:t>
      </w:r>
      <w:r>
        <w:rPr>
          <w:spacing w:val="-7"/>
          <w:sz w:val="20"/>
          <w:vertAlign w:val="baseline"/>
        </w:rPr>
        <w:t> </w:t>
      </w:r>
      <w:r>
        <w:rPr>
          <w:sz w:val="20"/>
          <w:vertAlign w:val="baseline"/>
        </w:rPr>
        <w:t>des</w:t>
      </w:r>
      <w:r>
        <w:rPr>
          <w:spacing w:val="-2"/>
          <w:sz w:val="20"/>
          <w:vertAlign w:val="baseline"/>
        </w:rPr>
        <w:t> </w:t>
      </w:r>
      <w:r>
        <w:rPr>
          <w:sz w:val="20"/>
          <w:vertAlign w:val="baseline"/>
        </w:rPr>
        <w:t>maladies</w:t>
      </w:r>
      <w:r>
        <w:rPr>
          <w:spacing w:val="-3"/>
          <w:sz w:val="20"/>
          <w:vertAlign w:val="baseline"/>
        </w:rPr>
        <w:t> </w:t>
      </w:r>
      <w:r>
        <w:rPr>
          <w:spacing w:val="-2"/>
          <w:sz w:val="20"/>
          <w:vertAlign w:val="baseline"/>
        </w:rPr>
        <w:t>professionnelles</w:t>
      </w:r>
    </w:p>
    <w:p>
      <w:pPr>
        <w:spacing w:after="0"/>
        <w:jc w:val="left"/>
        <w:rPr>
          <w:sz w:val="20"/>
        </w:rPr>
        <w:sectPr>
          <w:pgSz w:w="11910" w:h="16840"/>
          <w:pgMar w:header="0" w:footer="1000" w:top="1320" w:bottom="1200" w:left="1300" w:right="1300"/>
        </w:sectPr>
      </w:pPr>
    </w:p>
    <w:p>
      <w:pPr>
        <w:pStyle w:val="BodyText"/>
        <w:spacing w:line="259" w:lineRule="auto" w:before="37"/>
        <w:ind w:left="116" w:right="108"/>
        <w:jc w:val="both"/>
      </w:pPr>
      <w:r>
        <w:rPr/>
        <w:t>Surtout,</w:t>
      </w:r>
      <w:r>
        <w:rPr>
          <w:spacing w:val="-8"/>
        </w:rPr>
        <w:t> </w:t>
      </w:r>
      <w:r>
        <w:rPr/>
        <w:t>les</w:t>
      </w:r>
      <w:r>
        <w:rPr>
          <w:spacing w:val="-9"/>
        </w:rPr>
        <w:t> </w:t>
      </w:r>
      <w:r>
        <w:rPr/>
        <w:t>signataires</w:t>
      </w:r>
      <w:r>
        <w:rPr>
          <w:spacing w:val="-7"/>
        </w:rPr>
        <w:t> </w:t>
      </w:r>
      <w:r>
        <w:rPr/>
        <w:t>de</w:t>
      </w:r>
      <w:r>
        <w:rPr>
          <w:spacing w:val="-8"/>
        </w:rPr>
        <w:t> </w:t>
      </w:r>
      <w:r>
        <w:rPr/>
        <w:t>l’accord</w:t>
      </w:r>
      <w:r>
        <w:rPr>
          <w:spacing w:val="-9"/>
        </w:rPr>
        <w:t> </w:t>
      </w:r>
      <w:r>
        <w:rPr/>
        <w:t>entendent</w:t>
      </w:r>
      <w:r>
        <w:rPr>
          <w:spacing w:val="-6"/>
        </w:rPr>
        <w:t> </w:t>
      </w:r>
      <w:r>
        <w:rPr/>
        <w:t>que</w:t>
      </w:r>
      <w:r>
        <w:rPr>
          <w:spacing w:val="-6"/>
        </w:rPr>
        <w:t> </w:t>
      </w:r>
      <w:r>
        <w:rPr/>
        <w:t>les</w:t>
      </w:r>
      <w:r>
        <w:rPr>
          <w:spacing w:val="-10"/>
        </w:rPr>
        <w:t> </w:t>
      </w:r>
      <w:r>
        <w:rPr/>
        <w:t>moyens</w:t>
      </w:r>
      <w:r>
        <w:rPr>
          <w:spacing w:val="-9"/>
        </w:rPr>
        <w:t> </w:t>
      </w:r>
      <w:r>
        <w:rPr/>
        <w:t>de</w:t>
      </w:r>
      <w:r>
        <w:rPr>
          <w:spacing w:val="-8"/>
        </w:rPr>
        <w:t> </w:t>
      </w:r>
      <w:r>
        <w:rPr/>
        <w:t>la</w:t>
      </w:r>
      <w:r>
        <w:rPr>
          <w:spacing w:val="-9"/>
        </w:rPr>
        <w:t> </w:t>
      </w:r>
      <w:r>
        <w:rPr/>
        <w:t>Branche</w:t>
      </w:r>
      <w:r>
        <w:rPr>
          <w:spacing w:val="-9"/>
        </w:rPr>
        <w:t> </w:t>
      </w:r>
      <w:r>
        <w:rPr/>
        <w:t>AT/MP,</w:t>
      </w:r>
      <w:r>
        <w:rPr>
          <w:spacing w:val="-9"/>
        </w:rPr>
        <w:t> </w:t>
      </w:r>
      <w:r>
        <w:rPr/>
        <w:t>et</w:t>
      </w:r>
      <w:r>
        <w:rPr>
          <w:spacing w:val="-6"/>
        </w:rPr>
        <w:t> </w:t>
      </w:r>
      <w:r>
        <w:rPr/>
        <w:t>notamment</w:t>
      </w:r>
      <w:r>
        <w:rPr>
          <w:spacing w:val="-8"/>
        </w:rPr>
        <w:t> </w:t>
      </w:r>
      <w:r>
        <w:rPr/>
        <w:t>ses excédents,</w:t>
      </w:r>
      <w:r>
        <w:rPr>
          <w:spacing w:val="-8"/>
        </w:rPr>
        <w:t> </w:t>
      </w:r>
      <w:r>
        <w:rPr/>
        <w:t>soient</w:t>
      </w:r>
      <w:r>
        <w:rPr>
          <w:spacing w:val="-7"/>
        </w:rPr>
        <w:t> </w:t>
      </w:r>
      <w:r>
        <w:rPr/>
        <w:t>effectivement</w:t>
      </w:r>
      <w:r>
        <w:rPr>
          <w:spacing w:val="-10"/>
        </w:rPr>
        <w:t> </w:t>
      </w:r>
      <w:r>
        <w:rPr/>
        <w:t>consacrés</w:t>
      </w:r>
      <w:r>
        <w:rPr>
          <w:spacing w:val="-10"/>
        </w:rPr>
        <w:t> </w:t>
      </w:r>
      <w:r>
        <w:rPr/>
        <w:t>à</w:t>
      </w:r>
      <w:r>
        <w:rPr>
          <w:spacing w:val="-7"/>
        </w:rPr>
        <w:t> </w:t>
      </w:r>
      <w:r>
        <w:rPr/>
        <w:t>accroître</w:t>
      </w:r>
      <w:r>
        <w:rPr>
          <w:spacing w:val="-8"/>
        </w:rPr>
        <w:t> </w:t>
      </w:r>
      <w:r>
        <w:rPr/>
        <w:t>très</w:t>
      </w:r>
      <w:r>
        <w:rPr>
          <w:spacing w:val="-7"/>
        </w:rPr>
        <w:t> </w:t>
      </w:r>
      <w:r>
        <w:rPr/>
        <w:t>significativement</w:t>
      </w:r>
      <w:r>
        <w:rPr>
          <w:spacing w:val="-7"/>
        </w:rPr>
        <w:t> </w:t>
      </w:r>
      <w:r>
        <w:rPr/>
        <w:t>les</w:t>
      </w:r>
      <w:r>
        <w:rPr>
          <w:spacing w:val="-10"/>
        </w:rPr>
        <w:t> </w:t>
      </w:r>
      <w:r>
        <w:rPr/>
        <w:t>moyens</w:t>
      </w:r>
      <w:r>
        <w:rPr>
          <w:spacing w:val="-8"/>
        </w:rPr>
        <w:t> </w:t>
      </w:r>
      <w:r>
        <w:rPr/>
        <w:t>de</w:t>
      </w:r>
      <w:r>
        <w:rPr>
          <w:spacing w:val="-8"/>
        </w:rPr>
        <w:t> </w:t>
      </w:r>
      <w:r>
        <w:rPr/>
        <w:t>prévention et</w:t>
      </w:r>
      <w:r>
        <w:rPr>
          <w:spacing w:val="-6"/>
        </w:rPr>
        <w:t> </w:t>
      </w:r>
      <w:r>
        <w:rPr/>
        <w:t>à</w:t>
      </w:r>
      <w:r>
        <w:rPr>
          <w:spacing w:val="-9"/>
        </w:rPr>
        <w:t> </w:t>
      </w:r>
      <w:r>
        <w:rPr/>
        <w:t>améliorer</w:t>
      </w:r>
      <w:r>
        <w:rPr>
          <w:spacing w:val="-9"/>
        </w:rPr>
        <w:t> </w:t>
      </w:r>
      <w:r>
        <w:rPr/>
        <w:t>les</w:t>
      </w:r>
      <w:r>
        <w:rPr>
          <w:spacing w:val="-9"/>
        </w:rPr>
        <w:t> </w:t>
      </w:r>
      <w:r>
        <w:rPr/>
        <w:t>modalités</w:t>
      </w:r>
      <w:r>
        <w:rPr>
          <w:spacing w:val="-7"/>
        </w:rPr>
        <w:t> </w:t>
      </w:r>
      <w:r>
        <w:rPr/>
        <w:t>de</w:t>
      </w:r>
      <w:r>
        <w:rPr>
          <w:spacing w:val="-8"/>
        </w:rPr>
        <w:t> </w:t>
      </w:r>
      <w:r>
        <w:rPr/>
        <w:t>réparation</w:t>
      </w:r>
      <w:r>
        <w:rPr>
          <w:spacing w:val="-10"/>
        </w:rPr>
        <w:t> </w:t>
      </w:r>
      <w:r>
        <w:rPr/>
        <w:t>et</w:t>
      </w:r>
      <w:r>
        <w:rPr>
          <w:spacing w:val="-8"/>
        </w:rPr>
        <w:t> </w:t>
      </w:r>
      <w:r>
        <w:rPr/>
        <w:t>d’accompagnement</w:t>
      </w:r>
      <w:r>
        <w:rPr>
          <w:spacing w:val="-9"/>
        </w:rPr>
        <w:t> </w:t>
      </w:r>
      <w:r>
        <w:rPr/>
        <w:t>des</w:t>
      </w:r>
      <w:r>
        <w:rPr>
          <w:spacing w:val="-11"/>
        </w:rPr>
        <w:t> </w:t>
      </w:r>
      <w:r>
        <w:rPr/>
        <w:t>victimes</w:t>
      </w:r>
      <w:r>
        <w:rPr>
          <w:spacing w:val="-8"/>
        </w:rPr>
        <w:t> </w:t>
      </w:r>
      <w:r>
        <w:rPr/>
        <w:t>d’accidents</w:t>
      </w:r>
      <w:r>
        <w:rPr>
          <w:spacing w:val="-9"/>
        </w:rPr>
        <w:t> </w:t>
      </w:r>
      <w:r>
        <w:rPr/>
        <w:t>du</w:t>
      </w:r>
      <w:r>
        <w:rPr>
          <w:spacing w:val="-7"/>
        </w:rPr>
        <w:t> </w:t>
      </w:r>
      <w:r>
        <w:rPr/>
        <w:t>travail</w:t>
      </w:r>
      <w:r>
        <w:rPr>
          <w:spacing w:val="-10"/>
        </w:rPr>
        <w:t> </w:t>
      </w:r>
      <w:r>
        <w:rPr/>
        <w:t>et de maladies professionnelles.</w:t>
      </w:r>
    </w:p>
    <w:p>
      <w:pPr>
        <w:pStyle w:val="BodyText"/>
        <w:spacing w:before="9"/>
        <w:rPr>
          <w:sz w:val="23"/>
        </w:rPr>
      </w:pPr>
    </w:p>
    <w:p>
      <w:pPr>
        <w:pStyle w:val="BodyText"/>
        <w:ind w:left="116"/>
        <w:jc w:val="both"/>
      </w:pPr>
      <w:r>
        <w:rPr/>
        <w:t>Les</w:t>
      </w:r>
      <w:r>
        <w:rPr>
          <w:spacing w:val="-2"/>
        </w:rPr>
        <w:t> </w:t>
      </w:r>
      <w:r>
        <w:rPr/>
        <w:t>partenaires</w:t>
      </w:r>
      <w:r>
        <w:rPr>
          <w:spacing w:val="-5"/>
        </w:rPr>
        <w:t> </w:t>
      </w:r>
      <w:r>
        <w:rPr/>
        <w:t>sociaux</w:t>
      </w:r>
      <w:r>
        <w:rPr>
          <w:spacing w:val="-5"/>
        </w:rPr>
        <w:t> </w:t>
      </w:r>
      <w:r>
        <w:rPr/>
        <w:t>ont</w:t>
      </w:r>
      <w:r>
        <w:rPr>
          <w:spacing w:val="-5"/>
        </w:rPr>
        <w:t> </w:t>
      </w:r>
      <w:r>
        <w:rPr/>
        <w:t>ainsi</w:t>
      </w:r>
      <w:r>
        <w:rPr>
          <w:spacing w:val="-3"/>
        </w:rPr>
        <w:t> </w:t>
      </w:r>
      <w:r>
        <w:rPr/>
        <w:t>engagé</w:t>
      </w:r>
      <w:r>
        <w:rPr>
          <w:spacing w:val="-2"/>
        </w:rPr>
        <w:t> </w:t>
      </w:r>
      <w:r>
        <w:rPr/>
        <w:t>cette</w:t>
      </w:r>
      <w:r>
        <w:rPr>
          <w:spacing w:val="-2"/>
        </w:rPr>
        <w:t> </w:t>
      </w:r>
      <w:r>
        <w:rPr/>
        <w:t>négociation</w:t>
      </w:r>
      <w:r>
        <w:rPr>
          <w:spacing w:val="-4"/>
        </w:rPr>
        <w:t> </w:t>
      </w:r>
      <w:r>
        <w:rPr/>
        <w:t>avec</w:t>
      </w:r>
      <w:r>
        <w:rPr>
          <w:spacing w:val="-2"/>
        </w:rPr>
        <w:t> </w:t>
      </w:r>
      <w:r>
        <w:rPr/>
        <w:t>trois</w:t>
      </w:r>
      <w:r>
        <w:rPr>
          <w:spacing w:val="-3"/>
        </w:rPr>
        <w:t> </w:t>
      </w:r>
      <w:r>
        <w:rPr/>
        <w:t>axes</w:t>
      </w:r>
      <w:r>
        <w:rPr>
          <w:spacing w:val="-3"/>
        </w:rPr>
        <w:t> </w:t>
      </w:r>
      <w:r>
        <w:rPr>
          <w:spacing w:val="-10"/>
        </w:rPr>
        <w:t>:</w:t>
      </w:r>
    </w:p>
    <w:p>
      <w:pPr>
        <w:pStyle w:val="BodyText"/>
        <w:spacing w:before="7"/>
        <w:rPr>
          <w:sz w:val="25"/>
        </w:rPr>
      </w:pPr>
    </w:p>
    <w:p>
      <w:pPr>
        <w:pStyle w:val="ListParagraph"/>
        <w:numPr>
          <w:ilvl w:val="1"/>
          <w:numId w:val="1"/>
        </w:numPr>
        <w:tabs>
          <w:tab w:pos="837" w:val="left" w:leader="none"/>
        </w:tabs>
        <w:spacing w:line="259" w:lineRule="auto" w:before="0" w:after="0"/>
        <w:ind w:left="836" w:right="112" w:hanging="360"/>
        <w:jc w:val="both"/>
        <w:rPr>
          <w:sz w:val="22"/>
        </w:rPr>
      </w:pPr>
      <w:r>
        <w:rPr>
          <w:sz w:val="22"/>
        </w:rPr>
        <w:t>Améliorer les moyens et actions permettant une politique ambitieuse de prévention opérationnelle tant à destination des employeurs que des salariés, qui constitue à terme la seule réponse appropriée à la gestion des risques inhérents à toute activité professionnelle.</w:t>
      </w:r>
    </w:p>
    <w:p>
      <w:pPr>
        <w:pStyle w:val="BodyText"/>
        <w:spacing w:before="8"/>
        <w:rPr>
          <w:sz w:val="23"/>
        </w:rPr>
      </w:pPr>
    </w:p>
    <w:p>
      <w:pPr>
        <w:pStyle w:val="ListParagraph"/>
        <w:numPr>
          <w:ilvl w:val="1"/>
          <w:numId w:val="1"/>
        </w:numPr>
        <w:tabs>
          <w:tab w:pos="837" w:val="left" w:leader="none"/>
        </w:tabs>
        <w:spacing w:line="259" w:lineRule="auto" w:before="1" w:after="0"/>
        <w:ind w:left="836" w:right="108" w:hanging="360"/>
        <w:jc w:val="both"/>
        <w:rPr>
          <w:sz w:val="22"/>
        </w:rPr>
      </w:pPr>
      <w:r>
        <w:rPr>
          <w:sz w:val="22"/>
        </w:rPr>
        <w:t>Améliorer la réparation et l’accompagnement des victimes dans le respect du compromis social et historique qui fonde la Branche AT/MP et que les partenaires sociaux réaffirment. Il s’agira de</w:t>
      </w:r>
      <w:r>
        <w:rPr>
          <w:spacing w:val="-2"/>
          <w:sz w:val="22"/>
        </w:rPr>
        <w:t> </w:t>
      </w:r>
      <w:r>
        <w:rPr>
          <w:sz w:val="22"/>
        </w:rPr>
        <w:t>mettre</w:t>
      </w:r>
      <w:r>
        <w:rPr>
          <w:spacing w:val="-1"/>
          <w:sz w:val="22"/>
        </w:rPr>
        <w:t> </w:t>
      </w:r>
      <w:r>
        <w:rPr>
          <w:sz w:val="22"/>
        </w:rPr>
        <w:t>en adéquation les pratiques</w:t>
      </w:r>
      <w:r>
        <w:rPr>
          <w:spacing w:val="-1"/>
          <w:sz w:val="22"/>
        </w:rPr>
        <w:t> </w:t>
      </w:r>
      <w:r>
        <w:rPr>
          <w:sz w:val="22"/>
        </w:rPr>
        <w:t>et</w:t>
      </w:r>
      <w:r>
        <w:rPr>
          <w:spacing w:val="-1"/>
          <w:sz w:val="22"/>
        </w:rPr>
        <w:t> </w:t>
      </w:r>
      <w:r>
        <w:rPr>
          <w:sz w:val="22"/>
        </w:rPr>
        <w:t>les</w:t>
      </w:r>
      <w:r>
        <w:rPr>
          <w:spacing w:val="-2"/>
          <w:sz w:val="22"/>
        </w:rPr>
        <w:t> </w:t>
      </w:r>
      <w:r>
        <w:rPr>
          <w:sz w:val="22"/>
        </w:rPr>
        <w:t>besoins</w:t>
      </w:r>
      <w:r>
        <w:rPr>
          <w:spacing w:val="-2"/>
          <w:sz w:val="22"/>
        </w:rPr>
        <w:t> </w:t>
      </w:r>
      <w:r>
        <w:rPr>
          <w:sz w:val="22"/>
        </w:rPr>
        <w:t>pour</w:t>
      </w:r>
      <w:r>
        <w:rPr>
          <w:spacing w:val="-2"/>
          <w:sz w:val="22"/>
        </w:rPr>
        <w:t> </w:t>
      </w:r>
      <w:r>
        <w:rPr>
          <w:sz w:val="22"/>
        </w:rPr>
        <w:t>faciliter la</w:t>
      </w:r>
      <w:r>
        <w:rPr>
          <w:spacing w:val="-2"/>
          <w:sz w:val="22"/>
        </w:rPr>
        <w:t> </w:t>
      </w:r>
      <w:r>
        <w:rPr>
          <w:sz w:val="22"/>
        </w:rPr>
        <w:t>réparation et</w:t>
      </w:r>
      <w:r>
        <w:rPr>
          <w:spacing w:val="-1"/>
          <w:sz w:val="22"/>
        </w:rPr>
        <w:t> </w:t>
      </w:r>
      <w:r>
        <w:rPr>
          <w:sz w:val="22"/>
        </w:rPr>
        <w:t>son </w:t>
      </w:r>
      <w:r>
        <w:rPr>
          <w:spacing w:val="-2"/>
          <w:sz w:val="22"/>
        </w:rPr>
        <w:t>accès.</w:t>
      </w:r>
    </w:p>
    <w:p>
      <w:pPr>
        <w:pStyle w:val="BodyText"/>
        <w:spacing w:before="7"/>
        <w:rPr>
          <w:sz w:val="23"/>
        </w:rPr>
      </w:pPr>
    </w:p>
    <w:p>
      <w:pPr>
        <w:pStyle w:val="ListParagraph"/>
        <w:numPr>
          <w:ilvl w:val="1"/>
          <w:numId w:val="1"/>
        </w:numPr>
        <w:tabs>
          <w:tab w:pos="837" w:val="left" w:leader="none"/>
        </w:tabs>
        <w:spacing w:line="259" w:lineRule="auto" w:before="0" w:after="0"/>
        <w:ind w:left="836" w:right="112" w:hanging="360"/>
        <w:jc w:val="both"/>
        <w:rPr>
          <w:sz w:val="22"/>
        </w:rPr>
      </w:pPr>
      <w:r>
        <w:rPr>
          <w:sz w:val="22"/>
        </w:rPr>
        <w:t>Enfin, modifier la gouvernance de la Branche AT/MP afin de lui restituer les capacités d’orientation, de suivi et de pilotage qui reviennent aux partenaires sociaux dans le prolongement de leurs actions au sein des entreprises et dans le monde du travail.</w:t>
      </w:r>
    </w:p>
    <w:p>
      <w:pPr>
        <w:pStyle w:val="BodyText"/>
      </w:pPr>
    </w:p>
    <w:p>
      <w:pPr>
        <w:pStyle w:val="BodyText"/>
        <w:spacing w:before="4"/>
        <w:rPr>
          <w:sz w:val="21"/>
        </w:rPr>
      </w:pPr>
    </w:p>
    <w:p>
      <w:pPr>
        <w:pStyle w:val="Heading1"/>
        <w:spacing w:line="259" w:lineRule="auto" w:before="1"/>
        <w:ind w:right="113"/>
        <w:jc w:val="both"/>
        <w:rPr>
          <w:u w:val="none"/>
        </w:rPr>
      </w:pPr>
      <w:bookmarkStart w:name="_bookmark1" w:id="2"/>
      <w:bookmarkEnd w:id="2"/>
      <w:r>
        <w:rPr>
          <w:b w:val="0"/>
          <w:u w:val="none"/>
        </w:rPr>
      </w:r>
      <w:r>
        <w:rPr>
          <w:color w:val="4471C4"/>
          <w:u w:val="single" w:color="4471C4"/>
        </w:rPr>
        <w:t>Titre I/ LA PREVENTION DES RISQUES PROFESSIONNELS : UN AXE</w:t>
      </w:r>
      <w:r>
        <w:rPr>
          <w:color w:val="4471C4"/>
          <w:u w:val="none"/>
        </w:rPr>
        <w:t> </w:t>
      </w:r>
      <w:r>
        <w:rPr>
          <w:color w:val="4471C4"/>
          <w:u w:val="single" w:color="4471C4"/>
        </w:rPr>
        <w:t>FORT DE LA BRANCHE AT/MP ET DE SES CONVENTIONS D’OBJECTIFS</w:t>
      </w:r>
      <w:r>
        <w:rPr>
          <w:color w:val="4471C4"/>
          <w:u w:val="none"/>
        </w:rPr>
        <w:t> </w:t>
      </w:r>
      <w:r>
        <w:rPr>
          <w:color w:val="4471C4"/>
          <w:u w:val="single" w:color="4471C4"/>
        </w:rPr>
        <w:t>ET DE GESTION</w:t>
      </w:r>
    </w:p>
    <w:p>
      <w:pPr>
        <w:pStyle w:val="BodyText"/>
        <w:spacing w:before="10"/>
        <w:rPr>
          <w:b/>
          <w:sz w:val="29"/>
        </w:rPr>
      </w:pPr>
    </w:p>
    <w:p>
      <w:pPr>
        <w:pStyle w:val="BodyText"/>
        <w:spacing w:line="259" w:lineRule="auto" w:before="57"/>
        <w:ind w:left="116" w:right="110"/>
        <w:jc w:val="both"/>
      </w:pPr>
      <w:r>
        <w:rPr/>
        <w:t>Les partenaires sociaux se sont investis depuis plusieurs années dans le développement et l’amélioration</w:t>
      </w:r>
      <w:r>
        <w:rPr>
          <w:spacing w:val="-4"/>
        </w:rPr>
        <w:t> </w:t>
      </w:r>
      <w:r>
        <w:rPr/>
        <w:t>des</w:t>
      </w:r>
      <w:r>
        <w:rPr>
          <w:spacing w:val="-2"/>
        </w:rPr>
        <w:t> </w:t>
      </w:r>
      <w:r>
        <w:rPr/>
        <w:t>politiques</w:t>
      </w:r>
      <w:r>
        <w:rPr>
          <w:spacing w:val="-2"/>
        </w:rPr>
        <w:t> </w:t>
      </w:r>
      <w:r>
        <w:rPr/>
        <w:t>de</w:t>
      </w:r>
      <w:r>
        <w:rPr>
          <w:spacing w:val="-5"/>
        </w:rPr>
        <w:t> </w:t>
      </w:r>
      <w:r>
        <w:rPr/>
        <w:t>prévention</w:t>
      </w:r>
      <w:r>
        <w:rPr>
          <w:spacing w:val="-7"/>
        </w:rPr>
        <w:t> </w:t>
      </w:r>
      <w:r>
        <w:rPr/>
        <w:t>primaire,</w:t>
      </w:r>
      <w:r>
        <w:rPr>
          <w:spacing w:val="-5"/>
        </w:rPr>
        <w:t> </w:t>
      </w:r>
      <w:r>
        <w:rPr/>
        <w:t>de</w:t>
      </w:r>
      <w:r>
        <w:rPr>
          <w:spacing w:val="-2"/>
        </w:rPr>
        <w:t> </w:t>
      </w:r>
      <w:r>
        <w:rPr/>
        <w:t>prévention</w:t>
      </w:r>
      <w:r>
        <w:rPr>
          <w:spacing w:val="-4"/>
        </w:rPr>
        <w:t> </w:t>
      </w:r>
      <w:r>
        <w:rPr/>
        <w:t>de</w:t>
      </w:r>
      <w:r>
        <w:rPr>
          <w:spacing w:val="-2"/>
        </w:rPr>
        <w:t> </w:t>
      </w:r>
      <w:r>
        <w:rPr/>
        <w:t>la</w:t>
      </w:r>
      <w:r>
        <w:rPr>
          <w:spacing w:val="-6"/>
        </w:rPr>
        <w:t> </w:t>
      </w:r>
      <w:r>
        <w:rPr/>
        <w:t>désinsertion</w:t>
      </w:r>
      <w:r>
        <w:rPr>
          <w:spacing w:val="-4"/>
        </w:rPr>
        <w:t> </w:t>
      </w:r>
      <w:r>
        <w:rPr/>
        <w:t>professionnelle (PDP), du maintien en emploi et de prévention de l’usure professionnelle. Toutefois, ils conviennent qu’il</w:t>
      </w:r>
      <w:r>
        <w:rPr>
          <w:spacing w:val="-7"/>
        </w:rPr>
        <w:t> </w:t>
      </w:r>
      <w:r>
        <w:rPr/>
        <w:t>faut</w:t>
      </w:r>
      <w:r>
        <w:rPr>
          <w:spacing w:val="-7"/>
        </w:rPr>
        <w:t> </w:t>
      </w:r>
      <w:r>
        <w:rPr/>
        <w:t>être</w:t>
      </w:r>
      <w:r>
        <w:rPr>
          <w:spacing w:val="-6"/>
        </w:rPr>
        <w:t> </w:t>
      </w:r>
      <w:r>
        <w:rPr/>
        <w:t>encore</w:t>
      </w:r>
      <w:r>
        <w:rPr>
          <w:spacing w:val="-6"/>
        </w:rPr>
        <w:t> </w:t>
      </w:r>
      <w:r>
        <w:rPr/>
        <w:t>plus</w:t>
      </w:r>
      <w:r>
        <w:rPr>
          <w:spacing w:val="-7"/>
        </w:rPr>
        <w:t> </w:t>
      </w:r>
      <w:r>
        <w:rPr/>
        <w:t>ambitieux</w:t>
      </w:r>
      <w:r>
        <w:rPr>
          <w:spacing w:val="-9"/>
        </w:rPr>
        <w:t> </w:t>
      </w:r>
      <w:r>
        <w:rPr/>
        <w:t>et</w:t>
      </w:r>
      <w:r>
        <w:rPr>
          <w:spacing w:val="-8"/>
        </w:rPr>
        <w:t> </w:t>
      </w:r>
      <w:r>
        <w:rPr/>
        <w:t>innovant</w:t>
      </w:r>
      <w:r>
        <w:rPr>
          <w:spacing w:val="-6"/>
        </w:rPr>
        <w:t> </w:t>
      </w:r>
      <w:r>
        <w:rPr/>
        <w:t>dans</w:t>
      </w:r>
      <w:r>
        <w:rPr>
          <w:spacing w:val="-9"/>
        </w:rPr>
        <w:t> </w:t>
      </w:r>
      <w:r>
        <w:rPr/>
        <w:t>ces</w:t>
      </w:r>
      <w:r>
        <w:rPr>
          <w:spacing w:val="-6"/>
        </w:rPr>
        <w:t> </w:t>
      </w:r>
      <w:r>
        <w:rPr/>
        <w:t>différents</w:t>
      </w:r>
      <w:r>
        <w:rPr>
          <w:spacing w:val="-6"/>
        </w:rPr>
        <w:t> </w:t>
      </w:r>
      <w:r>
        <w:rPr/>
        <w:t>domaines</w:t>
      </w:r>
      <w:r>
        <w:rPr>
          <w:spacing w:val="-6"/>
        </w:rPr>
        <w:t> </w:t>
      </w:r>
      <w:r>
        <w:rPr/>
        <w:t>de</w:t>
      </w:r>
      <w:r>
        <w:rPr>
          <w:spacing w:val="-11"/>
        </w:rPr>
        <w:t> </w:t>
      </w:r>
      <w:r>
        <w:rPr/>
        <w:t>prévention</w:t>
      </w:r>
      <w:r>
        <w:rPr>
          <w:spacing w:val="-9"/>
        </w:rPr>
        <w:t> </w:t>
      </w:r>
      <w:r>
        <w:rPr/>
        <w:t>dans</w:t>
      </w:r>
      <w:r>
        <w:rPr>
          <w:spacing w:val="-7"/>
        </w:rPr>
        <w:t> </w:t>
      </w:r>
      <w:r>
        <w:rPr/>
        <w:t>une démarche active de progrès continu.</w:t>
      </w:r>
    </w:p>
    <w:p>
      <w:pPr>
        <w:pStyle w:val="BodyText"/>
        <w:spacing w:before="6"/>
        <w:rPr>
          <w:sz w:val="23"/>
        </w:rPr>
      </w:pPr>
    </w:p>
    <w:p>
      <w:pPr>
        <w:pStyle w:val="BodyText"/>
        <w:spacing w:line="259" w:lineRule="auto"/>
        <w:ind w:left="116" w:right="111"/>
        <w:jc w:val="both"/>
      </w:pPr>
      <w:r>
        <w:rPr/>
        <w:t>La Branche AT/MP, avec l’ensemble des acteurs de la prévention, est naturellement légitime pour inciter et soutenir les actions novatrices et les initiatives dans ce domaine, avec des objectifs clairs à atteindre. C’est l’ambition portée par les partenaires sociaux de mettre l’humain au cœur des préoccupations et de promouvoir la culture de prévention et d’obtenir des résultats.</w:t>
      </w:r>
    </w:p>
    <w:p>
      <w:pPr>
        <w:pStyle w:val="BodyText"/>
        <w:spacing w:before="10"/>
        <w:rPr>
          <w:sz w:val="23"/>
        </w:rPr>
      </w:pPr>
    </w:p>
    <w:p>
      <w:pPr>
        <w:pStyle w:val="BodyText"/>
        <w:ind w:left="116"/>
        <w:jc w:val="both"/>
      </w:pPr>
      <w:r>
        <w:rPr/>
        <w:t>Aujourd’hui,</w:t>
      </w:r>
      <w:r>
        <w:rPr>
          <w:spacing w:val="13"/>
        </w:rPr>
        <w:t> </w:t>
      </w:r>
      <w:r>
        <w:rPr/>
        <w:t>les</w:t>
      </w:r>
      <w:r>
        <w:rPr>
          <w:spacing w:val="14"/>
        </w:rPr>
        <w:t> </w:t>
      </w:r>
      <w:r>
        <w:rPr/>
        <w:t>moyens</w:t>
      </w:r>
      <w:r>
        <w:rPr>
          <w:spacing w:val="16"/>
        </w:rPr>
        <w:t> </w:t>
      </w:r>
      <w:r>
        <w:rPr/>
        <w:t>de</w:t>
      </w:r>
      <w:r>
        <w:rPr>
          <w:spacing w:val="17"/>
        </w:rPr>
        <w:t> </w:t>
      </w:r>
      <w:r>
        <w:rPr/>
        <w:t>la</w:t>
      </w:r>
      <w:r>
        <w:rPr>
          <w:spacing w:val="16"/>
        </w:rPr>
        <w:t> </w:t>
      </w:r>
      <w:r>
        <w:rPr/>
        <w:t>Branche</w:t>
      </w:r>
      <w:r>
        <w:rPr>
          <w:spacing w:val="16"/>
        </w:rPr>
        <w:t> </w:t>
      </w:r>
      <w:r>
        <w:rPr/>
        <w:t>AT/MP</w:t>
      </w:r>
      <w:r>
        <w:rPr>
          <w:spacing w:val="15"/>
        </w:rPr>
        <w:t> </w:t>
      </w:r>
      <w:r>
        <w:rPr/>
        <w:t>en</w:t>
      </w:r>
      <w:r>
        <w:rPr>
          <w:spacing w:val="14"/>
        </w:rPr>
        <w:t> </w:t>
      </w:r>
      <w:r>
        <w:rPr/>
        <w:t>matière</w:t>
      </w:r>
      <w:r>
        <w:rPr>
          <w:spacing w:val="14"/>
        </w:rPr>
        <w:t> </w:t>
      </w:r>
      <w:r>
        <w:rPr/>
        <w:t>de</w:t>
      </w:r>
      <w:r>
        <w:rPr>
          <w:spacing w:val="17"/>
        </w:rPr>
        <w:t> </w:t>
      </w:r>
      <w:r>
        <w:rPr/>
        <w:t>prévention</w:t>
      </w:r>
      <w:r>
        <w:rPr>
          <w:spacing w:val="13"/>
        </w:rPr>
        <w:t> </w:t>
      </w:r>
      <w:r>
        <w:rPr/>
        <w:t>des</w:t>
      </w:r>
      <w:r>
        <w:rPr>
          <w:spacing w:val="17"/>
        </w:rPr>
        <w:t> </w:t>
      </w:r>
      <w:r>
        <w:rPr/>
        <w:t>risques</w:t>
      </w:r>
      <w:r>
        <w:rPr>
          <w:spacing w:val="17"/>
        </w:rPr>
        <w:t> </w:t>
      </w:r>
      <w:r>
        <w:rPr>
          <w:spacing w:val="-2"/>
        </w:rPr>
        <w:t>professionnels</w:t>
      </w:r>
    </w:p>
    <w:p>
      <w:pPr>
        <w:pStyle w:val="BodyText"/>
        <w:spacing w:before="22"/>
        <w:ind w:left="116"/>
        <w:jc w:val="both"/>
      </w:pPr>
      <w:r>
        <w:rPr/>
        <w:t>s’articulent</w:t>
      </w:r>
      <w:r>
        <w:rPr>
          <w:spacing w:val="-7"/>
        </w:rPr>
        <w:t> </w:t>
      </w:r>
      <w:r>
        <w:rPr/>
        <w:t>autour</w:t>
      </w:r>
      <w:r>
        <w:rPr>
          <w:spacing w:val="-4"/>
        </w:rPr>
        <w:t> </w:t>
      </w:r>
      <w:r>
        <w:rPr/>
        <w:t>de</w:t>
      </w:r>
      <w:r>
        <w:rPr>
          <w:spacing w:val="-3"/>
        </w:rPr>
        <w:t> </w:t>
      </w:r>
      <w:r>
        <w:rPr/>
        <w:t>quatre</w:t>
      </w:r>
      <w:r>
        <w:rPr>
          <w:spacing w:val="-4"/>
        </w:rPr>
        <w:t> </w:t>
      </w:r>
      <w:r>
        <w:rPr/>
        <w:t>postes</w:t>
      </w:r>
      <w:r>
        <w:rPr>
          <w:spacing w:val="-6"/>
        </w:rPr>
        <w:t> </w:t>
      </w:r>
      <w:r>
        <w:rPr>
          <w:spacing w:val="-10"/>
        </w:rPr>
        <w:t>:</w:t>
      </w:r>
    </w:p>
    <w:p>
      <w:pPr>
        <w:pStyle w:val="BodyText"/>
        <w:spacing w:before="4"/>
        <w:rPr>
          <w:sz w:val="25"/>
        </w:rPr>
      </w:pPr>
    </w:p>
    <w:p>
      <w:pPr>
        <w:pStyle w:val="ListParagraph"/>
        <w:numPr>
          <w:ilvl w:val="0"/>
          <w:numId w:val="2"/>
        </w:numPr>
        <w:tabs>
          <w:tab w:pos="1534" w:val="left" w:leader="none"/>
          <w:tab w:pos="1535" w:val="left" w:leader="none"/>
        </w:tabs>
        <w:spacing w:line="240" w:lineRule="auto" w:before="0" w:after="0"/>
        <w:ind w:left="1534" w:right="0" w:hanging="286"/>
        <w:jc w:val="left"/>
        <w:rPr>
          <w:sz w:val="22"/>
        </w:rPr>
      </w:pPr>
      <w:r>
        <w:rPr>
          <w:sz w:val="22"/>
        </w:rPr>
        <w:t>Les</w:t>
      </w:r>
      <w:r>
        <w:rPr>
          <w:spacing w:val="-2"/>
          <w:sz w:val="22"/>
        </w:rPr>
        <w:t> </w:t>
      </w:r>
      <w:r>
        <w:rPr>
          <w:sz w:val="22"/>
        </w:rPr>
        <w:t>ressources</w:t>
      </w:r>
      <w:r>
        <w:rPr>
          <w:spacing w:val="-4"/>
          <w:sz w:val="22"/>
        </w:rPr>
        <w:t> </w:t>
      </w:r>
      <w:r>
        <w:rPr>
          <w:spacing w:val="-2"/>
          <w:sz w:val="22"/>
        </w:rPr>
        <w:t>humaines,</w:t>
      </w:r>
    </w:p>
    <w:p>
      <w:pPr>
        <w:pStyle w:val="ListParagraph"/>
        <w:numPr>
          <w:ilvl w:val="0"/>
          <w:numId w:val="2"/>
        </w:numPr>
        <w:tabs>
          <w:tab w:pos="1534" w:val="left" w:leader="none"/>
          <w:tab w:pos="1535" w:val="left" w:leader="none"/>
        </w:tabs>
        <w:spacing w:line="240" w:lineRule="auto" w:before="22" w:after="0"/>
        <w:ind w:left="1534" w:right="0" w:hanging="286"/>
        <w:jc w:val="left"/>
        <w:rPr>
          <w:sz w:val="22"/>
        </w:rPr>
      </w:pPr>
      <w:r>
        <w:rPr>
          <w:sz w:val="22"/>
        </w:rPr>
        <w:t>Les</w:t>
      </w:r>
      <w:r>
        <w:rPr>
          <w:spacing w:val="-2"/>
          <w:sz w:val="22"/>
        </w:rPr>
        <w:t> </w:t>
      </w:r>
      <w:r>
        <w:rPr>
          <w:sz w:val="22"/>
        </w:rPr>
        <w:t>moyens</w:t>
      </w:r>
      <w:r>
        <w:rPr>
          <w:spacing w:val="-1"/>
          <w:sz w:val="22"/>
        </w:rPr>
        <w:t> </w:t>
      </w:r>
      <w:r>
        <w:rPr>
          <w:sz w:val="22"/>
        </w:rPr>
        <w:t>en</w:t>
      </w:r>
      <w:r>
        <w:rPr>
          <w:spacing w:val="-2"/>
          <w:sz w:val="22"/>
        </w:rPr>
        <w:t> intervention,</w:t>
      </w:r>
    </w:p>
    <w:p>
      <w:pPr>
        <w:pStyle w:val="ListParagraph"/>
        <w:numPr>
          <w:ilvl w:val="0"/>
          <w:numId w:val="2"/>
        </w:numPr>
        <w:tabs>
          <w:tab w:pos="1534" w:val="left" w:leader="none"/>
          <w:tab w:pos="1535" w:val="left" w:leader="none"/>
        </w:tabs>
        <w:spacing w:line="240" w:lineRule="auto" w:before="22" w:after="0"/>
        <w:ind w:left="1534" w:right="0" w:hanging="286"/>
        <w:jc w:val="left"/>
        <w:rPr>
          <w:sz w:val="22"/>
        </w:rPr>
      </w:pPr>
      <w:r>
        <w:rPr>
          <w:sz w:val="22"/>
        </w:rPr>
        <w:t>Les</w:t>
      </w:r>
      <w:r>
        <w:rPr>
          <w:spacing w:val="-2"/>
          <w:sz w:val="22"/>
        </w:rPr>
        <w:t> </w:t>
      </w:r>
      <w:r>
        <w:rPr>
          <w:sz w:val="22"/>
        </w:rPr>
        <w:t>moyens</w:t>
      </w:r>
      <w:r>
        <w:rPr>
          <w:spacing w:val="-1"/>
          <w:sz w:val="22"/>
        </w:rPr>
        <w:t> </w:t>
      </w:r>
      <w:r>
        <w:rPr>
          <w:sz w:val="22"/>
        </w:rPr>
        <w:t>en</w:t>
      </w:r>
      <w:r>
        <w:rPr>
          <w:spacing w:val="-2"/>
          <w:sz w:val="22"/>
        </w:rPr>
        <w:t> fonctionnement,</w:t>
      </w:r>
    </w:p>
    <w:p>
      <w:pPr>
        <w:pStyle w:val="ListParagraph"/>
        <w:numPr>
          <w:ilvl w:val="0"/>
          <w:numId w:val="2"/>
        </w:numPr>
        <w:tabs>
          <w:tab w:pos="1534" w:val="left" w:leader="none"/>
          <w:tab w:pos="1535" w:val="left" w:leader="none"/>
        </w:tabs>
        <w:spacing w:line="240" w:lineRule="auto" w:before="22" w:after="0"/>
        <w:ind w:left="1534" w:right="0" w:hanging="286"/>
        <w:jc w:val="left"/>
        <w:rPr>
          <w:sz w:val="22"/>
        </w:rPr>
      </w:pPr>
      <w:r>
        <w:rPr>
          <w:sz w:val="22"/>
        </w:rPr>
        <w:t>Les</w:t>
      </w:r>
      <w:r>
        <w:rPr>
          <w:spacing w:val="-3"/>
          <w:sz w:val="22"/>
        </w:rPr>
        <w:t> </w:t>
      </w:r>
      <w:r>
        <w:rPr>
          <w:sz w:val="22"/>
        </w:rPr>
        <w:t>moyens</w:t>
      </w:r>
      <w:r>
        <w:rPr>
          <w:spacing w:val="-2"/>
          <w:sz w:val="22"/>
        </w:rPr>
        <w:t> </w:t>
      </w:r>
      <w:r>
        <w:rPr>
          <w:sz w:val="22"/>
        </w:rPr>
        <w:t>de</w:t>
      </w:r>
      <w:r>
        <w:rPr>
          <w:spacing w:val="-1"/>
          <w:sz w:val="22"/>
        </w:rPr>
        <w:t> </w:t>
      </w:r>
      <w:r>
        <w:rPr>
          <w:sz w:val="22"/>
        </w:rPr>
        <w:t>la</w:t>
      </w:r>
      <w:r>
        <w:rPr>
          <w:spacing w:val="-4"/>
          <w:sz w:val="22"/>
        </w:rPr>
        <w:t> </w:t>
      </w:r>
      <w:r>
        <w:rPr>
          <w:sz w:val="22"/>
        </w:rPr>
        <w:t>recherche</w:t>
      </w:r>
      <w:r>
        <w:rPr>
          <w:spacing w:val="-1"/>
          <w:sz w:val="22"/>
        </w:rPr>
        <w:t> </w:t>
      </w:r>
      <w:r>
        <w:rPr>
          <w:sz w:val="22"/>
        </w:rPr>
        <w:t>en</w:t>
      </w:r>
      <w:r>
        <w:rPr>
          <w:spacing w:val="-1"/>
          <w:sz w:val="22"/>
        </w:rPr>
        <w:t> </w:t>
      </w:r>
      <w:r>
        <w:rPr>
          <w:spacing w:val="-2"/>
          <w:sz w:val="22"/>
        </w:rPr>
        <w:t>prévention.</w:t>
      </w:r>
    </w:p>
    <w:p>
      <w:pPr>
        <w:spacing w:after="0" w:line="240" w:lineRule="auto"/>
        <w:jc w:val="left"/>
        <w:rPr>
          <w:sz w:val="22"/>
        </w:rPr>
        <w:sectPr>
          <w:pgSz w:w="11910" w:h="16840"/>
          <w:pgMar w:header="0" w:footer="1000" w:top="1360" w:bottom="1200" w:left="1300" w:right="1300"/>
        </w:sectPr>
      </w:pPr>
    </w:p>
    <w:p>
      <w:pPr>
        <w:pStyle w:val="BodyText"/>
        <w:spacing w:line="259" w:lineRule="auto" w:before="57"/>
        <w:ind w:left="116" w:right="111"/>
        <w:jc w:val="both"/>
      </w:pPr>
      <w:r>
        <w:rPr/>
        <w:t>Si</w:t>
      </w:r>
      <w:r>
        <w:rPr>
          <w:spacing w:val="-8"/>
        </w:rPr>
        <w:t> </w:t>
      </w:r>
      <w:r>
        <w:rPr/>
        <w:t>ces</w:t>
      </w:r>
      <w:r>
        <w:rPr>
          <w:spacing w:val="-8"/>
        </w:rPr>
        <w:t> </w:t>
      </w:r>
      <w:r>
        <w:rPr/>
        <w:t>ressources</w:t>
      </w:r>
      <w:r>
        <w:rPr>
          <w:spacing w:val="-7"/>
        </w:rPr>
        <w:t> </w:t>
      </w:r>
      <w:r>
        <w:rPr/>
        <w:t>légèrement</w:t>
      </w:r>
      <w:r>
        <w:rPr>
          <w:spacing w:val="-5"/>
        </w:rPr>
        <w:t> </w:t>
      </w:r>
      <w:r>
        <w:rPr/>
        <w:t>supérieures</w:t>
      </w:r>
      <w:r>
        <w:rPr>
          <w:spacing w:val="-7"/>
        </w:rPr>
        <w:t> </w:t>
      </w:r>
      <w:r>
        <w:rPr/>
        <w:t>à</w:t>
      </w:r>
      <w:r>
        <w:rPr>
          <w:spacing w:val="-9"/>
        </w:rPr>
        <w:t> </w:t>
      </w:r>
      <w:r>
        <w:rPr/>
        <w:t>300M€</w:t>
      </w:r>
      <w:r>
        <w:rPr>
          <w:spacing w:val="-8"/>
        </w:rPr>
        <w:t> </w:t>
      </w:r>
      <w:r>
        <w:rPr/>
        <w:t>annuels</w:t>
      </w:r>
      <w:r>
        <w:rPr>
          <w:vertAlign w:val="superscript"/>
        </w:rPr>
        <w:t>2</w:t>
      </w:r>
      <w:r>
        <w:rPr>
          <w:spacing w:val="-8"/>
          <w:vertAlign w:val="baseline"/>
        </w:rPr>
        <w:t> </w:t>
      </w:r>
      <w:r>
        <w:rPr>
          <w:vertAlign w:val="baseline"/>
        </w:rPr>
        <w:t>ont</w:t>
      </w:r>
      <w:r>
        <w:rPr>
          <w:spacing w:val="-9"/>
          <w:vertAlign w:val="baseline"/>
        </w:rPr>
        <w:t> </w:t>
      </w:r>
      <w:r>
        <w:rPr>
          <w:vertAlign w:val="baseline"/>
        </w:rPr>
        <w:t>permis</w:t>
      </w:r>
      <w:r>
        <w:rPr>
          <w:spacing w:val="-9"/>
          <w:vertAlign w:val="baseline"/>
        </w:rPr>
        <w:t> </w:t>
      </w:r>
      <w:r>
        <w:rPr>
          <w:vertAlign w:val="baseline"/>
        </w:rPr>
        <w:t>à</w:t>
      </w:r>
      <w:r>
        <w:rPr>
          <w:spacing w:val="-7"/>
          <w:vertAlign w:val="baseline"/>
        </w:rPr>
        <w:t> </w:t>
      </w:r>
      <w:r>
        <w:rPr>
          <w:vertAlign w:val="baseline"/>
        </w:rPr>
        <w:t>la</w:t>
      </w:r>
      <w:r>
        <w:rPr>
          <w:spacing w:val="-9"/>
          <w:vertAlign w:val="baseline"/>
        </w:rPr>
        <w:t> </w:t>
      </w:r>
      <w:r>
        <w:rPr>
          <w:vertAlign w:val="baseline"/>
        </w:rPr>
        <w:t>Branche</w:t>
      </w:r>
      <w:r>
        <w:rPr>
          <w:spacing w:val="-6"/>
          <w:vertAlign w:val="baseline"/>
        </w:rPr>
        <w:t> </w:t>
      </w:r>
      <w:r>
        <w:rPr>
          <w:vertAlign w:val="baseline"/>
        </w:rPr>
        <w:t>AT/MP</w:t>
      </w:r>
      <w:r>
        <w:rPr>
          <w:spacing w:val="-6"/>
          <w:vertAlign w:val="baseline"/>
        </w:rPr>
        <w:t> </w:t>
      </w:r>
      <w:r>
        <w:rPr>
          <w:vertAlign w:val="baseline"/>
        </w:rPr>
        <w:t>de</w:t>
      </w:r>
      <w:r>
        <w:rPr>
          <w:spacing w:val="-6"/>
          <w:vertAlign w:val="baseline"/>
        </w:rPr>
        <w:t> </w:t>
      </w:r>
      <w:r>
        <w:rPr>
          <w:vertAlign w:val="baseline"/>
        </w:rPr>
        <w:t>remplir en partie sa première mission de prévention des risques professionnels durant des années en fixant des</w:t>
      </w:r>
      <w:r>
        <w:rPr>
          <w:spacing w:val="-1"/>
          <w:vertAlign w:val="baseline"/>
        </w:rPr>
        <w:t> </w:t>
      </w:r>
      <w:r>
        <w:rPr>
          <w:vertAlign w:val="baseline"/>
        </w:rPr>
        <w:t>objectifs</w:t>
      </w:r>
      <w:r>
        <w:rPr>
          <w:spacing w:val="-2"/>
          <w:vertAlign w:val="baseline"/>
        </w:rPr>
        <w:t> </w:t>
      </w:r>
      <w:r>
        <w:rPr>
          <w:vertAlign w:val="baseline"/>
        </w:rPr>
        <w:t>prioritaires,</w:t>
      </w:r>
      <w:r>
        <w:rPr>
          <w:spacing w:val="-2"/>
          <w:vertAlign w:val="baseline"/>
        </w:rPr>
        <w:t> </w:t>
      </w:r>
      <w:r>
        <w:rPr>
          <w:vertAlign w:val="baseline"/>
        </w:rPr>
        <w:t>les partenaires sociaux</w:t>
      </w:r>
      <w:r>
        <w:rPr>
          <w:spacing w:val="-2"/>
          <w:vertAlign w:val="baseline"/>
        </w:rPr>
        <w:t> </w:t>
      </w:r>
      <w:r>
        <w:rPr>
          <w:vertAlign w:val="baseline"/>
        </w:rPr>
        <w:t>souhaitent donner un</w:t>
      </w:r>
      <w:r>
        <w:rPr>
          <w:spacing w:val="-3"/>
          <w:vertAlign w:val="baseline"/>
        </w:rPr>
        <w:t> </w:t>
      </w:r>
      <w:r>
        <w:rPr>
          <w:vertAlign w:val="baseline"/>
        </w:rPr>
        <w:t>nouvel</w:t>
      </w:r>
      <w:r>
        <w:rPr>
          <w:spacing w:val="-2"/>
          <w:vertAlign w:val="baseline"/>
        </w:rPr>
        <w:t> </w:t>
      </w:r>
      <w:r>
        <w:rPr>
          <w:vertAlign w:val="baseline"/>
        </w:rPr>
        <w:t>élan</w:t>
      </w:r>
      <w:r>
        <w:rPr>
          <w:spacing w:val="-1"/>
          <w:vertAlign w:val="baseline"/>
        </w:rPr>
        <w:t> </w:t>
      </w:r>
      <w:r>
        <w:rPr>
          <w:vertAlign w:val="baseline"/>
        </w:rPr>
        <w:t>à cette</w:t>
      </w:r>
      <w:r>
        <w:rPr>
          <w:spacing w:val="-1"/>
          <w:vertAlign w:val="baseline"/>
        </w:rPr>
        <w:t> </w:t>
      </w:r>
      <w:r>
        <w:rPr>
          <w:vertAlign w:val="baseline"/>
        </w:rPr>
        <w:t>mission de prévention, et plus particulièrement à la prévention primaire, véritable enjeu qui doit trouver ses prolongements concrets dans les prochaines Conventions d’Objectifs et de Gestion (COG).</w:t>
      </w:r>
    </w:p>
    <w:p>
      <w:pPr>
        <w:pStyle w:val="BodyText"/>
        <w:spacing w:before="9"/>
        <w:rPr>
          <w:sz w:val="23"/>
        </w:rPr>
      </w:pPr>
    </w:p>
    <w:p>
      <w:pPr>
        <w:pStyle w:val="BodyText"/>
        <w:spacing w:line="259" w:lineRule="auto"/>
        <w:ind w:left="116" w:right="112"/>
        <w:jc w:val="both"/>
        <w:rPr>
          <w:b/>
        </w:rPr>
      </w:pPr>
      <w:r>
        <w:rPr/>
        <w:t>Pour ce faire, les signataires de l’accord proposent</w:t>
      </w:r>
      <w:r>
        <w:rPr>
          <w:spacing w:val="-3"/>
        </w:rPr>
        <w:t> </w:t>
      </w:r>
      <w:r>
        <w:rPr/>
        <w:t>une série de mesures qui devront, pour certaines, être intégrées dans la future COG de la Branche AT/MP. Cette dernière ne doit pas être la simple continuité de la précédente COG 2018-2022 mais doit traduire une évolution dans ses orientations vers un changement de paradigme à travers </w:t>
      </w:r>
      <w:r>
        <w:rPr>
          <w:b/>
        </w:rPr>
        <w:t>trois axes :</w:t>
      </w:r>
    </w:p>
    <w:p>
      <w:pPr>
        <w:pStyle w:val="BodyText"/>
        <w:spacing w:before="9"/>
        <w:rPr>
          <w:b/>
          <w:sz w:val="23"/>
        </w:rPr>
      </w:pPr>
    </w:p>
    <w:p>
      <w:pPr>
        <w:pStyle w:val="Heading4"/>
        <w:numPr>
          <w:ilvl w:val="0"/>
          <w:numId w:val="3"/>
        </w:numPr>
        <w:tabs>
          <w:tab w:pos="837" w:val="left" w:leader="none"/>
        </w:tabs>
        <w:spacing w:line="256" w:lineRule="auto" w:before="0" w:after="0"/>
        <w:ind w:left="836" w:right="113" w:hanging="360"/>
        <w:jc w:val="left"/>
      </w:pPr>
      <w:r>
        <w:rPr/>
        <w:t>Positionner</w:t>
      </w:r>
      <w:r>
        <w:rPr>
          <w:spacing w:val="70"/>
        </w:rPr>
        <w:t> </w:t>
      </w:r>
      <w:r>
        <w:rPr/>
        <w:t>la</w:t>
      </w:r>
      <w:r>
        <w:rPr>
          <w:spacing w:val="65"/>
        </w:rPr>
        <w:t> </w:t>
      </w:r>
      <w:r>
        <w:rPr/>
        <w:t>Branche</w:t>
      </w:r>
      <w:r>
        <w:rPr>
          <w:spacing w:val="40"/>
        </w:rPr>
        <w:t> </w:t>
      </w:r>
      <w:r>
        <w:rPr/>
        <w:t>AT/MP</w:t>
      </w:r>
      <w:r>
        <w:rPr>
          <w:spacing w:val="68"/>
        </w:rPr>
        <w:t> </w:t>
      </w:r>
      <w:r>
        <w:rPr/>
        <w:t>comme</w:t>
      </w:r>
      <w:r>
        <w:rPr>
          <w:spacing w:val="69"/>
        </w:rPr>
        <w:t> </w:t>
      </w:r>
      <w:r>
        <w:rPr/>
        <w:t>un</w:t>
      </w:r>
      <w:r>
        <w:rPr>
          <w:spacing w:val="66"/>
        </w:rPr>
        <w:t> </w:t>
      </w:r>
      <w:r>
        <w:rPr/>
        <w:t>acteur</w:t>
      </w:r>
      <w:r>
        <w:rPr>
          <w:spacing w:val="70"/>
        </w:rPr>
        <w:t> </w:t>
      </w:r>
      <w:r>
        <w:rPr/>
        <w:t>de</w:t>
      </w:r>
      <w:r>
        <w:rPr>
          <w:spacing w:val="68"/>
        </w:rPr>
        <w:t> </w:t>
      </w:r>
      <w:r>
        <w:rPr/>
        <w:t>prévention</w:t>
      </w:r>
      <w:r>
        <w:rPr>
          <w:spacing w:val="68"/>
        </w:rPr>
        <w:t> </w:t>
      </w:r>
      <w:r>
        <w:rPr/>
        <w:t>en</w:t>
      </w:r>
      <w:r>
        <w:rPr>
          <w:spacing w:val="68"/>
        </w:rPr>
        <w:t> </w:t>
      </w:r>
      <w:r>
        <w:rPr/>
        <w:t>particulier</w:t>
      </w:r>
      <w:r>
        <w:rPr>
          <w:spacing w:val="67"/>
        </w:rPr>
        <w:t> </w:t>
      </w:r>
      <w:r>
        <w:rPr/>
        <w:t>de</w:t>
      </w:r>
      <w:r>
        <w:rPr>
          <w:spacing w:val="69"/>
        </w:rPr>
        <w:t> </w:t>
      </w:r>
      <w:r>
        <w:rPr/>
        <w:t>la prévention primaire :</w:t>
      </w:r>
    </w:p>
    <w:p>
      <w:pPr>
        <w:pStyle w:val="ListParagraph"/>
        <w:numPr>
          <w:ilvl w:val="1"/>
          <w:numId w:val="3"/>
        </w:numPr>
        <w:tabs>
          <w:tab w:pos="1082" w:val="left" w:leader="none"/>
        </w:tabs>
        <w:spacing w:line="259" w:lineRule="auto" w:before="4" w:after="0"/>
        <w:ind w:left="836" w:right="110" w:firstLine="0"/>
        <w:jc w:val="left"/>
        <w:rPr>
          <w:sz w:val="22"/>
        </w:rPr>
      </w:pPr>
      <w:r>
        <w:rPr>
          <w:sz w:val="22"/>
        </w:rPr>
        <w:t>Un acteur essentiel pour identifier le plus en amont possible les risques professionnels et agir pour les prévenir,</w:t>
      </w:r>
    </w:p>
    <w:p>
      <w:pPr>
        <w:pStyle w:val="ListParagraph"/>
        <w:numPr>
          <w:ilvl w:val="1"/>
          <w:numId w:val="3"/>
        </w:numPr>
        <w:tabs>
          <w:tab w:pos="1062" w:val="left" w:leader="none"/>
        </w:tabs>
        <w:spacing w:line="240" w:lineRule="auto" w:before="1" w:after="0"/>
        <w:ind w:left="1062" w:right="0" w:hanging="226"/>
        <w:jc w:val="left"/>
        <w:rPr>
          <w:sz w:val="22"/>
        </w:rPr>
      </w:pPr>
      <w:r>
        <w:rPr>
          <w:sz w:val="22"/>
        </w:rPr>
        <w:t>Une</w:t>
      </w:r>
      <w:r>
        <w:rPr>
          <w:spacing w:val="-4"/>
          <w:sz w:val="22"/>
        </w:rPr>
        <w:t> </w:t>
      </w:r>
      <w:r>
        <w:rPr>
          <w:sz w:val="22"/>
        </w:rPr>
        <w:t>intervention</w:t>
      </w:r>
      <w:r>
        <w:rPr>
          <w:spacing w:val="-5"/>
          <w:sz w:val="22"/>
        </w:rPr>
        <w:t> </w:t>
      </w:r>
      <w:r>
        <w:rPr>
          <w:sz w:val="22"/>
        </w:rPr>
        <w:t>coordonnée</w:t>
      </w:r>
      <w:r>
        <w:rPr>
          <w:spacing w:val="-3"/>
          <w:sz w:val="22"/>
        </w:rPr>
        <w:t> </w:t>
      </w:r>
      <w:r>
        <w:rPr>
          <w:sz w:val="22"/>
        </w:rPr>
        <w:t>de</w:t>
      </w:r>
      <w:r>
        <w:rPr>
          <w:spacing w:val="-2"/>
          <w:sz w:val="22"/>
        </w:rPr>
        <w:t> </w:t>
      </w:r>
      <w:r>
        <w:rPr>
          <w:sz w:val="22"/>
        </w:rPr>
        <w:t>la</w:t>
      </w:r>
      <w:r>
        <w:rPr>
          <w:spacing w:val="-4"/>
          <w:sz w:val="22"/>
        </w:rPr>
        <w:t> </w:t>
      </w:r>
      <w:r>
        <w:rPr>
          <w:sz w:val="22"/>
        </w:rPr>
        <w:t>Branche</w:t>
      </w:r>
      <w:r>
        <w:rPr>
          <w:spacing w:val="-2"/>
          <w:sz w:val="22"/>
        </w:rPr>
        <w:t> </w:t>
      </w:r>
      <w:r>
        <w:rPr>
          <w:sz w:val="22"/>
        </w:rPr>
        <w:t>AT/MP</w:t>
      </w:r>
      <w:r>
        <w:rPr>
          <w:spacing w:val="-4"/>
          <w:sz w:val="22"/>
        </w:rPr>
        <w:t> </w:t>
      </w:r>
      <w:r>
        <w:rPr>
          <w:sz w:val="22"/>
        </w:rPr>
        <w:t>avec</w:t>
      </w:r>
      <w:r>
        <w:rPr>
          <w:spacing w:val="-4"/>
          <w:sz w:val="22"/>
        </w:rPr>
        <w:t> </w:t>
      </w:r>
      <w:r>
        <w:rPr>
          <w:sz w:val="22"/>
        </w:rPr>
        <w:t>son</w:t>
      </w:r>
      <w:r>
        <w:rPr>
          <w:spacing w:val="-5"/>
          <w:sz w:val="22"/>
        </w:rPr>
        <w:t> </w:t>
      </w:r>
      <w:r>
        <w:rPr>
          <w:spacing w:val="-2"/>
          <w:sz w:val="22"/>
        </w:rPr>
        <w:t>réseau,</w:t>
      </w:r>
    </w:p>
    <w:p>
      <w:pPr>
        <w:pStyle w:val="ListParagraph"/>
        <w:numPr>
          <w:ilvl w:val="1"/>
          <w:numId w:val="3"/>
        </w:numPr>
        <w:tabs>
          <w:tab w:pos="1084" w:val="left" w:leader="none"/>
        </w:tabs>
        <w:spacing w:line="256" w:lineRule="auto" w:before="22" w:after="0"/>
        <w:ind w:left="836" w:right="111" w:firstLine="0"/>
        <w:jc w:val="left"/>
        <w:rPr>
          <w:sz w:val="22"/>
        </w:rPr>
      </w:pPr>
      <w:r>
        <w:rPr>
          <w:sz w:val="22"/>
        </w:rPr>
        <w:t>Une</w:t>
      </w:r>
      <w:r>
        <w:rPr>
          <w:spacing w:val="22"/>
          <w:sz w:val="22"/>
        </w:rPr>
        <w:t> </w:t>
      </w:r>
      <w:r>
        <w:rPr>
          <w:sz w:val="22"/>
        </w:rPr>
        <w:t>mobilisation</w:t>
      </w:r>
      <w:r>
        <w:rPr>
          <w:spacing w:val="21"/>
          <w:sz w:val="22"/>
        </w:rPr>
        <w:t> </w:t>
      </w:r>
      <w:r>
        <w:rPr>
          <w:sz w:val="22"/>
        </w:rPr>
        <w:t>des</w:t>
      </w:r>
      <w:r>
        <w:rPr>
          <w:spacing w:val="22"/>
          <w:sz w:val="22"/>
        </w:rPr>
        <w:t> </w:t>
      </w:r>
      <w:r>
        <w:rPr>
          <w:sz w:val="22"/>
        </w:rPr>
        <w:t>acteurs</w:t>
      </w:r>
      <w:r>
        <w:rPr>
          <w:spacing w:val="22"/>
          <w:sz w:val="22"/>
        </w:rPr>
        <w:t> </w:t>
      </w:r>
      <w:r>
        <w:rPr>
          <w:sz w:val="22"/>
        </w:rPr>
        <w:t>de</w:t>
      </w:r>
      <w:r>
        <w:rPr>
          <w:spacing w:val="22"/>
          <w:sz w:val="22"/>
        </w:rPr>
        <w:t> </w:t>
      </w:r>
      <w:r>
        <w:rPr>
          <w:sz w:val="22"/>
        </w:rPr>
        <w:t>la</w:t>
      </w:r>
      <w:r>
        <w:rPr>
          <w:spacing w:val="22"/>
          <w:sz w:val="22"/>
        </w:rPr>
        <w:t> </w:t>
      </w:r>
      <w:r>
        <w:rPr>
          <w:sz w:val="22"/>
        </w:rPr>
        <w:t>Branche</w:t>
      </w:r>
      <w:r>
        <w:rPr>
          <w:spacing w:val="22"/>
          <w:sz w:val="22"/>
        </w:rPr>
        <w:t> </w:t>
      </w:r>
      <w:r>
        <w:rPr>
          <w:sz w:val="22"/>
        </w:rPr>
        <w:t>AT/MP</w:t>
      </w:r>
      <w:r>
        <w:rPr>
          <w:spacing w:val="22"/>
          <w:sz w:val="22"/>
        </w:rPr>
        <w:t> </w:t>
      </w:r>
      <w:r>
        <w:rPr>
          <w:sz w:val="22"/>
        </w:rPr>
        <w:t>en</w:t>
      </w:r>
      <w:r>
        <w:rPr>
          <w:spacing w:val="22"/>
          <w:sz w:val="22"/>
        </w:rPr>
        <w:t> </w:t>
      </w:r>
      <w:r>
        <w:rPr>
          <w:sz w:val="22"/>
        </w:rPr>
        <w:t>lien</w:t>
      </w:r>
      <w:r>
        <w:rPr>
          <w:spacing w:val="22"/>
          <w:sz w:val="22"/>
        </w:rPr>
        <w:t> </w:t>
      </w:r>
      <w:r>
        <w:rPr>
          <w:sz w:val="22"/>
        </w:rPr>
        <w:t>avec</w:t>
      </w:r>
      <w:r>
        <w:rPr>
          <w:spacing w:val="22"/>
          <w:sz w:val="22"/>
        </w:rPr>
        <w:t> </w:t>
      </w:r>
      <w:r>
        <w:rPr>
          <w:sz w:val="22"/>
        </w:rPr>
        <w:t>les</w:t>
      </w:r>
      <w:r>
        <w:rPr>
          <w:spacing w:val="22"/>
          <w:sz w:val="22"/>
        </w:rPr>
        <w:t> </w:t>
      </w:r>
      <w:r>
        <w:rPr>
          <w:sz w:val="22"/>
        </w:rPr>
        <w:t>autres</w:t>
      </w:r>
      <w:r>
        <w:rPr>
          <w:spacing w:val="22"/>
          <w:sz w:val="22"/>
        </w:rPr>
        <w:t> </w:t>
      </w:r>
      <w:r>
        <w:rPr>
          <w:sz w:val="22"/>
        </w:rPr>
        <w:t>acteurs</w:t>
      </w:r>
      <w:r>
        <w:rPr>
          <w:spacing w:val="22"/>
          <w:sz w:val="22"/>
        </w:rPr>
        <w:t> </w:t>
      </w:r>
      <w:r>
        <w:rPr>
          <w:sz w:val="22"/>
        </w:rPr>
        <w:t>de</w:t>
      </w:r>
      <w:r>
        <w:rPr>
          <w:spacing w:val="22"/>
          <w:sz w:val="22"/>
        </w:rPr>
        <w:t> </w:t>
      </w:r>
      <w:r>
        <w:rPr>
          <w:sz w:val="22"/>
        </w:rPr>
        <w:t>la prévention en santé au travail.</w:t>
      </w:r>
    </w:p>
    <w:p>
      <w:pPr>
        <w:pStyle w:val="ListParagraph"/>
        <w:numPr>
          <w:ilvl w:val="0"/>
          <w:numId w:val="3"/>
        </w:numPr>
        <w:tabs>
          <w:tab w:pos="837" w:val="left" w:leader="none"/>
        </w:tabs>
        <w:spacing w:line="240" w:lineRule="auto" w:before="3" w:after="0"/>
        <w:ind w:left="836" w:right="0" w:hanging="361"/>
        <w:jc w:val="left"/>
        <w:rPr>
          <w:b/>
          <w:sz w:val="22"/>
        </w:rPr>
      </w:pPr>
      <w:r>
        <w:rPr>
          <w:b/>
          <w:sz w:val="22"/>
        </w:rPr>
        <w:t>Développer</w:t>
      </w:r>
      <w:r>
        <w:rPr>
          <w:b/>
          <w:spacing w:val="-6"/>
          <w:sz w:val="22"/>
        </w:rPr>
        <w:t> </w:t>
      </w:r>
      <w:r>
        <w:rPr>
          <w:b/>
          <w:sz w:val="22"/>
        </w:rPr>
        <w:t>les</w:t>
      </w:r>
      <w:r>
        <w:rPr>
          <w:b/>
          <w:spacing w:val="-3"/>
          <w:sz w:val="22"/>
        </w:rPr>
        <w:t> </w:t>
      </w:r>
      <w:r>
        <w:rPr>
          <w:b/>
          <w:sz w:val="22"/>
        </w:rPr>
        <w:t>actions</w:t>
      </w:r>
      <w:r>
        <w:rPr>
          <w:b/>
          <w:spacing w:val="-5"/>
          <w:sz w:val="22"/>
        </w:rPr>
        <w:t> </w:t>
      </w:r>
      <w:r>
        <w:rPr>
          <w:b/>
          <w:sz w:val="22"/>
        </w:rPr>
        <w:t>vers</w:t>
      </w:r>
      <w:r>
        <w:rPr>
          <w:b/>
          <w:spacing w:val="-4"/>
          <w:sz w:val="22"/>
        </w:rPr>
        <w:t> </w:t>
      </w:r>
      <w:r>
        <w:rPr>
          <w:b/>
          <w:sz w:val="22"/>
        </w:rPr>
        <w:t>les</w:t>
      </w:r>
      <w:r>
        <w:rPr>
          <w:b/>
          <w:spacing w:val="-5"/>
          <w:sz w:val="22"/>
        </w:rPr>
        <w:t> </w:t>
      </w:r>
      <w:r>
        <w:rPr>
          <w:b/>
          <w:sz w:val="22"/>
        </w:rPr>
        <w:t>entreprises</w:t>
      </w:r>
      <w:r>
        <w:rPr>
          <w:b/>
          <w:spacing w:val="-2"/>
          <w:sz w:val="22"/>
        </w:rPr>
        <w:t> </w:t>
      </w:r>
      <w:r>
        <w:rPr>
          <w:b/>
          <w:sz w:val="22"/>
        </w:rPr>
        <w:t>en</w:t>
      </w:r>
      <w:r>
        <w:rPr>
          <w:b/>
          <w:spacing w:val="-4"/>
          <w:sz w:val="22"/>
        </w:rPr>
        <w:t> </w:t>
      </w:r>
      <w:r>
        <w:rPr>
          <w:b/>
          <w:sz w:val="22"/>
        </w:rPr>
        <w:t>faveur</w:t>
      </w:r>
      <w:r>
        <w:rPr>
          <w:b/>
          <w:spacing w:val="-5"/>
          <w:sz w:val="22"/>
        </w:rPr>
        <w:t> </w:t>
      </w:r>
      <w:r>
        <w:rPr>
          <w:b/>
          <w:sz w:val="22"/>
        </w:rPr>
        <w:t>de</w:t>
      </w:r>
      <w:r>
        <w:rPr>
          <w:b/>
          <w:spacing w:val="-4"/>
          <w:sz w:val="22"/>
        </w:rPr>
        <w:t> </w:t>
      </w:r>
      <w:r>
        <w:rPr>
          <w:b/>
          <w:sz w:val="22"/>
        </w:rPr>
        <w:t>la</w:t>
      </w:r>
      <w:r>
        <w:rPr>
          <w:b/>
          <w:spacing w:val="-5"/>
          <w:sz w:val="22"/>
        </w:rPr>
        <w:t> </w:t>
      </w:r>
      <w:r>
        <w:rPr>
          <w:b/>
          <w:sz w:val="22"/>
        </w:rPr>
        <w:t>protection</w:t>
      </w:r>
      <w:r>
        <w:rPr>
          <w:b/>
          <w:spacing w:val="-4"/>
          <w:sz w:val="22"/>
        </w:rPr>
        <w:t> </w:t>
      </w:r>
      <w:r>
        <w:rPr>
          <w:b/>
          <w:sz w:val="22"/>
        </w:rPr>
        <w:t>des</w:t>
      </w:r>
      <w:r>
        <w:rPr>
          <w:b/>
          <w:spacing w:val="-2"/>
          <w:sz w:val="22"/>
        </w:rPr>
        <w:t> salariés.</w:t>
      </w:r>
    </w:p>
    <w:p>
      <w:pPr>
        <w:pStyle w:val="ListParagraph"/>
        <w:numPr>
          <w:ilvl w:val="0"/>
          <w:numId w:val="3"/>
        </w:numPr>
        <w:tabs>
          <w:tab w:pos="837" w:val="left" w:leader="none"/>
        </w:tabs>
        <w:spacing w:line="240" w:lineRule="auto" w:before="22" w:after="0"/>
        <w:ind w:left="836" w:right="0" w:hanging="361"/>
        <w:jc w:val="left"/>
        <w:rPr>
          <w:b/>
          <w:sz w:val="22"/>
        </w:rPr>
      </w:pPr>
      <w:r>
        <w:rPr>
          <w:b/>
          <w:sz w:val="22"/>
        </w:rPr>
        <w:t>Développer</w:t>
      </w:r>
      <w:r>
        <w:rPr>
          <w:b/>
          <w:spacing w:val="37"/>
          <w:sz w:val="22"/>
        </w:rPr>
        <w:t> </w:t>
      </w:r>
      <w:r>
        <w:rPr>
          <w:b/>
          <w:sz w:val="22"/>
        </w:rPr>
        <w:t>la</w:t>
      </w:r>
      <w:r>
        <w:rPr>
          <w:b/>
          <w:spacing w:val="39"/>
          <w:sz w:val="22"/>
        </w:rPr>
        <w:t> </w:t>
      </w:r>
      <w:r>
        <w:rPr>
          <w:b/>
          <w:sz w:val="22"/>
        </w:rPr>
        <w:t>prévention</w:t>
      </w:r>
      <w:r>
        <w:rPr>
          <w:b/>
          <w:spacing w:val="38"/>
          <w:sz w:val="22"/>
        </w:rPr>
        <w:t> </w:t>
      </w:r>
      <w:r>
        <w:rPr>
          <w:b/>
          <w:sz w:val="22"/>
        </w:rPr>
        <w:t>et</w:t>
      </w:r>
      <w:r>
        <w:rPr>
          <w:b/>
          <w:spacing w:val="39"/>
          <w:sz w:val="22"/>
        </w:rPr>
        <w:t> </w:t>
      </w:r>
      <w:r>
        <w:rPr>
          <w:b/>
          <w:sz w:val="22"/>
        </w:rPr>
        <w:t>la</w:t>
      </w:r>
      <w:r>
        <w:rPr>
          <w:b/>
          <w:spacing w:val="38"/>
          <w:sz w:val="22"/>
        </w:rPr>
        <w:t> </w:t>
      </w:r>
      <w:r>
        <w:rPr>
          <w:b/>
          <w:sz w:val="22"/>
        </w:rPr>
        <w:t>prise</w:t>
      </w:r>
      <w:r>
        <w:rPr>
          <w:b/>
          <w:spacing w:val="35"/>
          <w:sz w:val="22"/>
        </w:rPr>
        <w:t> </w:t>
      </w:r>
      <w:r>
        <w:rPr>
          <w:b/>
          <w:sz w:val="22"/>
        </w:rPr>
        <w:t>en</w:t>
      </w:r>
      <w:r>
        <w:rPr>
          <w:b/>
          <w:spacing w:val="38"/>
          <w:sz w:val="22"/>
        </w:rPr>
        <w:t> </w:t>
      </w:r>
      <w:r>
        <w:rPr>
          <w:b/>
          <w:sz w:val="22"/>
        </w:rPr>
        <w:t>compte</w:t>
      </w:r>
      <w:r>
        <w:rPr>
          <w:b/>
          <w:spacing w:val="36"/>
          <w:sz w:val="22"/>
        </w:rPr>
        <w:t> </w:t>
      </w:r>
      <w:r>
        <w:rPr>
          <w:b/>
          <w:sz w:val="22"/>
        </w:rPr>
        <w:t>de</w:t>
      </w:r>
      <w:r>
        <w:rPr>
          <w:b/>
          <w:spacing w:val="38"/>
          <w:sz w:val="22"/>
        </w:rPr>
        <w:t> </w:t>
      </w:r>
      <w:r>
        <w:rPr>
          <w:b/>
          <w:sz w:val="22"/>
        </w:rPr>
        <w:t>l’usure</w:t>
      </w:r>
      <w:r>
        <w:rPr>
          <w:b/>
          <w:spacing w:val="36"/>
          <w:sz w:val="22"/>
        </w:rPr>
        <w:t> </w:t>
      </w:r>
      <w:r>
        <w:rPr>
          <w:b/>
          <w:sz w:val="22"/>
        </w:rPr>
        <w:t>professionnelle</w:t>
      </w:r>
      <w:r>
        <w:rPr>
          <w:b/>
          <w:spacing w:val="36"/>
          <w:sz w:val="22"/>
        </w:rPr>
        <w:t> </w:t>
      </w:r>
      <w:r>
        <w:rPr>
          <w:b/>
          <w:sz w:val="22"/>
        </w:rPr>
        <w:t>ainsi</w:t>
      </w:r>
      <w:r>
        <w:rPr>
          <w:b/>
          <w:spacing w:val="39"/>
          <w:sz w:val="22"/>
        </w:rPr>
        <w:t> </w:t>
      </w:r>
      <w:r>
        <w:rPr>
          <w:b/>
          <w:sz w:val="22"/>
        </w:rPr>
        <w:t>que</w:t>
      </w:r>
      <w:r>
        <w:rPr>
          <w:b/>
          <w:spacing w:val="36"/>
          <w:sz w:val="22"/>
        </w:rPr>
        <w:t> </w:t>
      </w:r>
      <w:r>
        <w:rPr>
          <w:b/>
          <w:spacing w:val="-5"/>
          <w:sz w:val="22"/>
        </w:rPr>
        <w:t>la</w:t>
      </w:r>
    </w:p>
    <w:p>
      <w:pPr>
        <w:spacing w:before="22"/>
        <w:ind w:left="836" w:right="0" w:firstLine="0"/>
        <w:jc w:val="left"/>
        <w:rPr>
          <w:b/>
          <w:sz w:val="22"/>
        </w:rPr>
      </w:pPr>
      <w:r>
        <w:rPr>
          <w:b/>
          <w:sz w:val="22"/>
        </w:rPr>
        <w:t>prévention</w:t>
      </w:r>
      <w:r>
        <w:rPr>
          <w:b/>
          <w:spacing w:val="-7"/>
          <w:sz w:val="22"/>
        </w:rPr>
        <w:t> </w:t>
      </w:r>
      <w:r>
        <w:rPr>
          <w:b/>
          <w:sz w:val="22"/>
        </w:rPr>
        <w:t>de</w:t>
      </w:r>
      <w:r>
        <w:rPr>
          <w:b/>
          <w:spacing w:val="-5"/>
          <w:sz w:val="22"/>
        </w:rPr>
        <w:t> </w:t>
      </w:r>
      <w:r>
        <w:rPr>
          <w:b/>
          <w:sz w:val="22"/>
        </w:rPr>
        <w:t>la</w:t>
      </w:r>
      <w:r>
        <w:rPr>
          <w:b/>
          <w:spacing w:val="-5"/>
          <w:sz w:val="22"/>
        </w:rPr>
        <w:t> </w:t>
      </w:r>
      <w:r>
        <w:rPr>
          <w:b/>
          <w:sz w:val="22"/>
        </w:rPr>
        <w:t>désinsertion</w:t>
      </w:r>
      <w:r>
        <w:rPr>
          <w:b/>
          <w:spacing w:val="-4"/>
          <w:sz w:val="22"/>
        </w:rPr>
        <w:t> </w:t>
      </w:r>
      <w:r>
        <w:rPr>
          <w:b/>
          <w:sz w:val="22"/>
        </w:rPr>
        <w:t>professionnelle</w:t>
      </w:r>
      <w:r>
        <w:rPr>
          <w:b/>
          <w:spacing w:val="-2"/>
          <w:sz w:val="22"/>
        </w:rPr>
        <w:t> </w:t>
      </w:r>
      <w:r>
        <w:rPr>
          <w:b/>
          <w:sz w:val="22"/>
        </w:rPr>
        <w:t>et</w:t>
      </w:r>
      <w:r>
        <w:rPr>
          <w:b/>
          <w:spacing w:val="-6"/>
          <w:sz w:val="22"/>
        </w:rPr>
        <w:t> </w:t>
      </w:r>
      <w:r>
        <w:rPr>
          <w:b/>
          <w:sz w:val="22"/>
        </w:rPr>
        <w:t>le</w:t>
      </w:r>
      <w:r>
        <w:rPr>
          <w:b/>
          <w:spacing w:val="-6"/>
          <w:sz w:val="22"/>
        </w:rPr>
        <w:t> </w:t>
      </w:r>
      <w:r>
        <w:rPr>
          <w:b/>
          <w:sz w:val="22"/>
        </w:rPr>
        <w:t>maintien</w:t>
      </w:r>
      <w:r>
        <w:rPr>
          <w:b/>
          <w:spacing w:val="-5"/>
          <w:sz w:val="22"/>
        </w:rPr>
        <w:t> </w:t>
      </w:r>
      <w:r>
        <w:rPr>
          <w:b/>
          <w:sz w:val="22"/>
        </w:rPr>
        <w:t>en</w:t>
      </w:r>
      <w:r>
        <w:rPr>
          <w:b/>
          <w:spacing w:val="-5"/>
          <w:sz w:val="22"/>
        </w:rPr>
        <w:t> </w:t>
      </w:r>
      <w:r>
        <w:rPr>
          <w:b/>
          <w:spacing w:val="-2"/>
          <w:sz w:val="22"/>
        </w:rPr>
        <w:t>emploi.</w:t>
      </w:r>
    </w:p>
    <w:p>
      <w:pPr>
        <w:pStyle w:val="BodyText"/>
        <w:spacing w:before="4"/>
        <w:rPr>
          <w:b/>
          <w:sz w:val="25"/>
        </w:rPr>
      </w:pPr>
    </w:p>
    <w:p>
      <w:pPr>
        <w:pStyle w:val="BodyText"/>
        <w:spacing w:line="259" w:lineRule="auto" w:before="1"/>
        <w:ind w:left="116" w:right="115"/>
        <w:jc w:val="both"/>
      </w:pPr>
      <w:r>
        <w:rPr/>
        <w:t>Les</w:t>
      </w:r>
      <w:r>
        <w:rPr>
          <w:spacing w:val="-4"/>
        </w:rPr>
        <w:t> </w:t>
      </w:r>
      <w:r>
        <w:rPr/>
        <w:t>signataires</w:t>
      </w:r>
      <w:r>
        <w:rPr>
          <w:spacing w:val="-5"/>
        </w:rPr>
        <w:t> </w:t>
      </w:r>
      <w:r>
        <w:rPr/>
        <w:t>de</w:t>
      </w:r>
      <w:r>
        <w:rPr>
          <w:spacing w:val="-5"/>
        </w:rPr>
        <w:t> </w:t>
      </w:r>
      <w:r>
        <w:rPr/>
        <w:t>l’accord</w:t>
      </w:r>
      <w:r>
        <w:rPr>
          <w:spacing w:val="-8"/>
        </w:rPr>
        <w:t> </w:t>
      </w:r>
      <w:r>
        <w:rPr/>
        <w:t>ont</w:t>
      </w:r>
      <w:r>
        <w:rPr>
          <w:spacing w:val="-2"/>
        </w:rPr>
        <w:t> </w:t>
      </w:r>
      <w:r>
        <w:rPr/>
        <w:t>retenu</w:t>
      </w:r>
      <w:r>
        <w:rPr>
          <w:spacing w:val="-2"/>
        </w:rPr>
        <w:t> </w:t>
      </w:r>
      <w:r>
        <w:rPr/>
        <w:t>des</w:t>
      </w:r>
      <w:r>
        <w:rPr>
          <w:spacing w:val="-4"/>
        </w:rPr>
        <w:t> </w:t>
      </w:r>
      <w:r>
        <w:rPr/>
        <w:t>propositions</w:t>
      </w:r>
      <w:r>
        <w:rPr>
          <w:spacing w:val="-2"/>
        </w:rPr>
        <w:t> </w:t>
      </w:r>
      <w:r>
        <w:rPr/>
        <w:t>formulées</w:t>
      </w:r>
      <w:r>
        <w:rPr>
          <w:spacing w:val="-4"/>
        </w:rPr>
        <w:t> </w:t>
      </w:r>
      <w:r>
        <w:rPr/>
        <w:t>par</w:t>
      </w:r>
      <w:r>
        <w:rPr>
          <w:spacing w:val="-2"/>
        </w:rPr>
        <w:t> </w:t>
      </w:r>
      <w:r>
        <w:rPr/>
        <w:t>l’IGAS</w:t>
      </w:r>
      <w:r>
        <w:rPr>
          <w:spacing w:val="-5"/>
        </w:rPr>
        <w:t> </w:t>
      </w:r>
      <w:r>
        <w:rPr/>
        <w:t>dans</w:t>
      </w:r>
      <w:r>
        <w:rPr>
          <w:spacing w:val="-5"/>
        </w:rPr>
        <w:t> </w:t>
      </w:r>
      <w:r>
        <w:rPr/>
        <w:t>son</w:t>
      </w:r>
      <w:r>
        <w:rPr>
          <w:spacing w:val="-6"/>
        </w:rPr>
        <w:t> </w:t>
      </w:r>
      <w:r>
        <w:rPr/>
        <w:t>rapport</w:t>
      </w:r>
      <w:r>
        <w:rPr>
          <w:spacing w:val="-2"/>
        </w:rPr>
        <w:t> </w:t>
      </w:r>
      <w:r>
        <w:rPr/>
        <w:t>de</w:t>
      </w:r>
      <w:r>
        <w:rPr>
          <w:spacing w:val="-4"/>
        </w:rPr>
        <w:t> </w:t>
      </w:r>
      <w:r>
        <w:rPr/>
        <w:t>2022 d’évaluation de la COG 2018-2022.</w:t>
      </w:r>
    </w:p>
    <w:p>
      <w:pPr>
        <w:pStyle w:val="BodyText"/>
        <w:spacing w:before="8"/>
        <w:rPr>
          <w:sz w:val="23"/>
        </w:rPr>
      </w:pPr>
    </w:p>
    <w:p>
      <w:pPr>
        <w:pStyle w:val="BodyText"/>
        <w:spacing w:line="259" w:lineRule="auto"/>
        <w:ind w:left="116" w:right="111"/>
        <w:jc w:val="both"/>
      </w:pPr>
      <w:r>
        <w:rPr/>
        <w:t>Il appartiendra à la gouvernance de la Branche AT/MP de s’assurer de la réalisation de ces objectifs à travers un suivi régulier des activités de la Branche et des prochaines COG AT/MP.</w:t>
      </w:r>
    </w:p>
    <w:p>
      <w:pPr>
        <w:pStyle w:val="BodyText"/>
      </w:pPr>
    </w:p>
    <w:p>
      <w:pPr>
        <w:pStyle w:val="BodyText"/>
        <w:spacing w:before="8"/>
        <w:rPr>
          <w:sz w:val="25"/>
        </w:rPr>
      </w:pPr>
    </w:p>
    <w:p>
      <w:pPr>
        <w:pStyle w:val="Heading3"/>
        <w:spacing w:line="259" w:lineRule="auto"/>
        <w:ind w:right="116"/>
        <w:rPr>
          <w:b w:val="0"/>
        </w:rPr>
      </w:pPr>
      <w:bookmarkStart w:name="_bookmark2" w:id="3"/>
      <w:bookmarkEnd w:id="3"/>
      <w:r>
        <w:rPr/>
      </w:r>
      <w:r>
        <w:rPr>
          <w:b w:val="0"/>
          <w:color w:val="4471C4"/>
        </w:rPr>
        <w:t>1/</w:t>
      </w:r>
      <w:r>
        <w:rPr>
          <w:b w:val="0"/>
          <w:color w:val="4471C4"/>
          <w:spacing w:val="-3"/>
        </w:rPr>
        <w:t> </w:t>
      </w:r>
      <w:r>
        <w:rPr>
          <w:b w:val="0"/>
          <w:color w:val="4471C4"/>
        </w:rPr>
        <w:t>Positionner</w:t>
      </w:r>
      <w:r>
        <w:rPr>
          <w:b w:val="0"/>
          <w:color w:val="4471C4"/>
          <w:spacing w:val="-4"/>
        </w:rPr>
        <w:t> </w:t>
      </w:r>
      <w:r>
        <w:rPr>
          <w:b w:val="0"/>
          <w:color w:val="4471C4"/>
        </w:rPr>
        <w:t>la</w:t>
      </w:r>
      <w:r>
        <w:rPr>
          <w:b w:val="0"/>
          <w:color w:val="4471C4"/>
          <w:spacing w:val="-3"/>
        </w:rPr>
        <w:t> </w:t>
      </w:r>
      <w:r>
        <w:rPr>
          <w:b w:val="0"/>
          <w:color w:val="4471C4"/>
        </w:rPr>
        <w:t>Branche</w:t>
      </w:r>
      <w:r>
        <w:rPr>
          <w:b w:val="0"/>
          <w:color w:val="4471C4"/>
          <w:spacing w:val="-5"/>
        </w:rPr>
        <w:t> </w:t>
      </w:r>
      <w:r>
        <w:rPr>
          <w:b w:val="0"/>
          <w:color w:val="4471C4"/>
        </w:rPr>
        <w:t>AT/MP comme</w:t>
      </w:r>
      <w:r>
        <w:rPr>
          <w:b w:val="0"/>
          <w:color w:val="4471C4"/>
          <w:spacing w:val="-5"/>
        </w:rPr>
        <w:t> </w:t>
      </w:r>
      <w:r>
        <w:rPr>
          <w:b w:val="0"/>
          <w:color w:val="4471C4"/>
        </w:rPr>
        <w:t>un</w:t>
      </w:r>
      <w:r>
        <w:rPr>
          <w:b w:val="0"/>
          <w:color w:val="4471C4"/>
          <w:spacing w:val="-6"/>
        </w:rPr>
        <w:t> </w:t>
      </w:r>
      <w:r>
        <w:rPr>
          <w:b w:val="0"/>
          <w:color w:val="4471C4"/>
        </w:rPr>
        <w:t>acteur</w:t>
      </w:r>
      <w:r>
        <w:rPr>
          <w:b w:val="0"/>
          <w:color w:val="4471C4"/>
          <w:spacing w:val="-5"/>
        </w:rPr>
        <w:t> </w:t>
      </w:r>
      <w:r>
        <w:rPr>
          <w:b w:val="0"/>
          <w:color w:val="4471C4"/>
        </w:rPr>
        <w:t>de</w:t>
      </w:r>
      <w:r>
        <w:rPr>
          <w:b w:val="0"/>
          <w:color w:val="4471C4"/>
          <w:spacing w:val="-7"/>
        </w:rPr>
        <w:t> </w:t>
      </w:r>
      <w:r>
        <w:rPr>
          <w:b w:val="0"/>
          <w:color w:val="4471C4"/>
        </w:rPr>
        <w:t>la</w:t>
      </w:r>
      <w:r>
        <w:rPr>
          <w:b w:val="0"/>
          <w:color w:val="4471C4"/>
          <w:spacing w:val="-3"/>
        </w:rPr>
        <w:t> </w:t>
      </w:r>
      <w:r>
        <w:rPr>
          <w:b w:val="0"/>
          <w:color w:val="4471C4"/>
        </w:rPr>
        <w:t>prévention</w:t>
      </w:r>
      <w:r>
        <w:rPr>
          <w:b w:val="0"/>
          <w:color w:val="4471C4"/>
          <w:spacing w:val="-2"/>
        </w:rPr>
        <w:t> </w:t>
      </w:r>
      <w:r>
        <w:rPr>
          <w:b w:val="0"/>
          <w:color w:val="4471C4"/>
        </w:rPr>
        <w:t>en</w:t>
      </w:r>
      <w:r>
        <w:rPr>
          <w:b w:val="0"/>
          <w:color w:val="4471C4"/>
          <w:spacing w:val="-4"/>
        </w:rPr>
        <w:t> </w:t>
      </w:r>
      <w:r>
        <w:rPr>
          <w:b w:val="0"/>
          <w:color w:val="4471C4"/>
        </w:rPr>
        <w:t>particulier</w:t>
      </w:r>
      <w:r>
        <w:rPr>
          <w:b w:val="0"/>
          <w:color w:val="4471C4"/>
          <w:spacing w:val="-4"/>
        </w:rPr>
        <w:t> </w:t>
      </w:r>
      <w:r>
        <w:rPr>
          <w:b w:val="0"/>
          <w:color w:val="4471C4"/>
        </w:rPr>
        <w:t>de</w:t>
      </w:r>
      <w:r>
        <w:rPr>
          <w:b w:val="0"/>
          <w:color w:val="4471C4"/>
          <w:spacing w:val="-5"/>
        </w:rPr>
        <w:t> </w:t>
      </w:r>
      <w:r>
        <w:rPr>
          <w:b w:val="0"/>
          <w:color w:val="4471C4"/>
        </w:rPr>
        <w:t>la prévention primaire</w:t>
      </w:r>
    </w:p>
    <w:p>
      <w:pPr>
        <w:pStyle w:val="BodyText"/>
        <w:spacing w:before="8"/>
        <w:rPr>
          <w:rFonts w:ascii="Calibri Light"/>
          <w:b w:val="0"/>
          <w:sz w:val="23"/>
        </w:rPr>
      </w:pPr>
    </w:p>
    <w:p>
      <w:pPr>
        <w:spacing w:line="259" w:lineRule="auto" w:before="0"/>
        <w:ind w:left="116" w:right="192" w:firstLine="0"/>
        <w:jc w:val="both"/>
        <w:rPr>
          <w:sz w:val="22"/>
        </w:rPr>
      </w:pPr>
      <w:r>
        <w:rPr>
          <w:b/>
          <w:sz w:val="22"/>
        </w:rPr>
        <w:t>La</w:t>
      </w:r>
      <w:r>
        <w:rPr>
          <w:b/>
          <w:spacing w:val="-6"/>
          <w:sz w:val="22"/>
        </w:rPr>
        <w:t> </w:t>
      </w:r>
      <w:r>
        <w:rPr>
          <w:b/>
          <w:sz w:val="22"/>
        </w:rPr>
        <w:t>prévention doit être l’axe principal des</w:t>
      </w:r>
      <w:r>
        <w:rPr>
          <w:b/>
          <w:spacing w:val="32"/>
          <w:sz w:val="22"/>
        </w:rPr>
        <w:t> </w:t>
      </w:r>
      <w:r>
        <w:rPr>
          <w:b/>
          <w:sz w:val="22"/>
        </w:rPr>
        <w:t>COG à venir,</w:t>
      </w:r>
      <w:r>
        <w:rPr>
          <w:b/>
          <w:spacing w:val="30"/>
          <w:sz w:val="22"/>
        </w:rPr>
        <w:t> </w:t>
      </w:r>
      <w:r>
        <w:rPr>
          <w:sz w:val="22"/>
        </w:rPr>
        <w:t>avec</w:t>
      </w:r>
      <w:r>
        <w:rPr>
          <w:spacing w:val="-2"/>
          <w:sz w:val="22"/>
        </w:rPr>
        <w:t> </w:t>
      </w:r>
      <w:r>
        <w:rPr>
          <w:sz w:val="22"/>
        </w:rPr>
        <w:t>une</w:t>
      </w:r>
      <w:r>
        <w:rPr>
          <w:spacing w:val="-5"/>
          <w:sz w:val="22"/>
        </w:rPr>
        <w:t> </w:t>
      </w:r>
      <w:r>
        <w:rPr>
          <w:sz w:val="22"/>
        </w:rPr>
        <w:t>inflexion</w:t>
      </w:r>
      <w:r>
        <w:rPr>
          <w:spacing w:val="-6"/>
          <w:sz w:val="22"/>
        </w:rPr>
        <w:t> </w:t>
      </w:r>
      <w:r>
        <w:rPr>
          <w:sz w:val="22"/>
        </w:rPr>
        <w:t>majeure notamment</w:t>
      </w:r>
      <w:r>
        <w:rPr>
          <w:spacing w:val="-2"/>
          <w:sz w:val="22"/>
        </w:rPr>
        <w:t> </w:t>
      </w:r>
      <w:r>
        <w:rPr>
          <w:sz w:val="22"/>
        </w:rPr>
        <w:t>en matière de prévention primaire et de culture de prévention, à l’image de l’axe</w:t>
      </w:r>
      <w:r>
        <w:rPr>
          <w:spacing w:val="-2"/>
          <w:sz w:val="22"/>
        </w:rPr>
        <w:t> </w:t>
      </w:r>
      <w:r>
        <w:rPr>
          <w:sz w:val="22"/>
        </w:rPr>
        <w:t>stratégique 1 du</w:t>
      </w:r>
      <w:r>
        <w:rPr>
          <w:spacing w:val="-3"/>
          <w:sz w:val="22"/>
        </w:rPr>
        <w:t> </w:t>
      </w:r>
      <w:r>
        <w:rPr>
          <w:sz w:val="22"/>
        </w:rPr>
        <w:t>Plan santé au travail 4 (PST4).</w:t>
      </w:r>
    </w:p>
    <w:p>
      <w:pPr>
        <w:pStyle w:val="BodyText"/>
        <w:spacing w:before="8"/>
        <w:rPr>
          <w:sz w:val="23"/>
        </w:rPr>
      </w:pPr>
    </w:p>
    <w:p>
      <w:pPr>
        <w:pStyle w:val="BodyText"/>
        <w:ind w:left="116"/>
        <w:jc w:val="both"/>
      </w:pPr>
      <w:r>
        <w:rPr/>
        <w:t>Il</w:t>
      </w:r>
      <w:r>
        <w:rPr>
          <w:spacing w:val="-5"/>
        </w:rPr>
        <w:t> </w:t>
      </w:r>
      <w:r>
        <w:rPr/>
        <w:t>s’agit</w:t>
      </w:r>
      <w:r>
        <w:rPr>
          <w:spacing w:val="-4"/>
        </w:rPr>
        <w:t> </w:t>
      </w:r>
      <w:r>
        <w:rPr/>
        <w:t>de</w:t>
      </w:r>
      <w:r>
        <w:rPr>
          <w:spacing w:val="-3"/>
        </w:rPr>
        <w:t> </w:t>
      </w:r>
      <w:r>
        <w:rPr/>
        <w:t>définir</w:t>
      </w:r>
      <w:r>
        <w:rPr>
          <w:spacing w:val="-4"/>
        </w:rPr>
        <w:t> </w:t>
      </w:r>
      <w:r>
        <w:rPr/>
        <w:t>ses</w:t>
      </w:r>
      <w:r>
        <w:rPr>
          <w:spacing w:val="-5"/>
        </w:rPr>
        <w:t> </w:t>
      </w:r>
      <w:r>
        <w:rPr/>
        <w:t>orientations</w:t>
      </w:r>
      <w:r>
        <w:rPr>
          <w:spacing w:val="-7"/>
        </w:rPr>
        <w:t> </w:t>
      </w:r>
      <w:r>
        <w:rPr/>
        <w:t>qui</w:t>
      </w:r>
      <w:r>
        <w:rPr>
          <w:spacing w:val="-3"/>
        </w:rPr>
        <w:t> </w:t>
      </w:r>
      <w:r>
        <w:rPr/>
        <w:t>s’articuleront</w:t>
      </w:r>
      <w:r>
        <w:rPr>
          <w:spacing w:val="-5"/>
        </w:rPr>
        <w:t> </w:t>
      </w:r>
      <w:r>
        <w:rPr/>
        <w:t>autour</w:t>
      </w:r>
      <w:r>
        <w:rPr>
          <w:spacing w:val="-3"/>
        </w:rPr>
        <w:t> </w:t>
      </w:r>
      <w:r>
        <w:rPr/>
        <w:t>des</w:t>
      </w:r>
      <w:r>
        <w:rPr>
          <w:spacing w:val="-7"/>
        </w:rPr>
        <w:t> </w:t>
      </w:r>
      <w:r>
        <w:rPr/>
        <w:t>axes</w:t>
      </w:r>
      <w:r>
        <w:rPr>
          <w:spacing w:val="-6"/>
        </w:rPr>
        <w:t> </w:t>
      </w:r>
      <w:r>
        <w:rPr/>
        <w:t>suivants</w:t>
      </w:r>
      <w:r>
        <w:rPr>
          <w:spacing w:val="-1"/>
        </w:rPr>
        <w:t> </w:t>
      </w:r>
      <w:r>
        <w:rPr>
          <w:spacing w:val="-10"/>
        </w:rPr>
        <w:t>:</w:t>
      </w:r>
    </w:p>
    <w:p>
      <w:pPr>
        <w:pStyle w:val="BodyText"/>
        <w:spacing w:before="5"/>
        <w:rPr>
          <w:sz w:val="25"/>
        </w:rPr>
      </w:pPr>
    </w:p>
    <w:p>
      <w:pPr>
        <w:pStyle w:val="Heading4"/>
        <w:ind w:right="117"/>
      </w:pPr>
      <w:r>
        <w:rPr>
          <w:color w:val="4471C4"/>
        </w:rPr>
        <w:t>A/ La Branche AT/MP</w:t>
      </w:r>
      <w:r>
        <w:rPr>
          <w:color w:val="4471C4"/>
          <w:spacing w:val="-2"/>
        </w:rPr>
        <w:t> </w:t>
      </w:r>
      <w:r>
        <w:rPr>
          <w:color w:val="4471C4"/>
        </w:rPr>
        <w:t>: un acteur essentiel pour identifier le plus en amont possible les risques professionnels et agir pour les prévenir</w:t>
      </w:r>
    </w:p>
    <w:p>
      <w:pPr>
        <w:pStyle w:val="BodyText"/>
        <w:spacing w:before="1"/>
        <w:rPr>
          <w:b/>
        </w:rPr>
      </w:pPr>
    </w:p>
    <w:p>
      <w:pPr>
        <w:pStyle w:val="BodyText"/>
        <w:ind w:left="116" w:right="111"/>
        <w:jc w:val="both"/>
      </w:pPr>
      <w:r>
        <w:rPr/>
        <w:t>Dans une approche visant à anticiper le risque afin d’agir en prospective, il est indispensable d’améliorer</w:t>
      </w:r>
      <w:r>
        <w:rPr>
          <w:spacing w:val="-11"/>
        </w:rPr>
        <w:t> </w:t>
      </w:r>
      <w:r>
        <w:rPr/>
        <w:t>les</w:t>
      </w:r>
      <w:r>
        <w:rPr>
          <w:spacing w:val="-11"/>
        </w:rPr>
        <w:t> </w:t>
      </w:r>
      <w:r>
        <w:rPr/>
        <w:t>connaissances</w:t>
      </w:r>
      <w:r>
        <w:rPr>
          <w:spacing w:val="-8"/>
        </w:rPr>
        <w:t> </w:t>
      </w:r>
      <w:r>
        <w:rPr/>
        <w:t>des</w:t>
      </w:r>
      <w:r>
        <w:rPr>
          <w:spacing w:val="-8"/>
        </w:rPr>
        <w:t> </w:t>
      </w:r>
      <w:r>
        <w:rPr/>
        <w:t>risques,</w:t>
      </w:r>
      <w:r>
        <w:rPr>
          <w:spacing w:val="-9"/>
        </w:rPr>
        <w:t> </w:t>
      </w:r>
      <w:r>
        <w:rPr/>
        <w:t>notamment</w:t>
      </w:r>
      <w:r>
        <w:rPr>
          <w:spacing w:val="-11"/>
        </w:rPr>
        <w:t> </w:t>
      </w:r>
      <w:r>
        <w:rPr/>
        <w:t>les</w:t>
      </w:r>
      <w:r>
        <w:rPr>
          <w:spacing w:val="-9"/>
        </w:rPr>
        <w:t> </w:t>
      </w:r>
      <w:r>
        <w:rPr/>
        <w:t>plus</w:t>
      </w:r>
      <w:r>
        <w:rPr>
          <w:spacing w:val="-9"/>
        </w:rPr>
        <w:t> </w:t>
      </w:r>
      <w:r>
        <w:rPr/>
        <w:t>graves,</w:t>
      </w:r>
      <w:r>
        <w:rPr>
          <w:spacing w:val="-9"/>
        </w:rPr>
        <w:t> </w:t>
      </w:r>
      <w:r>
        <w:rPr/>
        <w:t>afin</w:t>
      </w:r>
      <w:r>
        <w:rPr>
          <w:spacing w:val="-12"/>
        </w:rPr>
        <w:t> </w:t>
      </w:r>
      <w:r>
        <w:rPr/>
        <w:t>de</w:t>
      </w:r>
      <w:r>
        <w:rPr>
          <w:spacing w:val="-9"/>
        </w:rPr>
        <w:t> </w:t>
      </w:r>
      <w:r>
        <w:rPr/>
        <w:t>supprimer</w:t>
      </w:r>
      <w:r>
        <w:rPr>
          <w:spacing w:val="-11"/>
        </w:rPr>
        <w:t> </w:t>
      </w:r>
      <w:r>
        <w:rPr/>
        <w:t>ou</w:t>
      </w:r>
      <w:r>
        <w:rPr>
          <w:spacing w:val="-10"/>
        </w:rPr>
        <w:t> </w:t>
      </w:r>
      <w:r>
        <w:rPr/>
        <w:t>de</w:t>
      </w:r>
      <w:r>
        <w:rPr>
          <w:spacing w:val="-11"/>
        </w:rPr>
        <w:t> </w:t>
      </w:r>
      <w:r>
        <w:rPr/>
        <w:t>réduire leur survenance.</w:t>
      </w:r>
    </w:p>
    <w:p>
      <w:pPr>
        <w:pStyle w:val="BodyText"/>
        <w:rPr>
          <w:sz w:val="20"/>
        </w:rPr>
      </w:pPr>
    </w:p>
    <w:p>
      <w:pPr>
        <w:pStyle w:val="BodyText"/>
        <w:rPr>
          <w:sz w:val="20"/>
        </w:rPr>
      </w:pPr>
    </w:p>
    <w:p>
      <w:pPr>
        <w:pStyle w:val="BodyText"/>
        <w:rPr>
          <w:sz w:val="13"/>
        </w:rPr>
      </w:pPr>
      <w:r>
        <w:rPr/>
        <w:pict>
          <v:rect style="position:absolute;margin-left:70.823997pt;margin-top:9.163155pt;width:144.020pt;height:.71997pt;mso-position-horizontal-relative:page;mso-position-vertical-relative:paragraph;z-index:-15728128;mso-wrap-distance-left:0;mso-wrap-distance-right:0" id="docshape3" filled="true" fillcolor="#000000" stroked="false">
            <v:fill type="solid"/>
            <w10:wrap type="topAndBottom"/>
          </v:rect>
        </w:pict>
      </w:r>
    </w:p>
    <w:p>
      <w:pPr>
        <w:spacing w:before="102"/>
        <w:ind w:left="116" w:right="0" w:firstLine="0"/>
        <w:jc w:val="left"/>
        <w:rPr>
          <w:sz w:val="20"/>
        </w:rPr>
      </w:pPr>
      <w:r>
        <w:rPr>
          <w:sz w:val="20"/>
          <w:vertAlign w:val="superscript"/>
        </w:rPr>
        <w:t>2</w:t>
      </w:r>
      <w:r>
        <w:rPr>
          <w:spacing w:val="80"/>
          <w:sz w:val="20"/>
          <w:vertAlign w:val="baseline"/>
        </w:rPr>
        <w:t> </w:t>
      </w:r>
      <w:r>
        <w:rPr>
          <w:sz w:val="20"/>
          <w:vertAlign w:val="baseline"/>
        </w:rPr>
        <w:t>Ce</w:t>
      </w:r>
      <w:r>
        <w:rPr>
          <w:spacing w:val="80"/>
          <w:sz w:val="20"/>
          <w:vertAlign w:val="baseline"/>
        </w:rPr>
        <w:t> </w:t>
      </w:r>
      <w:r>
        <w:rPr>
          <w:sz w:val="20"/>
          <w:vertAlign w:val="baseline"/>
        </w:rPr>
        <w:t>chiffre</w:t>
      </w:r>
      <w:r>
        <w:rPr>
          <w:spacing w:val="80"/>
          <w:sz w:val="20"/>
          <w:vertAlign w:val="baseline"/>
        </w:rPr>
        <w:t> </w:t>
      </w:r>
      <w:r>
        <w:rPr>
          <w:sz w:val="20"/>
          <w:vertAlign w:val="baseline"/>
        </w:rPr>
        <w:t>pour</w:t>
      </w:r>
      <w:r>
        <w:rPr>
          <w:spacing w:val="80"/>
          <w:sz w:val="20"/>
          <w:vertAlign w:val="baseline"/>
        </w:rPr>
        <w:t> </w:t>
      </w:r>
      <w:r>
        <w:rPr>
          <w:sz w:val="20"/>
          <w:vertAlign w:val="baseline"/>
        </w:rPr>
        <w:t>l’année</w:t>
      </w:r>
      <w:r>
        <w:rPr>
          <w:spacing w:val="80"/>
          <w:sz w:val="20"/>
          <w:vertAlign w:val="baseline"/>
        </w:rPr>
        <w:t> </w:t>
      </w:r>
      <w:r>
        <w:rPr>
          <w:sz w:val="20"/>
          <w:vertAlign w:val="baseline"/>
        </w:rPr>
        <w:t>2021</w:t>
      </w:r>
      <w:r>
        <w:rPr>
          <w:spacing w:val="80"/>
          <w:sz w:val="20"/>
          <w:vertAlign w:val="baseline"/>
        </w:rPr>
        <w:t> </w:t>
      </w:r>
      <w:r>
        <w:rPr>
          <w:sz w:val="20"/>
          <w:vertAlign w:val="baseline"/>
        </w:rPr>
        <w:t>comprend</w:t>
      </w:r>
      <w:r>
        <w:rPr>
          <w:spacing w:val="80"/>
          <w:sz w:val="20"/>
          <w:vertAlign w:val="baseline"/>
        </w:rPr>
        <w:t> </w:t>
      </w:r>
      <w:r>
        <w:rPr>
          <w:sz w:val="20"/>
          <w:vertAlign w:val="baseline"/>
        </w:rPr>
        <w:t>les</w:t>
      </w:r>
      <w:r>
        <w:rPr>
          <w:spacing w:val="80"/>
          <w:sz w:val="20"/>
          <w:vertAlign w:val="baseline"/>
        </w:rPr>
        <w:t> </w:t>
      </w:r>
      <w:r>
        <w:rPr>
          <w:sz w:val="20"/>
          <w:vertAlign w:val="baseline"/>
        </w:rPr>
        <w:t>ressources</w:t>
      </w:r>
      <w:r>
        <w:rPr>
          <w:spacing w:val="80"/>
          <w:sz w:val="20"/>
          <w:vertAlign w:val="baseline"/>
        </w:rPr>
        <w:t> </w:t>
      </w:r>
      <w:r>
        <w:rPr>
          <w:sz w:val="20"/>
          <w:vertAlign w:val="baseline"/>
        </w:rPr>
        <w:t>humaines</w:t>
      </w:r>
      <w:r>
        <w:rPr>
          <w:spacing w:val="80"/>
          <w:sz w:val="20"/>
          <w:vertAlign w:val="baseline"/>
        </w:rPr>
        <w:t> </w:t>
      </w:r>
      <w:r>
        <w:rPr>
          <w:sz w:val="20"/>
          <w:vertAlign w:val="baseline"/>
        </w:rPr>
        <w:t>(ingénieurs</w:t>
      </w:r>
      <w:r>
        <w:rPr>
          <w:spacing w:val="80"/>
          <w:sz w:val="20"/>
          <w:vertAlign w:val="baseline"/>
        </w:rPr>
        <w:t> </w:t>
      </w:r>
      <w:r>
        <w:rPr>
          <w:sz w:val="20"/>
          <w:vertAlign w:val="baseline"/>
        </w:rPr>
        <w:t>conseils,</w:t>
      </w:r>
      <w:r>
        <w:rPr>
          <w:spacing w:val="80"/>
          <w:sz w:val="20"/>
          <w:vertAlign w:val="baseline"/>
        </w:rPr>
        <w:t> </w:t>
      </w:r>
      <w:r>
        <w:rPr>
          <w:sz w:val="20"/>
          <w:vertAlign w:val="baseline"/>
        </w:rPr>
        <w:t>contrôleurs, administratifs), les moyens de fonctionnement, les moyens en intervention (INRS, incitations financières)</w:t>
      </w:r>
    </w:p>
    <w:p>
      <w:pPr>
        <w:spacing w:after="0"/>
        <w:jc w:val="left"/>
        <w:rPr>
          <w:sz w:val="20"/>
        </w:rPr>
        <w:sectPr>
          <w:pgSz w:w="11910" w:h="16840"/>
          <w:pgMar w:header="0" w:footer="1000" w:top="1340" w:bottom="1200" w:left="1300" w:right="1300"/>
        </w:sectPr>
      </w:pPr>
    </w:p>
    <w:p>
      <w:pPr>
        <w:pStyle w:val="BodyText"/>
        <w:spacing w:before="37"/>
        <w:ind w:left="116" w:right="110"/>
        <w:jc w:val="both"/>
      </w:pPr>
      <w:r>
        <w:rPr/>
        <w:t>Dans l’objectif de prévenir la réalisation des risques, il est aussi nécessaire de les identifier afin de mieux les caractériser, les évaluer et les anticiper, et pouvoir agir afin de les réduire voire de les supprimer lorsque cela est possible. De ce fait, il est indispensable de pouvoir interroger les bases de données</w:t>
      </w:r>
      <w:r>
        <w:rPr>
          <w:spacing w:val="-13"/>
        </w:rPr>
        <w:t> </w:t>
      </w:r>
      <w:r>
        <w:rPr/>
        <w:t>existantes</w:t>
      </w:r>
      <w:r>
        <w:rPr>
          <w:spacing w:val="-12"/>
        </w:rPr>
        <w:t> </w:t>
      </w:r>
      <w:r>
        <w:rPr/>
        <w:t>et</w:t>
      </w:r>
      <w:r>
        <w:rPr>
          <w:spacing w:val="-13"/>
        </w:rPr>
        <w:t> </w:t>
      </w:r>
      <w:r>
        <w:rPr/>
        <w:t>validées,</w:t>
      </w:r>
      <w:r>
        <w:rPr>
          <w:spacing w:val="-12"/>
        </w:rPr>
        <w:t> </w:t>
      </w:r>
      <w:r>
        <w:rPr/>
        <w:t>de</w:t>
      </w:r>
      <w:r>
        <w:rPr>
          <w:spacing w:val="-13"/>
        </w:rPr>
        <w:t> </w:t>
      </w:r>
      <w:r>
        <w:rPr/>
        <w:t>manière</w:t>
      </w:r>
      <w:r>
        <w:rPr>
          <w:spacing w:val="-12"/>
        </w:rPr>
        <w:t> </w:t>
      </w:r>
      <w:r>
        <w:rPr/>
        <w:t>à</w:t>
      </w:r>
      <w:r>
        <w:rPr>
          <w:spacing w:val="-13"/>
        </w:rPr>
        <w:t> </w:t>
      </w:r>
      <w:r>
        <w:rPr/>
        <w:t>obtenir</w:t>
      </w:r>
      <w:r>
        <w:rPr>
          <w:spacing w:val="-12"/>
        </w:rPr>
        <w:t> </w:t>
      </w:r>
      <w:r>
        <w:rPr/>
        <w:t>des</w:t>
      </w:r>
      <w:r>
        <w:rPr>
          <w:spacing w:val="-12"/>
        </w:rPr>
        <w:t> </w:t>
      </w:r>
      <w:r>
        <w:rPr/>
        <w:t>données</w:t>
      </w:r>
      <w:r>
        <w:rPr>
          <w:spacing w:val="-13"/>
        </w:rPr>
        <w:t> </w:t>
      </w:r>
      <w:r>
        <w:rPr/>
        <w:t>pertinentes</w:t>
      </w:r>
      <w:r>
        <w:rPr>
          <w:spacing w:val="-12"/>
        </w:rPr>
        <w:t> </w:t>
      </w:r>
      <w:r>
        <w:rPr/>
        <w:t>sur</w:t>
      </w:r>
      <w:r>
        <w:rPr>
          <w:spacing w:val="-13"/>
        </w:rPr>
        <w:t> </w:t>
      </w:r>
      <w:r>
        <w:rPr/>
        <w:t>lesquelles</w:t>
      </w:r>
      <w:r>
        <w:rPr>
          <w:spacing w:val="-12"/>
        </w:rPr>
        <w:t> </w:t>
      </w:r>
      <w:r>
        <w:rPr/>
        <w:t>s’appuyer, notamment grâce aux études réalisées par l’INRS, EUROGIP… enrichies par les remontées de terrain des</w:t>
      </w:r>
      <w:r>
        <w:rPr>
          <w:spacing w:val="-1"/>
        </w:rPr>
        <w:t> </w:t>
      </w:r>
      <w:r>
        <w:rPr/>
        <w:t>Comités</w:t>
      </w:r>
      <w:r>
        <w:rPr>
          <w:spacing w:val="-1"/>
        </w:rPr>
        <w:t> </w:t>
      </w:r>
      <w:r>
        <w:rPr/>
        <w:t>techniques</w:t>
      </w:r>
      <w:r>
        <w:rPr>
          <w:spacing w:val="-1"/>
        </w:rPr>
        <w:t> </w:t>
      </w:r>
      <w:r>
        <w:rPr/>
        <w:t>nationaux</w:t>
      </w:r>
      <w:r>
        <w:rPr>
          <w:spacing w:val="-2"/>
        </w:rPr>
        <w:t> </w:t>
      </w:r>
      <w:r>
        <w:rPr/>
        <w:t>et</w:t>
      </w:r>
      <w:r>
        <w:rPr>
          <w:spacing w:val="-2"/>
        </w:rPr>
        <w:t> </w:t>
      </w:r>
      <w:r>
        <w:rPr/>
        <w:t>régionaux</w:t>
      </w:r>
      <w:r>
        <w:rPr>
          <w:spacing w:val="-2"/>
        </w:rPr>
        <w:t> </w:t>
      </w:r>
      <w:r>
        <w:rPr/>
        <w:t>(CTN</w:t>
      </w:r>
      <w:r>
        <w:rPr>
          <w:spacing w:val="-5"/>
        </w:rPr>
        <w:t> </w:t>
      </w:r>
      <w:r>
        <w:rPr/>
        <w:t>et</w:t>
      </w:r>
      <w:r>
        <w:rPr>
          <w:spacing w:val="-2"/>
        </w:rPr>
        <w:t> </w:t>
      </w:r>
      <w:r>
        <w:rPr/>
        <w:t>CTR).</w:t>
      </w:r>
      <w:r>
        <w:rPr>
          <w:spacing w:val="-2"/>
        </w:rPr>
        <w:t> </w:t>
      </w:r>
      <w:r>
        <w:rPr/>
        <w:t>Ces</w:t>
      </w:r>
      <w:r>
        <w:rPr>
          <w:spacing w:val="-2"/>
        </w:rPr>
        <w:t> </w:t>
      </w:r>
      <w:r>
        <w:rPr/>
        <w:t>analyses</w:t>
      </w:r>
      <w:r>
        <w:rPr>
          <w:spacing w:val="-4"/>
        </w:rPr>
        <w:t> </w:t>
      </w:r>
      <w:r>
        <w:rPr/>
        <w:t>pourraient</w:t>
      </w:r>
      <w:r>
        <w:rPr>
          <w:spacing w:val="-2"/>
        </w:rPr>
        <w:t> </w:t>
      </w:r>
      <w:r>
        <w:rPr/>
        <w:t>également</w:t>
      </w:r>
      <w:r>
        <w:rPr>
          <w:spacing w:val="-2"/>
        </w:rPr>
        <w:t> </w:t>
      </w:r>
      <w:r>
        <w:rPr/>
        <w:t>être croisées</w:t>
      </w:r>
      <w:r>
        <w:rPr>
          <w:spacing w:val="-4"/>
        </w:rPr>
        <w:t> </w:t>
      </w:r>
      <w:r>
        <w:rPr/>
        <w:t>avec</w:t>
      </w:r>
      <w:r>
        <w:rPr>
          <w:spacing w:val="-4"/>
        </w:rPr>
        <w:t> </w:t>
      </w:r>
      <w:r>
        <w:rPr/>
        <w:t>d’autres</w:t>
      </w:r>
      <w:r>
        <w:rPr>
          <w:spacing w:val="-4"/>
        </w:rPr>
        <w:t> </w:t>
      </w:r>
      <w:r>
        <w:rPr/>
        <w:t>données</w:t>
      </w:r>
      <w:r>
        <w:rPr>
          <w:spacing w:val="-4"/>
        </w:rPr>
        <w:t> </w:t>
      </w:r>
      <w:r>
        <w:rPr/>
        <w:t>telles</w:t>
      </w:r>
      <w:r>
        <w:rPr>
          <w:spacing w:val="-2"/>
        </w:rPr>
        <w:t> </w:t>
      </w:r>
      <w:r>
        <w:rPr/>
        <w:t>que</w:t>
      </w:r>
      <w:r>
        <w:rPr>
          <w:spacing w:val="-4"/>
        </w:rPr>
        <w:t> </w:t>
      </w:r>
      <w:r>
        <w:rPr/>
        <w:t>celles</w:t>
      </w:r>
      <w:r>
        <w:rPr>
          <w:spacing w:val="-4"/>
        </w:rPr>
        <w:t> </w:t>
      </w:r>
      <w:r>
        <w:rPr/>
        <w:t>du</w:t>
      </w:r>
      <w:r>
        <w:rPr>
          <w:spacing w:val="-5"/>
        </w:rPr>
        <w:t> </w:t>
      </w:r>
      <w:r>
        <w:rPr/>
        <w:t>ministère</w:t>
      </w:r>
      <w:r>
        <w:rPr>
          <w:spacing w:val="-4"/>
        </w:rPr>
        <w:t> </w:t>
      </w:r>
      <w:r>
        <w:rPr/>
        <w:t>du</w:t>
      </w:r>
      <w:r>
        <w:rPr>
          <w:spacing w:val="-1"/>
        </w:rPr>
        <w:t> </w:t>
      </w:r>
      <w:r>
        <w:rPr/>
        <w:t>Travail</w:t>
      </w:r>
      <w:r>
        <w:rPr>
          <w:spacing w:val="-5"/>
        </w:rPr>
        <w:t> </w:t>
      </w:r>
      <w:r>
        <w:rPr/>
        <w:t>(Direction</w:t>
      </w:r>
      <w:r>
        <w:rPr>
          <w:spacing w:val="-3"/>
        </w:rPr>
        <w:t> </w:t>
      </w:r>
      <w:r>
        <w:rPr/>
        <w:t>générale</w:t>
      </w:r>
      <w:r>
        <w:rPr>
          <w:spacing w:val="-4"/>
        </w:rPr>
        <w:t> </w:t>
      </w:r>
      <w:r>
        <w:rPr/>
        <w:t>du</w:t>
      </w:r>
      <w:r>
        <w:rPr>
          <w:spacing w:val="-6"/>
        </w:rPr>
        <w:t> </w:t>
      </w:r>
      <w:r>
        <w:rPr/>
        <w:t>travail) ou du Réseau National de Vigilance et de Prévention des Pathologies Professionnelles (RNV3P).</w:t>
      </w:r>
    </w:p>
    <w:p>
      <w:pPr>
        <w:pStyle w:val="BodyText"/>
        <w:spacing w:before="9"/>
        <w:rPr>
          <w:sz w:val="23"/>
        </w:rPr>
      </w:pPr>
    </w:p>
    <w:p>
      <w:pPr>
        <w:pStyle w:val="ListParagraph"/>
        <w:numPr>
          <w:ilvl w:val="0"/>
          <w:numId w:val="4"/>
        </w:numPr>
        <w:tabs>
          <w:tab w:pos="837" w:val="left" w:leader="none"/>
        </w:tabs>
        <w:spacing w:line="240" w:lineRule="auto" w:before="0" w:after="0"/>
        <w:ind w:left="116" w:right="0" w:firstLine="360"/>
        <w:jc w:val="left"/>
        <w:rPr>
          <w:sz w:val="22"/>
        </w:rPr>
      </w:pPr>
      <w:bookmarkStart w:name="_bookmark3" w:id="4"/>
      <w:bookmarkEnd w:id="4"/>
      <w:r>
        <w:rPr>
          <w:color w:val="4471C4"/>
          <w:sz w:val="22"/>
        </w:rPr>
        <w:t>Objecti</w:t>
      </w:r>
      <w:r>
        <w:rPr>
          <w:color w:val="4471C4"/>
          <w:sz w:val="22"/>
        </w:rPr>
        <w:t>f</w:t>
      </w:r>
      <w:r>
        <w:rPr>
          <w:color w:val="4471C4"/>
          <w:spacing w:val="-10"/>
          <w:sz w:val="22"/>
        </w:rPr>
        <w:t> </w:t>
      </w:r>
      <w:r>
        <w:rPr>
          <w:color w:val="4471C4"/>
          <w:sz w:val="22"/>
        </w:rPr>
        <w:t>1.1/</w:t>
      </w:r>
      <w:r>
        <w:rPr>
          <w:color w:val="4471C4"/>
          <w:spacing w:val="-9"/>
          <w:sz w:val="22"/>
        </w:rPr>
        <w:t> </w:t>
      </w:r>
      <w:r>
        <w:rPr>
          <w:color w:val="4471C4"/>
          <w:sz w:val="22"/>
        </w:rPr>
        <w:t>Améliorer</w:t>
      </w:r>
      <w:r>
        <w:rPr>
          <w:color w:val="4471C4"/>
          <w:spacing w:val="-12"/>
          <w:sz w:val="22"/>
        </w:rPr>
        <w:t> </w:t>
      </w:r>
      <w:r>
        <w:rPr>
          <w:color w:val="4471C4"/>
          <w:sz w:val="22"/>
        </w:rPr>
        <w:t>la</w:t>
      </w:r>
      <w:r>
        <w:rPr>
          <w:color w:val="4471C4"/>
          <w:spacing w:val="-11"/>
          <w:sz w:val="22"/>
        </w:rPr>
        <w:t> </w:t>
      </w:r>
      <w:r>
        <w:rPr>
          <w:color w:val="4471C4"/>
          <w:sz w:val="22"/>
        </w:rPr>
        <w:t>connaissance</w:t>
      </w:r>
      <w:r>
        <w:rPr>
          <w:color w:val="4471C4"/>
          <w:spacing w:val="-13"/>
          <w:sz w:val="22"/>
        </w:rPr>
        <w:t> </w:t>
      </w:r>
      <w:r>
        <w:rPr>
          <w:color w:val="4471C4"/>
          <w:sz w:val="22"/>
        </w:rPr>
        <w:t>de</w:t>
      </w:r>
      <w:r>
        <w:rPr>
          <w:color w:val="4471C4"/>
          <w:spacing w:val="-10"/>
          <w:sz w:val="22"/>
        </w:rPr>
        <w:t> </w:t>
      </w:r>
      <w:r>
        <w:rPr>
          <w:color w:val="4471C4"/>
          <w:sz w:val="22"/>
        </w:rPr>
        <w:t>certains</w:t>
      </w:r>
      <w:r>
        <w:rPr>
          <w:color w:val="4471C4"/>
          <w:spacing w:val="-10"/>
          <w:sz w:val="22"/>
        </w:rPr>
        <w:t> </w:t>
      </w:r>
      <w:r>
        <w:rPr>
          <w:color w:val="4471C4"/>
          <w:sz w:val="22"/>
        </w:rPr>
        <w:t>risques</w:t>
      </w:r>
      <w:r>
        <w:rPr>
          <w:color w:val="4471C4"/>
          <w:spacing w:val="-10"/>
          <w:sz w:val="22"/>
        </w:rPr>
        <w:t> </w:t>
      </w:r>
      <w:r>
        <w:rPr>
          <w:color w:val="4471C4"/>
          <w:sz w:val="22"/>
        </w:rPr>
        <w:t>liés</w:t>
      </w:r>
      <w:r>
        <w:rPr>
          <w:color w:val="4471C4"/>
          <w:spacing w:val="-10"/>
          <w:sz w:val="22"/>
        </w:rPr>
        <w:t> </w:t>
      </w:r>
      <w:r>
        <w:rPr>
          <w:color w:val="4471C4"/>
          <w:sz w:val="22"/>
        </w:rPr>
        <w:t>aux</w:t>
      </w:r>
      <w:r>
        <w:rPr>
          <w:color w:val="4471C4"/>
          <w:spacing w:val="-12"/>
          <w:sz w:val="22"/>
        </w:rPr>
        <w:t> </w:t>
      </w:r>
      <w:r>
        <w:rPr>
          <w:color w:val="4471C4"/>
          <w:sz w:val="22"/>
        </w:rPr>
        <w:t>accidents</w:t>
      </w:r>
      <w:r>
        <w:rPr>
          <w:color w:val="4471C4"/>
          <w:spacing w:val="-11"/>
          <w:sz w:val="22"/>
        </w:rPr>
        <w:t> </w:t>
      </w:r>
      <w:r>
        <w:rPr>
          <w:color w:val="4471C4"/>
          <w:sz w:val="22"/>
        </w:rPr>
        <w:t>graves</w:t>
      </w:r>
      <w:r>
        <w:rPr>
          <w:color w:val="4471C4"/>
          <w:spacing w:val="-10"/>
          <w:sz w:val="22"/>
        </w:rPr>
        <w:t> </w:t>
      </w:r>
      <w:r>
        <w:rPr>
          <w:color w:val="4471C4"/>
          <w:sz w:val="22"/>
        </w:rPr>
        <w:t>et</w:t>
      </w:r>
      <w:r>
        <w:rPr>
          <w:color w:val="4471C4"/>
          <w:spacing w:val="-12"/>
          <w:sz w:val="22"/>
        </w:rPr>
        <w:t> </w:t>
      </w:r>
      <w:r>
        <w:rPr>
          <w:color w:val="4471C4"/>
          <w:spacing w:val="-2"/>
          <w:sz w:val="22"/>
        </w:rPr>
        <w:t>mortels</w:t>
      </w:r>
    </w:p>
    <w:p>
      <w:pPr>
        <w:pStyle w:val="BodyText"/>
        <w:spacing w:before="10"/>
        <w:rPr>
          <w:sz w:val="23"/>
        </w:rPr>
      </w:pPr>
    </w:p>
    <w:p>
      <w:pPr>
        <w:pStyle w:val="BodyText"/>
        <w:ind w:left="116" w:right="115"/>
        <w:jc w:val="both"/>
      </w:pPr>
      <w:r>
        <w:rPr/>
        <w:t>Les partenaires sociaux souhaitent inscrire le sujet des accidents graves et mortels parmi les sujets prioritaires à traiter par la Branche AT/MP en matière de prévention.</w:t>
      </w:r>
    </w:p>
    <w:p>
      <w:pPr>
        <w:pStyle w:val="BodyText"/>
        <w:spacing w:before="1"/>
      </w:pPr>
    </w:p>
    <w:p>
      <w:pPr>
        <w:pStyle w:val="BodyText"/>
        <w:ind w:left="116" w:right="110"/>
        <w:jc w:val="both"/>
      </w:pPr>
      <w:r>
        <w:rPr/>
        <w:t>Si l’on peut</w:t>
      </w:r>
      <w:r>
        <w:rPr>
          <w:spacing w:val="-1"/>
        </w:rPr>
        <w:t> </w:t>
      </w:r>
      <w:r>
        <w:rPr/>
        <w:t>constater</w:t>
      </w:r>
      <w:r>
        <w:rPr>
          <w:spacing w:val="-1"/>
        </w:rPr>
        <w:t> </w:t>
      </w:r>
      <w:r>
        <w:rPr/>
        <w:t>une évolution positive sur le long terme du nombre</w:t>
      </w:r>
      <w:r>
        <w:rPr>
          <w:spacing w:val="-1"/>
        </w:rPr>
        <w:t> </w:t>
      </w:r>
      <w:r>
        <w:rPr/>
        <w:t>des accidents du travail,</w:t>
      </w:r>
      <w:r>
        <w:rPr>
          <w:spacing w:val="-1"/>
        </w:rPr>
        <w:t> </w:t>
      </w:r>
      <w:r>
        <w:rPr/>
        <w:t>on ne</w:t>
      </w:r>
      <w:r>
        <w:rPr>
          <w:spacing w:val="-11"/>
        </w:rPr>
        <w:t> </w:t>
      </w:r>
      <w:r>
        <w:rPr/>
        <w:t>peut</w:t>
      </w:r>
      <w:r>
        <w:rPr>
          <w:spacing w:val="-11"/>
        </w:rPr>
        <w:t> </w:t>
      </w:r>
      <w:r>
        <w:rPr/>
        <w:t>pas</w:t>
      </w:r>
      <w:r>
        <w:rPr>
          <w:spacing w:val="-12"/>
        </w:rPr>
        <w:t> </w:t>
      </w:r>
      <w:r>
        <w:rPr/>
        <w:t>se</w:t>
      </w:r>
      <w:r>
        <w:rPr>
          <w:spacing w:val="-11"/>
        </w:rPr>
        <w:t> </w:t>
      </w:r>
      <w:r>
        <w:rPr/>
        <w:t>satisfaire</w:t>
      </w:r>
      <w:r>
        <w:rPr>
          <w:spacing w:val="-10"/>
        </w:rPr>
        <w:t> </w:t>
      </w:r>
      <w:r>
        <w:rPr/>
        <w:t>du</w:t>
      </w:r>
      <w:r>
        <w:rPr>
          <w:spacing w:val="-12"/>
        </w:rPr>
        <w:t> </w:t>
      </w:r>
      <w:r>
        <w:rPr/>
        <w:t>nombre</w:t>
      </w:r>
      <w:r>
        <w:rPr>
          <w:spacing w:val="-11"/>
        </w:rPr>
        <w:t> </w:t>
      </w:r>
      <w:r>
        <w:rPr/>
        <w:t>actuel</w:t>
      </w:r>
      <w:r>
        <w:rPr>
          <w:spacing w:val="-11"/>
        </w:rPr>
        <w:t> </w:t>
      </w:r>
      <w:r>
        <w:rPr/>
        <w:t>des</w:t>
      </w:r>
      <w:r>
        <w:rPr>
          <w:spacing w:val="-11"/>
        </w:rPr>
        <w:t> </w:t>
      </w:r>
      <w:r>
        <w:rPr/>
        <w:t>accidents</w:t>
      </w:r>
      <w:r>
        <w:rPr>
          <w:spacing w:val="-11"/>
        </w:rPr>
        <w:t> </w:t>
      </w:r>
      <w:r>
        <w:rPr/>
        <w:t>mortels</w:t>
      </w:r>
      <w:r>
        <w:rPr>
          <w:spacing w:val="-13"/>
        </w:rPr>
        <w:t> </w:t>
      </w:r>
      <w:r>
        <w:rPr/>
        <w:t>et</w:t>
      </w:r>
      <w:r>
        <w:rPr>
          <w:spacing w:val="-9"/>
        </w:rPr>
        <w:t> </w:t>
      </w:r>
      <w:r>
        <w:rPr/>
        <w:t>des</w:t>
      </w:r>
      <w:r>
        <w:rPr>
          <w:spacing w:val="-10"/>
        </w:rPr>
        <w:t> </w:t>
      </w:r>
      <w:r>
        <w:rPr/>
        <w:t>accidents</w:t>
      </w:r>
      <w:r>
        <w:rPr>
          <w:spacing w:val="-11"/>
        </w:rPr>
        <w:t> </w:t>
      </w:r>
      <w:r>
        <w:rPr/>
        <w:t>graves,</w:t>
      </w:r>
      <w:r>
        <w:rPr>
          <w:spacing w:val="-11"/>
        </w:rPr>
        <w:t> </w:t>
      </w:r>
      <w:r>
        <w:rPr/>
        <w:t>qui</w:t>
      </w:r>
      <w:r>
        <w:rPr>
          <w:spacing w:val="-12"/>
        </w:rPr>
        <w:t> </w:t>
      </w:r>
      <w:r>
        <w:rPr/>
        <w:t>reste</w:t>
      </w:r>
      <w:r>
        <w:rPr>
          <w:spacing w:val="-11"/>
        </w:rPr>
        <w:t> </w:t>
      </w:r>
      <w:r>
        <w:rPr/>
        <w:t>trop élevé. Le constat a également été fait que ce sujet grave est dépourvu d’une instruction précise.</w:t>
      </w:r>
    </w:p>
    <w:p>
      <w:pPr>
        <w:pStyle w:val="BodyText"/>
        <w:spacing w:before="11"/>
        <w:rPr>
          <w:sz w:val="21"/>
        </w:rPr>
      </w:pPr>
    </w:p>
    <w:p>
      <w:pPr>
        <w:pStyle w:val="BodyText"/>
        <w:ind w:left="824"/>
      </w:pPr>
      <w:r>
        <w:rPr>
          <w:color w:val="4471C4"/>
        </w:rPr>
        <w:t>Les</w:t>
      </w:r>
      <w:r>
        <w:rPr>
          <w:color w:val="4471C4"/>
          <w:spacing w:val="-3"/>
        </w:rPr>
        <w:t> </w:t>
      </w:r>
      <w:r>
        <w:rPr>
          <w:color w:val="4471C4"/>
        </w:rPr>
        <w:t>moyens</w:t>
      </w:r>
      <w:r>
        <w:rPr>
          <w:color w:val="4471C4"/>
          <w:spacing w:val="-1"/>
        </w:rPr>
        <w:t> </w:t>
      </w:r>
      <w:r>
        <w:rPr>
          <w:color w:val="4471C4"/>
          <w:spacing w:val="-10"/>
        </w:rPr>
        <w:t>:</w:t>
      </w:r>
    </w:p>
    <w:p>
      <w:pPr>
        <w:pStyle w:val="BodyText"/>
        <w:spacing w:before="10"/>
        <w:rPr>
          <w:sz w:val="23"/>
        </w:rPr>
      </w:pPr>
    </w:p>
    <w:p>
      <w:pPr>
        <w:pStyle w:val="ListParagraph"/>
        <w:numPr>
          <w:ilvl w:val="1"/>
          <w:numId w:val="4"/>
        </w:numPr>
        <w:tabs>
          <w:tab w:pos="1250" w:val="left" w:leader="none"/>
        </w:tabs>
        <w:spacing w:line="240" w:lineRule="auto" w:before="0" w:after="0"/>
        <w:ind w:left="1249" w:right="111" w:hanging="567"/>
        <w:jc w:val="both"/>
        <w:rPr>
          <w:rFonts w:ascii="Symbol" w:hAnsi="Symbol"/>
          <w:sz w:val="22"/>
        </w:rPr>
      </w:pPr>
      <w:r>
        <w:rPr>
          <w:sz w:val="22"/>
        </w:rPr>
        <w:t>Il est nécessaire d’obtenir des statistiques globales et annuelles ainsi que des analyses détaillées des accidents mortels d’origine professionnelle permettant de décrire, entre autres,</w:t>
      </w:r>
      <w:r>
        <w:rPr>
          <w:spacing w:val="-7"/>
          <w:sz w:val="22"/>
        </w:rPr>
        <w:t> </w:t>
      </w:r>
      <w:r>
        <w:rPr>
          <w:sz w:val="22"/>
        </w:rPr>
        <w:t>les</w:t>
      </w:r>
      <w:r>
        <w:rPr>
          <w:spacing w:val="-9"/>
          <w:sz w:val="22"/>
        </w:rPr>
        <w:t> </w:t>
      </w:r>
      <w:r>
        <w:rPr>
          <w:sz w:val="22"/>
        </w:rPr>
        <w:t>circonstances</w:t>
      </w:r>
      <w:r>
        <w:rPr>
          <w:spacing w:val="-7"/>
          <w:sz w:val="22"/>
        </w:rPr>
        <w:t> </w:t>
      </w:r>
      <w:r>
        <w:rPr>
          <w:sz w:val="22"/>
        </w:rPr>
        <w:t>de</w:t>
      </w:r>
      <w:r>
        <w:rPr>
          <w:spacing w:val="-8"/>
          <w:sz w:val="22"/>
        </w:rPr>
        <w:t> </w:t>
      </w:r>
      <w:r>
        <w:rPr>
          <w:sz w:val="22"/>
        </w:rPr>
        <w:t>survenue,</w:t>
      </w:r>
      <w:r>
        <w:rPr>
          <w:spacing w:val="-6"/>
          <w:sz w:val="22"/>
        </w:rPr>
        <w:t> </w:t>
      </w:r>
      <w:r>
        <w:rPr>
          <w:sz w:val="22"/>
        </w:rPr>
        <w:t>les</w:t>
      </w:r>
      <w:r>
        <w:rPr>
          <w:spacing w:val="-6"/>
          <w:sz w:val="22"/>
        </w:rPr>
        <w:t> </w:t>
      </w:r>
      <w:r>
        <w:rPr>
          <w:sz w:val="22"/>
        </w:rPr>
        <w:t>secteurs</w:t>
      </w:r>
      <w:r>
        <w:rPr>
          <w:spacing w:val="-7"/>
          <w:sz w:val="22"/>
        </w:rPr>
        <w:t> </w:t>
      </w:r>
      <w:r>
        <w:rPr>
          <w:sz w:val="22"/>
        </w:rPr>
        <w:t>d’activité,</w:t>
      </w:r>
      <w:r>
        <w:rPr>
          <w:spacing w:val="-6"/>
          <w:sz w:val="22"/>
        </w:rPr>
        <w:t> </w:t>
      </w:r>
      <w:r>
        <w:rPr>
          <w:sz w:val="22"/>
        </w:rPr>
        <w:t>le</w:t>
      </w:r>
      <w:r>
        <w:rPr>
          <w:spacing w:val="-6"/>
          <w:sz w:val="22"/>
        </w:rPr>
        <w:t> </w:t>
      </w:r>
      <w:r>
        <w:rPr>
          <w:sz w:val="22"/>
        </w:rPr>
        <w:t>type</w:t>
      </w:r>
      <w:r>
        <w:rPr>
          <w:spacing w:val="-6"/>
          <w:sz w:val="22"/>
        </w:rPr>
        <w:t> </w:t>
      </w:r>
      <w:r>
        <w:rPr>
          <w:sz w:val="22"/>
        </w:rPr>
        <w:t>de</w:t>
      </w:r>
      <w:r>
        <w:rPr>
          <w:spacing w:val="-6"/>
          <w:sz w:val="22"/>
        </w:rPr>
        <w:t> </w:t>
      </w:r>
      <w:r>
        <w:rPr>
          <w:sz w:val="22"/>
        </w:rPr>
        <w:t>contrat</w:t>
      </w:r>
      <w:r>
        <w:rPr>
          <w:spacing w:val="-6"/>
          <w:sz w:val="22"/>
        </w:rPr>
        <w:t> </w:t>
      </w:r>
      <w:r>
        <w:rPr>
          <w:sz w:val="22"/>
        </w:rPr>
        <w:t>de</w:t>
      </w:r>
      <w:r>
        <w:rPr>
          <w:spacing w:val="-8"/>
          <w:sz w:val="22"/>
        </w:rPr>
        <w:t> </w:t>
      </w:r>
      <w:r>
        <w:rPr>
          <w:sz w:val="22"/>
        </w:rPr>
        <w:t>travail, les</w:t>
      </w:r>
      <w:r>
        <w:rPr>
          <w:spacing w:val="-9"/>
          <w:sz w:val="22"/>
        </w:rPr>
        <w:t> </w:t>
      </w:r>
      <w:r>
        <w:rPr>
          <w:sz w:val="22"/>
        </w:rPr>
        <w:t>disparités</w:t>
      </w:r>
      <w:r>
        <w:rPr>
          <w:spacing w:val="-9"/>
          <w:sz w:val="22"/>
        </w:rPr>
        <w:t> </w:t>
      </w:r>
      <w:r>
        <w:rPr>
          <w:sz w:val="22"/>
        </w:rPr>
        <w:t>géographiques</w:t>
      </w:r>
      <w:r>
        <w:rPr>
          <w:spacing w:val="-9"/>
          <w:sz w:val="22"/>
        </w:rPr>
        <w:t> </w:t>
      </w:r>
      <w:r>
        <w:rPr>
          <w:sz w:val="22"/>
        </w:rPr>
        <w:t>et</w:t>
      </w:r>
      <w:r>
        <w:rPr>
          <w:spacing w:val="-8"/>
          <w:sz w:val="22"/>
        </w:rPr>
        <w:t> </w:t>
      </w:r>
      <w:r>
        <w:rPr>
          <w:sz w:val="22"/>
        </w:rPr>
        <w:t>l’évolution</w:t>
      </w:r>
      <w:r>
        <w:rPr>
          <w:spacing w:val="-10"/>
          <w:sz w:val="22"/>
        </w:rPr>
        <w:t> </w:t>
      </w:r>
      <w:r>
        <w:rPr>
          <w:sz w:val="22"/>
        </w:rPr>
        <w:t>dans</w:t>
      </w:r>
      <w:r>
        <w:rPr>
          <w:spacing w:val="-9"/>
          <w:sz w:val="22"/>
        </w:rPr>
        <w:t> </w:t>
      </w:r>
      <w:r>
        <w:rPr>
          <w:sz w:val="22"/>
        </w:rPr>
        <w:t>le</w:t>
      </w:r>
      <w:r>
        <w:rPr>
          <w:spacing w:val="-11"/>
          <w:sz w:val="22"/>
        </w:rPr>
        <w:t> </w:t>
      </w:r>
      <w:r>
        <w:rPr>
          <w:sz w:val="22"/>
        </w:rPr>
        <w:t>temps</w:t>
      </w:r>
      <w:r>
        <w:rPr>
          <w:spacing w:val="-9"/>
          <w:sz w:val="22"/>
        </w:rPr>
        <w:t> </w:t>
      </w:r>
      <w:r>
        <w:rPr>
          <w:sz w:val="22"/>
        </w:rPr>
        <w:t>de</w:t>
      </w:r>
      <w:r>
        <w:rPr>
          <w:spacing w:val="-8"/>
          <w:sz w:val="22"/>
        </w:rPr>
        <w:t> </w:t>
      </w:r>
      <w:r>
        <w:rPr>
          <w:sz w:val="22"/>
        </w:rPr>
        <w:t>ces</w:t>
      </w:r>
      <w:r>
        <w:rPr>
          <w:spacing w:val="-8"/>
          <w:sz w:val="22"/>
        </w:rPr>
        <w:t> </w:t>
      </w:r>
      <w:r>
        <w:rPr>
          <w:sz w:val="22"/>
        </w:rPr>
        <w:t>indicateurs.</w:t>
      </w:r>
      <w:r>
        <w:rPr>
          <w:spacing w:val="-10"/>
          <w:sz w:val="22"/>
        </w:rPr>
        <w:t> </w:t>
      </w:r>
      <w:r>
        <w:rPr>
          <w:sz w:val="22"/>
        </w:rPr>
        <w:t>Ces</w:t>
      </w:r>
      <w:r>
        <w:rPr>
          <w:spacing w:val="-11"/>
          <w:sz w:val="22"/>
        </w:rPr>
        <w:t> </w:t>
      </w:r>
      <w:r>
        <w:rPr>
          <w:sz w:val="22"/>
        </w:rPr>
        <w:t>éléments doivent faire l’objet d’une analyse détaillée quant à certaines situations spécifiques :</w:t>
      </w:r>
    </w:p>
    <w:p>
      <w:pPr>
        <w:pStyle w:val="ListParagraph"/>
        <w:numPr>
          <w:ilvl w:val="2"/>
          <w:numId w:val="4"/>
        </w:numPr>
        <w:tabs>
          <w:tab w:pos="1818" w:val="left" w:leader="none"/>
        </w:tabs>
        <w:spacing w:line="252" w:lineRule="auto" w:before="0" w:after="0"/>
        <w:ind w:left="1818" w:right="112" w:hanging="569"/>
        <w:jc w:val="both"/>
        <w:rPr>
          <w:sz w:val="22"/>
        </w:rPr>
      </w:pPr>
      <w:r>
        <w:rPr>
          <w:sz w:val="22"/>
        </w:rPr>
        <w:t>Les accidents concernant les salariés les plus récemment embauchés (nouveaux recrutés dans l’entreprise, intérimaires, jeunes, …) ;</w:t>
      </w:r>
    </w:p>
    <w:p>
      <w:pPr>
        <w:pStyle w:val="ListParagraph"/>
        <w:numPr>
          <w:ilvl w:val="2"/>
          <w:numId w:val="4"/>
        </w:numPr>
        <w:tabs>
          <w:tab w:pos="1818" w:val="left" w:leader="none"/>
        </w:tabs>
        <w:spacing w:line="254" w:lineRule="auto" w:before="9" w:after="0"/>
        <w:ind w:left="1818" w:right="111" w:hanging="569"/>
        <w:jc w:val="both"/>
        <w:rPr>
          <w:sz w:val="22"/>
        </w:rPr>
      </w:pPr>
      <w:r>
        <w:rPr>
          <w:sz w:val="22"/>
        </w:rPr>
        <w:t>Les malaises sur les lieux de travail qui représentent aujourd’hui plus de la moitié des accidents mortels nécessitent dans la mesure du possible des analyses ou des études approfondies ;</w:t>
      </w:r>
    </w:p>
    <w:p>
      <w:pPr>
        <w:pStyle w:val="ListParagraph"/>
        <w:numPr>
          <w:ilvl w:val="2"/>
          <w:numId w:val="4"/>
        </w:numPr>
        <w:tabs>
          <w:tab w:pos="1818" w:val="left" w:leader="none"/>
        </w:tabs>
        <w:spacing w:line="256" w:lineRule="auto" w:before="8" w:after="0"/>
        <w:ind w:left="1818" w:right="111" w:hanging="569"/>
        <w:jc w:val="both"/>
        <w:rPr>
          <w:sz w:val="22"/>
        </w:rPr>
      </w:pPr>
      <w:r>
        <w:rPr>
          <w:sz w:val="22"/>
        </w:rPr>
        <w:t>Les risques routiers au travail en distinguant, pour leurs modalités de prévention, les accidents mortels de mission et les accidents de trajet mortels. Ces accidents sont encore peu documentés.</w:t>
      </w:r>
    </w:p>
    <w:p>
      <w:pPr>
        <w:pStyle w:val="BodyText"/>
        <w:spacing w:before="10"/>
        <w:rPr>
          <w:sz w:val="23"/>
        </w:rPr>
      </w:pPr>
    </w:p>
    <w:p>
      <w:pPr>
        <w:pStyle w:val="BodyText"/>
        <w:spacing w:line="259" w:lineRule="auto"/>
        <w:ind w:left="1249" w:right="111"/>
        <w:jc w:val="both"/>
      </w:pPr>
      <w:r>
        <w:rPr/>
        <w:t>En</w:t>
      </w:r>
      <w:r>
        <w:rPr>
          <w:spacing w:val="-7"/>
        </w:rPr>
        <w:t> </w:t>
      </w:r>
      <w:r>
        <w:rPr/>
        <w:t>déterminant</w:t>
      </w:r>
      <w:r>
        <w:rPr>
          <w:spacing w:val="-6"/>
        </w:rPr>
        <w:t> </w:t>
      </w:r>
      <w:r>
        <w:rPr/>
        <w:t>au</w:t>
      </w:r>
      <w:r>
        <w:rPr>
          <w:spacing w:val="-10"/>
        </w:rPr>
        <w:t> </w:t>
      </w:r>
      <w:r>
        <w:rPr/>
        <w:t>mieux</w:t>
      </w:r>
      <w:r>
        <w:rPr>
          <w:spacing w:val="-6"/>
        </w:rPr>
        <w:t> </w:t>
      </w:r>
      <w:r>
        <w:rPr/>
        <w:t>les</w:t>
      </w:r>
      <w:r>
        <w:rPr>
          <w:spacing w:val="-7"/>
        </w:rPr>
        <w:t> </w:t>
      </w:r>
      <w:r>
        <w:rPr/>
        <w:t>causalités</w:t>
      </w:r>
      <w:r>
        <w:rPr>
          <w:spacing w:val="-7"/>
        </w:rPr>
        <w:t> </w:t>
      </w:r>
      <w:r>
        <w:rPr/>
        <w:t>liées</w:t>
      </w:r>
      <w:r>
        <w:rPr>
          <w:spacing w:val="-7"/>
        </w:rPr>
        <w:t> </w:t>
      </w:r>
      <w:r>
        <w:rPr/>
        <w:t>à</w:t>
      </w:r>
      <w:r>
        <w:rPr>
          <w:spacing w:val="-9"/>
        </w:rPr>
        <w:t> </w:t>
      </w:r>
      <w:r>
        <w:rPr/>
        <w:t>ce</w:t>
      </w:r>
      <w:r>
        <w:rPr>
          <w:spacing w:val="-6"/>
        </w:rPr>
        <w:t> </w:t>
      </w:r>
      <w:r>
        <w:rPr/>
        <w:t>type</w:t>
      </w:r>
      <w:r>
        <w:rPr>
          <w:spacing w:val="-8"/>
        </w:rPr>
        <w:t> </w:t>
      </w:r>
      <w:r>
        <w:rPr/>
        <w:t>d’accidents</w:t>
      </w:r>
      <w:r>
        <w:rPr>
          <w:b/>
        </w:rPr>
        <w:t>,</w:t>
      </w:r>
      <w:r>
        <w:rPr>
          <w:b/>
          <w:spacing w:val="-6"/>
        </w:rPr>
        <w:t> </w:t>
      </w:r>
      <w:r>
        <w:rPr/>
        <w:t>les</w:t>
      </w:r>
      <w:r>
        <w:rPr>
          <w:spacing w:val="-6"/>
        </w:rPr>
        <w:t> </w:t>
      </w:r>
      <w:r>
        <w:rPr/>
        <w:t>partenaires</w:t>
      </w:r>
      <w:r>
        <w:rPr>
          <w:spacing w:val="-9"/>
        </w:rPr>
        <w:t> </w:t>
      </w:r>
      <w:r>
        <w:rPr/>
        <w:t>sociaux souhaitent investiguer ces risques afin de mettre en place les actions de prévention les plus</w:t>
      </w:r>
      <w:r>
        <w:rPr>
          <w:spacing w:val="-4"/>
        </w:rPr>
        <w:t> </w:t>
      </w:r>
      <w:r>
        <w:rPr/>
        <w:t>adaptées</w:t>
      </w:r>
      <w:r>
        <w:rPr>
          <w:spacing w:val="-3"/>
        </w:rPr>
        <w:t> </w:t>
      </w:r>
      <w:r>
        <w:rPr/>
        <w:t>en</w:t>
      </w:r>
      <w:r>
        <w:rPr>
          <w:spacing w:val="-7"/>
        </w:rPr>
        <w:t> </w:t>
      </w:r>
      <w:r>
        <w:rPr/>
        <w:t>s’appuyant</w:t>
      </w:r>
      <w:r>
        <w:rPr>
          <w:spacing w:val="-4"/>
        </w:rPr>
        <w:t> </w:t>
      </w:r>
      <w:r>
        <w:rPr/>
        <w:t>sur</w:t>
      </w:r>
      <w:r>
        <w:rPr>
          <w:spacing w:val="-5"/>
        </w:rPr>
        <w:t> </w:t>
      </w:r>
      <w:r>
        <w:rPr/>
        <w:t>une</w:t>
      </w:r>
      <w:r>
        <w:rPr>
          <w:spacing w:val="-4"/>
        </w:rPr>
        <w:t> </w:t>
      </w:r>
      <w:r>
        <w:rPr/>
        <w:t>documentation</w:t>
      </w:r>
      <w:r>
        <w:rPr>
          <w:spacing w:val="-7"/>
        </w:rPr>
        <w:t> </w:t>
      </w:r>
      <w:r>
        <w:rPr/>
        <w:t>précise.</w:t>
      </w:r>
      <w:r>
        <w:rPr>
          <w:spacing w:val="-4"/>
        </w:rPr>
        <w:t> </w:t>
      </w:r>
      <w:r>
        <w:rPr/>
        <w:t>Surtout,</w:t>
      </w:r>
      <w:r>
        <w:rPr>
          <w:spacing w:val="-4"/>
        </w:rPr>
        <w:t> </w:t>
      </w:r>
      <w:r>
        <w:rPr/>
        <w:t>il</w:t>
      </w:r>
      <w:r>
        <w:rPr>
          <w:spacing w:val="-5"/>
        </w:rPr>
        <w:t> </w:t>
      </w:r>
      <w:r>
        <w:rPr/>
        <w:t>s’agit</w:t>
      </w:r>
      <w:r>
        <w:rPr>
          <w:spacing w:val="-4"/>
        </w:rPr>
        <w:t> </w:t>
      </w:r>
      <w:r>
        <w:rPr/>
        <w:t>de</w:t>
      </w:r>
      <w:r>
        <w:rPr>
          <w:spacing w:val="-6"/>
        </w:rPr>
        <w:t> </w:t>
      </w:r>
      <w:r>
        <w:rPr/>
        <w:t>tirer</w:t>
      </w:r>
      <w:r>
        <w:rPr>
          <w:spacing w:val="-4"/>
        </w:rPr>
        <w:t> </w:t>
      </w:r>
      <w:r>
        <w:rPr/>
        <w:t>des enseignements de cette connaissance pour engager des actions de prévention pertinentes et ciblées.</w:t>
      </w:r>
    </w:p>
    <w:p>
      <w:pPr>
        <w:pStyle w:val="BodyText"/>
        <w:spacing w:before="7"/>
        <w:rPr>
          <w:sz w:val="23"/>
        </w:rPr>
      </w:pPr>
    </w:p>
    <w:p>
      <w:pPr>
        <w:pStyle w:val="ListParagraph"/>
        <w:numPr>
          <w:ilvl w:val="1"/>
          <w:numId w:val="4"/>
        </w:numPr>
        <w:tabs>
          <w:tab w:pos="1250" w:val="left" w:leader="none"/>
        </w:tabs>
        <w:spacing w:line="240" w:lineRule="auto" w:before="0" w:after="0"/>
        <w:ind w:left="1249" w:right="112" w:hanging="567"/>
        <w:jc w:val="both"/>
        <w:rPr>
          <w:rFonts w:ascii="Symbol" w:hAnsi="Symbol"/>
          <w:sz w:val="22"/>
        </w:rPr>
      </w:pPr>
      <w:r>
        <w:rPr>
          <w:sz w:val="22"/>
        </w:rPr>
        <w:t>A ce titre, les CTN et CTR seront mobilisés pour enrichir les connaissances en la matière. De plus, étant donné l’aspect global de ces risques, l’Assurance maladie sera également mise</w:t>
      </w:r>
      <w:r>
        <w:rPr>
          <w:spacing w:val="-6"/>
          <w:sz w:val="22"/>
        </w:rPr>
        <w:t> </w:t>
      </w:r>
      <w:r>
        <w:rPr>
          <w:sz w:val="22"/>
        </w:rPr>
        <w:t>à</w:t>
      </w:r>
      <w:r>
        <w:rPr>
          <w:spacing w:val="-4"/>
          <w:sz w:val="22"/>
        </w:rPr>
        <w:t> </w:t>
      </w:r>
      <w:r>
        <w:rPr>
          <w:sz w:val="22"/>
        </w:rPr>
        <w:t>contribution.</w:t>
      </w:r>
      <w:r>
        <w:rPr>
          <w:spacing w:val="-7"/>
          <w:sz w:val="22"/>
        </w:rPr>
        <w:t> </w:t>
      </w:r>
      <w:r>
        <w:rPr>
          <w:sz w:val="22"/>
        </w:rPr>
        <w:t>Par</w:t>
      </w:r>
      <w:r>
        <w:rPr>
          <w:spacing w:val="-5"/>
          <w:sz w:val="22"/>
        </w:rPr>
        <w:t> </w:t>
      </w:r>
      <w:r>
        <w:rPr>
          <w:sz w:val="22"/>
        </w:rPr>
        <w:t>ailleurs,</w:t>
      </w:r>
      <w:r>
        <w:rPr>
          <w:spacing w:val="-5"/>
          <w:sz w:val="22"/>
        </w:rPr>
        <w:t> </w:t>
      </w:r>
      <w:r>
        <w:rPr>
          <w:sz w:val="22"/>
        </w:rPr>
        <w:t>la</w:t>
      </w:r>
      <w:r>
        <w:rPr>
          <w:spacing w:val="-5"/>
          <w:sz w:val="22"/>
        </w:rPr>
        <w:t> </w:t>
      </w:r>
      <w:r>
        <w:rPr>
          <w:sz w:val="22"/>
        </w:rPr>
        <w:t>Branche</w:t>
      </w:r>
      <w:r>
        <w:rPr>
          <w:spacing w:val="-7"/>
          <w:sz w:val="22"/>
        </w:rPr>
        <w:t> </w:t>
      </w:r>
      <w:r>
        <w:rPr>
          <w:sz w:val="22"/>
        </w:rPr>
        <w:t>AT/MP</w:t>
      </w:r>
      <w:r>
        <w:rPr>
          <w:spacing w:val="-3"/>
          <w:sz w:val="22"/>
        </w:rPr>
        <w:t> </w:t>
      </w:r>
      <w:r>
        <w:rPr>
          <w:sz w:val="22"/>
        </w:rPr>
        <w:t>se</w:t>
      </w:r>
      <w:r>
        <w:rPr>
          <w:spacing w:val="-9"/>
          <w:sz w:val="22"/>
        </w:rPr>
        <w:t> </w:t>
      </w:r>
      <w:r>
        <w:rPr>
          <w:sz w:val="22"/>
        </w:rPr>
        <w:t>rapprochera</w:t>
      </w:r>
      <w:r>
        <w:rPr>
          <w:spacing w:val="-5"/>
          <w:sz w:val="22"/>
        </w:rPr>
        <w:t> </w:t>
      </w:r>
      <w:r>
        <w:rPr>
          <w:sz w:val="22"/>
        </w:rPr>
        <w:t>des</w:t>
      </w:r>
      <w:r>
        <w:rPr>
          <w:spacing w:val="-4"/>
          <w:sz w:val="22"/>
        </w:rPr>
        <w:t> </w:t>
      </w:r>
      <w:r>
        <w:rPr>
          <w:sz w:val="22"/>
        </w:rPr>
        <w:t>autres</w:t>
      </w:r>
      <w:r>
        <w:rPr>
          <w:spacing w:val="-4"/>
          <w:sz w:val="22"/>
        </w:rPr>
        <w:t> </w:t>
      </w:r>
      <w:r>
        <w:rPr>
          <w:sz w:val="22"/>
        </w:rPr>
        <w:t>régimes</w:t>
      </w:r>
      <w:r>
        <w:rPr>
          <w:spacing w:val="-3"/>
          <w:sz w:val="22"/>
        </w:rPr>
        <w:t> </w:t>
      </w:r>
      <w:r>
        <w:rPr>
          <w:sz w:val="22"/>
        </w:rPr>
        <w:t>de réparation des AT/MP (par exemple : MSA, trois fonctions publiques) pour améliorer et faire converger leurs approches.</w:t>
      </w:r>
    </w:p>
    <w:p>
      <w:pPr>
        <w:spacing w:after="0" w:line="240" w:lineRule="auto"/>
        <w:jc w:val="both"/>
        <w:rPr>
          <w:rFonts w:ascii="Symbol" w:hAnsi="Symbol"/>
          <w:sz w:val="22"/>
        </w:rPr>
        <w:sectPr>
          <w:pgSz w:w="11910" w:h="16840"/>
          <w:pgMar w:header="0" w:footer="1000" w:top="1360" w:bottom="1200" w:left="1300" w:right="1300"/>
        </w:sectPr>
      </w:pPr>
    </w:p>
    <w:p>
      <w:pPr>
        <w:pStyle w:val="ListParagraph"/>
        <w:numPr>
          <w:ilvl w:val="0"/>
          <w:numId w:val="4"/>
        </w:numPr>
        <w:tabs>
          <w:tab w:pos="837" w:val="left" w:leader="none"/>
        </w:tabs>
        <w:spacing w:line="240" w:lineRule="auto" w:before="57" w:after="0"/>
        <w:ind w:left="836" w:right="108" w:hanging="360"/>
        <w:jc w:val="both"/>
        <w:rPr>
          <w:sz w:val="22"/>
        </w:rPr>
      </w:pPr>
      <w:bookmarkStart w:name="_bookmark4" w:id="5"/>
      <w:bookmarkEnd w:id="5"/>
      <w:r>
        <w:rPr>
          <w:color w:val="2E5395"/>
          <w:sz w:val="22"/>
        </w:rPr>
        <w:t>Objecti</w:t>
      </w:r>
      <w:r>
        <w:rPr>
          <w:color w:val="2E5395"/>
          <w:sz w:val="22"/>
        </w:rPr>
        <w:t>f</w:t>
      </w:r>
      <w:r>
        <w:rPr>
          <w:color w:val="2E5395"/>
          <w:spacing w:val="-3"/>
          <w:sz w:val="22"/>
        </w:rPr>
        <w:t> </w:t>
      </w:r>
      <w:r>
        <w:rPr>
          <w:color w:val="2E5395"/>
          <w:sz w:val="22"/>
        </w:rPr>
        <w:t>1.2/ Elaborer</w:t>
      </w:r>
      <w:r>
        <w:rPr>
          <w:color w:val="2E5395"/>
          <w:spacing w:val="-1"/>
          <w:sz w:val="22"/>
        </w:rPr>
        <w:t> </w:t>
      </w:r>
      <w:r>
        <w:rPr>
          <w:color w:val="2E5395"/>
          <w:sz w:val="22"/>
        </w:rPr>
        <w:t>un</w:t>
      </w:r>
      <w:r>
        <w:rPr>
          <w:color w:val="2E5395"/>
          <w:spacing w:val="-3"/>
          <w:sz w:val="22"/>
        </w:rPr>
        <w:t> </w:t>
      </w:r>
      <w:r>
        <w:rPr>
          <w:color w:val="2E5395"/>
          <w:sz w:val="22"/>
        </w:rPr>
        <w:t>plan</w:t>
      </w:r>
      <w:r>
        <w:rPr>
          <w:color w:val="2E5395"/>
          <w:spacing w:val="-2"/>
          <w:sz w:val="22"/>
        </w:rPr>
        <w:t> </w:t>
      </w:r>
      <w:r>
        <w:rPr>
          <w:color w:val="2E5395"/>
          <w:sz w:val="22"/>
        </w:rPr>
        <w:t>d’action</w:t>
      </w:r>
      <w:r>
        <w:rPr>
          <w:color w:val="2E5395"/>
          <w:spacing w:val="-4"/>
          <w:sz w:val="22"/>
        </w:rPr>
        <w:t> </w:t>
      </w:r>
      <w:r>
        <w:rPr>
          <w:color w:val="2E5395"/>
          <w:sz w:val="22"/>
        </w:rPr>
        <w:t>en</w:t>
      </w:r>
      <w:r>
        <w:rPr>
          <w:color w:val="2E5395"/>
          <w:spacing w:val="-1"/>
          <w:sz w:val="22"/>
        </w:rPr>
        <w:t> </w:t>
      </w:r>
      <w:r>
        <w:rPr>
          <w:color w:val="2E5395"/>
          <w:sz w:val="22"/>
        </w:rPr>
        <w:t>cohérence</w:t>
      </w:r>
      <w:r>
        <w:rPr>
          <w:color w:val="2E5395"/>
          <w:spacing w:val="-3"/>
          <w:sz w:val="22"/>
        </w:rPr>
        <w:t> </w:t>
      </w:r>
      <w:r>
        <w:rPr>
          <w:color w:val="2E5395"/>
          <w:sz w:val="22"/>
        </w:rPr>
        <w:t>avec le plan</w:t>
      </w:r>
      <w:r>
        <w:rPr>
          <w:color w:val="2E5395"/>
          <w:spacing w:val="-3"/>
          <w:sz w:val="22"/>
        </w:rPr>
        <w:t> </w:t>
      </w:r>
      <w:r>
        <w:rPr>
          <w:color w:val="2E5395"/>
          <w:sz w:val="22"/>
        </w:rPr>
        <w:t>de</w:t>
      </w:r>
      <w:r>
        <w:rPr>
          <w:color w:val="2E5395"/>
          <w:spacing w:val="-1"/>
          <w:sz w:val="22"/>
        </w:rPr>
        <w:t> </w:t>
      </w:r>
      <w:r>
        <w:rPr>
          <w:color w:val="2E5395"/>
          <w:sz w:val="22"/>
        </w:rPr>
        <w:t>prévention</w:t>
      </w:r>
      <w:r>
        <w:rPr>
          <w:color w:val="2E5395"/>
          <w:spacing w:val="-2"/>
          <w:sz w:val="22"/>
        </w:rPr>
        <w:t> </w:t>
      </w:r>
      <w:r>
        <w:rPr>
          <w:color w:val="2E5395"/>
          <w:sz w:val="22"/>
        </w:rPr>
        <w:t>des accidents graves</w:t>
      </w:r>
      <w:r>
        <w:rPr>
          <w:color w:val="2E5395"/>
          <w:spacing w:val="-13"/>
          <w:sz w:val="22"/>
        </w:rPr>
        <w:t> </w:t>
      </w:r>
      <w:r>
        <w:rPr>
          <w:color w:val="2E5395"/>
          <w:sz w:val="22"/>
        </w:rPr>
        <w:t>et</w:t>
      </w:r>
      <w:r>
        <w:rPr>
          <w:color w:val="2E5395"/>
          <w:spacing w:val="-12"/>
          <w:sz w:val="22"/>
        </w:rPr>
        <w:t> </w:t>
      </w:r>
      <w:r>
        <w:rPr>
          <w:color w:val="2E5395"/>
          <w:sz w:val="22"/>
        </w:rPr>
        <w:t>mortels</w:t>
      </w:r>
      <w:r>
        <w:rPr>
          <w:color w:val="2E5395"/>
          <w:spacing w:val="-11"/>
          <w:sz w:val="22"/>
        </w:rPr>
        <w:t> </w:t>
      </w:r>
      <w:r>
        <w:rPr>
          <w:color w:val="2E5395"/>
          <w:sz w:val="22"/>
        </w:rPr>
        <w:t>et</w:t>
      </w:r>
      <w:r>
        <w:rPr>
          <w:color w:val="2E5395"/>
          <w:spacing w:val="-10"/>
          <w:sz w:val="22"/>
        </w:rPr>
        <w:t> </w:t>
      </w:r>
      <w:r>
        <w:rPr>
          <w:color w:val="2E5395"/>
          <w:sz w:val="22"/>
        </w:rPr>
        <w:t>décliner</w:t>
      </w:r>
      <w:r>
        <w:rPr>
          <w:color w:val="2E5395"/>
          <w:spacing w:val="-11"/>
          <w:sz w:val="22"/>
        </w:rPr>
        <w:t> </w:t>
      </w:r>
      <w:r>
        <w:rPr>
          <w:color w:val="2E5395"/>
          <w:sz w:val="22"/>
        </w:rPr>
        <w:t>ce</w:t>
      </w:r>
      <w:r>
        <w:rPr>
          <w:color w:val="2E5395"/>
          <w:spacing w:val="-10"/>
          <w:sz w:val="22"/>
        </w:rPr>
        <w:t> </w:t>
      </w:r>
      <w:r>
        <w:rPr>
          <w:color w:val="2E5395"/>
          <w:sz w:val="22"/>
        </w:rPr>
        <w:t>plan</w:t>
      </w:r>
      <w:r>
        <w:rPr>
          <w:color w:val="2E5395"/>
          <w:spacing w:val="-12"/>
          <w:sz w:val="22"/>
        </w:rPr>
        <w:t> </w:t>
      </w:r>
      <w:r>
        <w:rPr>
          <w:color w:val="2E5395"/>
          <w:sz w:val="22"/>
        </w:rPr>
        <w:t>d’action</w:t>
      </w:r>
      <w:r>
        <w:rPr>
          <w:color w:val="2E5395"/>
          <w:spacing w:val="-11"/>
          <w:sz w:val="22"/>
        </w:rPr>
        <w:t> </w:t>
      </w:r>
      <w:r>
        <w:rPr>
          <w:color w:val="2E5395"/>
          <w:sz w:val="22"/>
        </w:rPr>
        <w:t>par</w:t>
      </w:r>
      <w:r>
        <w:rPr>
          <w:color w:val="2E5395"/>
          <w:spacing w:val="-11"/>
          <w:sz w:val="22"/>
        </w:rPr>
        <w:t> </w:t>
      </w:r>
      <w:r>
        <w:rPr>
          <w:color w:val="2E5395"/>
          <w:sz w:val="22"/>
        </w:rPr>
        <w:t>la</w:t>
      </w:r>
      <w:r>
        <w:rPr>
          <w:color w:val="2E5395"/>
          <w:spacing w:val="-11"/>
          <w:sz w:val="22"/>
        </w:rPr>
        <w:t> </w:t>
      </w:r>
      <w:r>
        <w:rPr>
          <w:color w:val="2E5395"/>
          <w:sz w:val="22"/>
        </w:rPr>
        <w:t>mise</w:t>
      </w:r>
      <w:r>
        <w:rPr>
          <w:color w:val="2E5395"/>
          <w:spacing w:val="-10"/>
          <w:sz w:val="22"/>
        </w:rPr>
        <w:t> </w:t>
      </w:r>
      <w:r>
        <w:rPr>
          <w:color w:val="2E5395"/>
          <w:sz w:val="22"/>
        </w:rPr>
        <w:t>en</w:t>
      </w:r>
      <w:r>
        <w:rPr>
          <w:color w:val="2E5395"/>
          <w:spacing w:val="-10"/>
          <w:sz w:val="22"/>
        </w:rPr>
        <w:t> </w:t>
      </w:r>
      <w:r>
        <w:rPr>
          <w:color w:val="2E5395"/>
          <w:sz w:val="22"/>
        </w:rPr>
        <w:t>place</w:t>
      </w:r>
      <w:r>
        <w:rPr>
          <w:color w:val="2E5395"/>
          <w:spacing w:val="-10"/>
          <w:sz w:val="22"/>
        </w:rPr>
        <w:t> </w:t>
      </w:r>
      <w:r>
        <w:rPr>
          <w:color w:val="2E5395"/>
          <w:sz w:val="22"/>
        </w:rPr>
        <w:t>de</w:t>
      </w:r>
      <w:r>
        <w:rPr>
          <w:color w:val="2E5395"/>
          <w:spacing w:val="-12"/>
          <w:sz w:val="22"/>
        </w:rPr>
        <w:t> </w:t>
      </w:r>
      <w:r>
        <w:rPr>
          <w:color w:val="2E5395"/>
          <w:sz w:val="22"/>
        </w:rPr>
        <w:t>conventions</w:t>
      </w:r>
      <w:r>
        <w:rPr>
          <w:color w:val="2E5395"/>
          <w:spacing w:val="-10"/>
          <w:sz w:val="22"/>
        </w:rPr>
        <w:t> </w:t>
      </w:r>
      <w:r>
        <w:rPr>
          <w:color w:val="2E5395"/>
          <w:sz w:val="22"/>
        </w:rPr>
        <w:t>partenariales relatives à la lutte contre les accidents graves et mortels</w:t>
      </w:r>
    </w:p>
    <w:p>
      <w:pPr>
        <w:pStyle w:val="BodyText"/>
        <w:spacing w:before="10"/>
        <w:rPr>
          <w:sz w:val="23"/>
        </w:rPr>
      </w:pPr>
    </w:p>
    <w:p>
      <w:pPr>
        <w:pStyle w:val="BodyText"/>
        <w:spacing w:line="259" w:lineRule="auto"/>
        <w:ind w:left="116" w:right="109"/>
        <w:jc w:val="both"/>
      </w:pPr>
      <w:r>
        <w:rPr/>
        <w:t>Sur</w:t>
      </w:r>
      <w:r>
        <w:rPr>
          <w:spacing w:val="-10"/>
        </w:rPr>
        <w:t> </w:t>
      </w:r>
      <w:r>
        <w:rPr/>
        <w:t>la</w:t>
      </w:r>
      <w:r>
        <w:rPr>
          <w:spacing w:val="-11"/>
        </w:rPr>
        <w:t> </w:t>
      </w:r>
      <w:r>
        <w:rPr/>
        <w:t>base</w:t>
      </w:r>
      <w:r>
        <w:rPr>
          <w:spacing w:val="-10"/>
        </w:rPr>
        <w:t> </w:t>
      </w:r>
      <w:r>
        <w:rPr/>
        <w:t>de</w:t>
      </w:r>
      <w:r>
        <w:rPr>
          <w:spacing w:val="-10"/>
        </w:rPr>
        <w:t> </w:t>
      </w:r>
      <w:r>
        <w:rPr/>
        <w:t>données</w:t>
      </w:r>
      <w:r>
        <w:rPr>
          <w:spacing w:val="-10"/>
        </w:rPr>
        <w:t> </w:t>
      </w:r>
      <w:r>
        <w:rPr/>
        <w:t>affinées,</w:t>
      </w:r>
      <w:r>
        <w:rPr>
          <w:spacing w:val="-10"/>
        </w:rPr>
        <w:t> </w:t>
      </w:r>
      <w:r>
        <w:rPr/>
        <w:t>il</w:t>
      </w:r>
      <w:r>
        <w:rPr>
          <w:spacing w:val="-11"/>
        </w:rPr>
        <w:t> </w:t>
      </w:r>
      <w:r>
        <w:rPr/>
        <w:t>conviendra</w:t>
      </w:r>
      <w:r>
        <w:rPr>
          <w:spacing w:val="-11"/>
        </w:rPr>
        <w:t> </w:t>
      </w:r>
      <w:r>
        <w:rPr/>
        <w:t>de</w:t>
      </w:r>
      <w:r>
        <w:rPr>
          <w:spacing w:val="-10"/>
        </w:rPr>
        <w:t> </w:t>
      </w:r>
      <w:r>
        <w:rPr/>
        <w:t>mener</w:t>
      </w:r>
      <w:r>
        <w:rPr>
          <w:spacing w:val="-10"/>
        </w:rPr>
        <w:t> </w:t>
      </w:r>
      <w:r>
        <w:rPr/>
        <w:t>un</w:t>
      </w:r>
      <w:r>
        <w:rPr>
          <w:spacing w:val="-11"/>
        </w:rPr>
        <w:t> </w:t>
      </w:r>
      <w:r>
        <w:rPr/>
        <w:t>plan</w:t>
      </w:r>
      <w:r>
        <w:rPr>
          <w:spacing w:val="-12"/>
        </w:rPr>
        <w:t> </w:t>
      </w:r>
      <w:r>
        <w:rPr/>
        <w:t>d’action</w:t>
      </w:r>
      <w:r>
        <w:rPr>
          <w:spacing w:val="-11"/>
        </w:rPr>
        <w:t> </w:t>
      </w:r>
      <w:r>
        <w:rPr/>
        <w:t>élaboré</w:t>
      </w:r>
      <w:r>
        <w:rPr>
          <w:spacing w:val="-12"/>
        </w:rPr>
        <w:t> </w:t>
      </w:r>
      <w:r>
        <w:rPr/>
        <w:t>par</w:t>
      </w:r>
      <w:r>
        <w:rPr>
          <w:spacing w:val="-11"/>
        </w:rPr>
        <w:t> </w:t>
      </w:r>
      <w:r>
        <w:rPr/>
        <w:t>la</w:t>
      </w:r>
      <w:r>
        <w:rPr>
          <w:spacing w:val="-11"/>
        </w:rPr>
        <w:t> </w:t>
      </w:r>
      <w:r>
        <w:rPr/>
        <w:t>Branche</w:t>
      </w:r>
      <w:r>
        <w:rPr>
          <w:spacing w:val="-11"/>
        </w:rPr>
        <w:t> </w:t>
      </w:r>
      <w:r>
        <w:rPr/>
        <w:t>AT/MP en lien avec la CNAM et les</w:t>
      </w:r>
      <w:r>
        <w:rPr>
          <w:spacing w:val="-1"/>
        </w:rPr>
        <w:t> </w:t>
      </w:r>
      <w:r>
        <w:rPr/>
        <w:t>différents acteurs concernés/impliqués dans la mise en œuvre du Plan de prévention des accidents graves et mortels présenté le 14 mars 2022.</w:t>
      </w:r>
    </w:p>
    <w:p>
      <w:pPr>
        <w:pStyle w:val="BodyText"/>
        <w:spacing w:line="259" w:lineRule="auto"/>
        <w:ind w:left="116" w:right="109"/>
        <w:jc w:val="both"/>
      </w:pPr>
      <w:r>
        <w:rPr/>
        <w:t>Ce plan doit ainsi conduire la Branche AT/MP à mener des actions renforcées, y compris en termes d’organisation du travail, en lien avec l’ensemble des acteurs concernés grâce à des conventions </w:t>
      </w:r>
      <w:r>
        <w:rPr>
          <w:spacing w:val="-2"/>
        </w:rPr>
        <w:t>partenariales.</w:t>
      </w:r>
    </w:p>
    <w:p>
      <w:pPr>
        <w:pStyle w:val="BodyText"/>
        <w:spacing w:before="7"/>
        <w:rPr>
          <w:sz w:val="23"/>
        </w:rPr>
      </w:pPr>
    </w:p>
    <w:p>
      <w:pPr>
        <w:pStyle w:val="BodyText"/>
        <w:ind w:left="824"/>
      </w:pPr>
      <w:r>
        <w:rPr>
          <w:color w:val="2E5395"/>
        </w:rPr>
        <w:t>Les</w:t>
      </w:r>
      <w:r>
        <w:rPr>
          <w:color w:val="2E5395"/>
          <w:spacing w:val="-3"/>
        </w:rPr>
        <w:t> </w:t>
      </w:r>
      <w:r>
        <w:rPr>
          <w:color w:val="2E5395"/>
        </w:rPr>
        <w:t>moyens</w:t>
      </w:r>
      <w:r>
        <w:rPr>
          <w:color w:val="2E5395"/>
          <w:spacing w:val="-1"/>
        </w:rPr>
        <w:t> </w:t>
      </w:r>
      <w:r>
        <w:rPr>
          <w:color w:val="2E5395"/>
          <w:spacing w:val="-10"/>
        </w:rPr>
        <w:t>:</w:t>
      </w:r>
    </w:p>
    <w:p>
      <w:pPr>
        <w:pStyle w:val="BodyText"/>
        <w:spacing w:before="6"/>
        <w:rPr>
          <w:sz w:val="25"/>
        </w:rPr>
      </w:pPr>
    </w:p>
    <w:p>
      <w:pPr>
        <w:pStyle w:val="ListParagraph"/>
        <w:numPr>
          <w:ilvl w:val="1"/>
          <w:numId w:val="4"/>
        </w:numPr>
        <w:tabs>
          <w:tab w:pos="1250" w:val="left" w:leader="none"/>
        </w:tabs>
        <w:spacing w:line="240" w:lineRule="auto" w:before="0" w:after="0"/>
        <w:ind w:left="1249" w:right="112" w:hanging="567"/>
        <w:jc w:val="both"/>
        <w:rPr>
          <w:rFonts w:ascii="Symbol" w:hAnsi="Symbol"/>
          <w:sz w:val="22"/>
        </w:rPr>
      </w:pPr>
      <w:r>
        <w:rPr>
          <w:sz w:val="22"/>
        </w:rPr>
        <w:t>Mobiliser</w:t>
      </w:r>
      <w:r>
        <w:rPr>
          <w:spacing w:val="-2"/>
          <w:sz w:val="22"/>
        </w:rPr>
        <w:t> </w:t>
      </w:r>
      <w:r>
        <w:rPr>
          <w:sz w:val="22"/>
        </w:rPr>
        <w:t>et</w:t>
      </w:r>
      <w:r>
        <w:rPr>
          <w:spacing w:val="-1"/>
          <w:sz w:val="22"/>
        </w:rPr>
        <w:t> </w:t>
      </w:r>
      <w:r>
        <w:rPr>
          <w:sz w:val="22"/>
        </w:rPr>
        <w:t>coordonner</w:t>
      </w:r>
      <w:r>
        <w:rPr>
          <w:spacing w:val="-4"/>
          <w:sz w:val="22"/>
        </w:rPr>
        <w:t> </w:t>
      </w:r>
      <w:r>
        <w:rPr>
          <w:sz w:val="22"/>
        </w:rPr>
        <w:t>les</w:t>
      </w:r>
      <w:r>
        <w:rPr>
          <w:spacing w:val="-2"/>
          <w:sz w:val="22"/>
        </w:rPr>
        <w:t> </w:t>
      </w:r>
      <w:r>
        <w:rPr>
          <w:sz w:val="22"/>
        </w:rPr>
        <w:t>acteurs</w:t>
      </w:r>
      <w:r>
        <w:rPr>
          <w:spacing w:val="-2"/>
          <w:sz w:val="22"/>
        </w:rPr>
        <w:t> </w:t>
      </w:r>
      <w:r>
        <w:rPr>
          <w:sz w:val="22"/>
        </w:rPr>
        <w:t>de</w:t>
      </w:r>
      <w:r>
        <w:rPr>
          <w:spacing w:val="-4"/>
          <w:sz w:val="22"/>
        </w:rPr>
        <w:t> </w:t>
      </w:r>
      <w:r>
        <w:rPr>
          <w:sz w:val="22"/>
        </w:rPr>
        <w:t>la</w:t>
      </w:r>
      <w:r>
        <w:rPr>
          <w:spacing w:val="-2"/>
          <w:sz w:val="22"/>
        </w:rPr>
        <w:t> </w:t>
      </w:r>
      <w:r>
        <w:rPr>
          <w:sz w:val="22"/>
        </w:rPr>
        <w:t>prévention</w:t>
      </w:r>
      <w:r>
        <w:rPr>
          <w:spacing w:val="-6"/>
          <w:sz w:val="22"/>
        </w:rPr>
        <w:t> </w:t>
      </w:r>
      <w:r>
        <w:rPr>
          <w:sz w:val="22"/>
        </w:rPr>
        <w:t>de</w:t>
      </w:r>
      <w:r>
        <w:rPr>
          <w:spacing w:val="-1"/>
          <w:sz w:val="22"/>
        </w:rPr>
        <w:t> </w:t>
      </w:r>
      <w:r>
        <w:rPr>
          <w:sz w:val="22"/>
        </w:rPr>
        <w:t>la</w:t>
      </w:r>
      <w:r>
        <w:rPr>
          <w:spacing w:val="-2"/>
          <w:sz w:val="22"/>
        </w:rPr>
        <w:t> </w:t>
      </w:r>
      <w:r>
        <w:rPr>
          <w:sz w:val="22"/>
        </w:rPr>
        <w:t>Branche</w:t>
      </w:r>
      <w:r>
        <w:rPr>
          <w:spacing w:val="-1"/>
          <w:sz w:val="22"/>
        </w:rPr>
        <w:t> </w:t>
      </w:r>
      <w:r>
        <w:rPr>
          <w:sz w:val="22"/>
        </w:rPr>
        <w:t>AT/MP</w:t>
      </w:r>
      <w:r>
        <w:rPr>
          <w:spacing w:val="-3"/>
          <w:sz w:val="22"/>
        </w:rPr>
        <w:t> </w:t>
      </w:r>
      <w:r>
        <w:rPr>
          <w:sz w:val="22"/>
        </w:rPr>
        <w:t>pour</w:t>
      </w:r>
      <w:r>
        <w:rPr>
          <w:spacing w:val="-4"/>
          <w:sz w:val="22"/>
        </w:rPr>
        <w:t> </w:t>
      </w:r>
      <w:r>
        <w:rPr>
          <w:sz w:val="22"/>
        </w:rPr>
        <w:t>informer sur les risques,</w:t>
      </w:r>
    </w:p>
    <w:p>
      <w:pPr>
        <w:pStyle w:val="ListParagraph"/>
        <w:numPr>
          <w:ilvl w:val="1"/>
          <w:numId w:val="4"/>
        </w:numPr>
        <w:tabs>
          <w:tab w:pos="1250" w:val="left" w:leader="none"/>
        </w:tabs>
        <w:spacing w:line="240" w:lineRule="auto" w:before="1" w:after="0"/>
        <w:ind w:left="1249" w:right="112" w:hanging="567"/>
        <w:jc w:val="both"/>
        <w:rPr>
          <w:rFonts w:ascii="Symbol" w:hAnsi="Symbol"/>
          <w:sz w:val="22"/>
        </w:rPr>
      </w:pPr>
      <w:r>
        <w:rPr>
          <w:sz w:val="22"/>
        </w:rPr>
        <w:t>Structurer la coordination des actions et de la mobilisation des CTN et CTR, CARSAT/CRAMIF/CGSS, INRS et se concerter avec les partenaires SPSTI, OPPBTP… par thème ou par secteur afin de développer des actions et des formations ciblées à destination des employeurs et des salariés,</w:t>
      </w:r>
    </w:p>
    <w:p>
      <w:pPr>
        <w:pStyle w:val="ListParagraph"/>
        <w:numPr>
          <w:ilvl w:val="1"/>
          <w:numId w:val="4"/>
        </w:numPr>
        <w:tabs>
          <w:tab w:pos="1250" w:val="left" w:leader="none"/>
        </w:tabs>
        <w:spacing w:line="240" w:lineRule="auto" w:before="1" w:after="0"/>
        <w:ind w:left="1249" w:right="111" w:hanging="567"/>
        <w:jc w:val="both"/>
        <w:rPr>
          <w:rFonts w:ascii="Symbol" w:hAnsi="Symbol"/>
          <w:sz w:val="22"/>
        </w:rPr>
      </w:pPr>
      <w:r>
        <w:rPr>
          <w:sz w:val="22"/>
        </w:rPr>
        <w:t>Sensibiliser à la demande des branches professionnelles notamment à travers les CPPNI, les entreprises, les salariés, les CPRI/CPRIA/CPR-PL, les organisations syndicales/IRP, les Centres de formation et d’apprentissage (pour ces derniers, les interventions seront organisées ou renforcées),</w:t>
      </w:r>
    </w:p>
    <w:p>
      <w:pPr>
        <w:pStyle w:val="ListParagraph"/>
        <w:numPr>
          <w:ilvl w:val="1"/>
          <w:numId w:val="4"/>
        </w:numPr>
        <w:tabs>
          <w:tab w:pos="1250" w:val="left" w:leader="none"/>
        </w:tabs>
        <w:spacing w:line="279" w:lineRule="exact" w:before="0" w:after="0"/>
        <w:ind w:left="1249" w:right="0" w:hanging="568"/>
        <w:jc w:val="both"/>
        <w:rPr>
          <w:rFonts w:ascii="Symbol" w:hAnsi="Symbol"/>
          <w:sz w:val="22"/>
        </w:rPr>
      </w:pPr>
      <w:r>
        <w:rPr>
          <w:sz w:val="22"/>
        </w:rPr>
        <w:t>Faire</w:t>
      </w:r>
      <w:r>
        <w:rPr>
          <w:spacing w:val="-1"/>
          <w:sz w:val="22"/>
        </w:rPr>
        <w:t> </w:t>
      </w:r>
      <w:r>
        <w:rPr>
          <w:sz w:val="22"/>
        </w:rPr>
        <w:t>vivre cette</w:t>
      </w:r>
      <w:r>
        <w:rPr>
          <w:spacing w:val="2"/>
          <w:sz w:val="22"/>
        </w:rPr>
        <w:t> </w:t>
      </w:r>
      <w:r>
        <w:rPr>
          <w:sz w:val="22"/>
        </w:rPr>
        <w:t>priorité</w:t>
      </w:r>
      <w:r>
        <w:rPr>
          <w:spacing w:val="-1"/>
          <w:sz w:val="22"/>
        </w:rPr>
        <w:t> </w:t>
      </w:r>
      <w:r>
        <w:rPr>
          <w:sz w:val="22"/>
        </w:rPr>
        <w:t>dans</w:t>
      </w:r>
      <w:r>
        <w:rPr>
          <w:spacing w:val="2"/>
          <w:sz w:val="22"/>
        </w:rPr>
        <w:t> </w:t>
      </w:r>
      <w:r>
        <w:rPr>
          <w:sz w:val="22"/>
        </w:rPr>
        <w:t>les</w:t>
      </w:r>
      <w:r>
        <w:rPr>
          <w:spacing w:val="-1"/>
          <w:sz w:val="22"/>
        </w:rPr>
        <w:t> </w:t>
      </w:r>
      <w:r>
        <w:rPr>
          <w:sz w:val="22"/>
        </w:rPr>
        <w:t>Contrats</w:t>
      </w:r>
      <w:r>
        <w:rPr>
          <w:spacing w:val="2"/>
          <w:sz w:val="22"/>
        </w:rPr>
        <w:t> </w:t>
      </w:r>
      <w:r>
        <w:rPr>
          <w:sz w:val="22"/>
        </w:rPr>
        <w:t>pluriannuels</w:t>
      </w:r>
      <w:r>
        <w:rPr>
          <w:spacing w:val="1"/>
          <w:sz w:val="22"/>
        </w:rPr>
        <w:t> </w:t>
      </w:r>
      <w:r>
        <w:rPr>
          <w:sz w:val="22"/>
        </w:rPr>
        <w:t>d’objectifs</w:t>
      </w:r>
      <w:r>
        <w:rPr>
          <w:spacing w:val="-1"/>
          <w:sz w:val="22"/>
        </w:rPr>
        <w:t> </w:t>
      </w:r>
      <w:r>
        <w:rPr>
          <w:sz w:val="22"/>
        </w:rPr>
        <w:t>et</w:t>
      </w:r>
      <w:r>
        <w:rPr>
          <w:spacing w:val="-1"/>
          <w:sz w:val="22"/>
        </w:rPr>
        <w:t> </w:t>
      </w:r>
      <w:r>
        <w:rPr>
          <w:sz w:val="22"/>
        </w:rPr>
        <w:t>de moyens</w:t>
      </w:r>
      <w:r>
        <w:rPr>
          <w:spacing w:val="-1"/>
          <w:sz w:val="22"/>
        </w:rPr>
        <w:t> </w:t>
      </w:r>
      <w:r>
        <w:rPr>
          <w:spacing w:val="-2"/>
          <w:sz w:val="22"/>
        </w:rPr>
        <w:t>(CPOM)</w:t>
      </w:r>
    </w:p>
    <w:p>
      <w:pPr>
        <w:pStyle w:val="BodyText"/>
        <w:ind w:left="1249"/>
      </w:pPr>
      <w:r>
        <w:rPr/>
        <w:t>conclus</w:t>
      </w:r>
      <w:r>
        <w:rPr>
          <w:spacing w:val="-5"/>
        </w:rPr>
        <w:t> </w:t>
      </w:r>
      <w:r>
        <w:rPr/>
        <w:t>avec</w:t>
      </w:r>
      <w:r>
        <w:rPr>
          <w:spacing w:val="-5"/>
        </w:rPr>
        <w:t> </w:t>
      </w:r>
      <w:r>
        <w:rPr/>
        <w:t>les</w:t>
      </w:r>
      <w:r>
        <w:rPr>
          <w:spacing w:val="-5"/>
        </w:rPr>
        <w:t> </w:t>
      </w:r>
      <w:r>
        <w:rPr/>
        <w:t>Services</w:t>
      </w:r>
      <w:r>
        <w:rPr>
          <w:spacing w:val="-3"/>
        </w:rPr>
        <w:t> </w:t>
      </w:r>
      <w:r>
        <w:rPr/>
        <w:t>de</w:t>
      </w:r>
      <w:r>
        <w:rPr>
          <w:spacing w:val="-3"/>
        </w:rPr>
        <w:t> </w:t>
      </w:r>
      <w:r>
        <w:rPr/>
        <w:t>prévention</w:t>
      </w:r>
      <w:r>
        <w:rPr>
          <w:spacing w:val="-4"/>
        </w:rPr>
        <w:t> </w:t>
      </w:r>
      <w:r>
        <w:rPr/>
        <w:t>et</w:t>
      </w:r>
      <w:r>
        <w:rPr>
          <w:spacing w:val="-5"/>
        </w:rPr>
        <w:t> </w:t>
      </w:r>
      <w:r>
        <w:rPr/>
        <w:t>de</w:t>
      </w:r>
      <w:r>
        <w:rPr>
          <w:spacing w:val="-4"/>
        </w:rPr>
        <w:t> </w:t>
      </w:r>
      <w:r>
        <w:rPr/>
        <w:t>santé</w:t>
      </w:r>
      <w:r>
        <w:rPr>
          <w:spacing w:val="-3"/>
        </w:rPr>
        <w:t> </w:t>
      </w:r>
      <w:r>
        <w:rPr/>
        <w:t>au</w:t>
      </w:r>
      <w:r>
        <w:rPr>
          <w:spacing w:val="-4"/>
        </w:rPr>
        <w:t> </w:t>
      </w:r>
      <w:r>
        <w:rPr/>
        <w:t>travail</w:t>
      </w:r>
      <w:r>
        <w:rPr>
          <w:spacing w:val="-3"/>
        </w:rPr>
        <w:t> </w:t>
      </w:r>
      <w:r>
        <w:rPr/>
        <w:t>interentreprises</w:t>
      </w:r>
      <w:r>
        <w:rPr>
          <w:spacing w:val="-5"/>
        </w:rPr>
        <w:t> </w:t>
      </w:r>
      <w:r>
        <w:rPr>
          <w:spacing w:val="-2"/>
        </w:rPr>
        <w:t>(SPSTI).</w:t>
      </w:r>
    </w:p>
    <w:p>
      <w:pPr>
        <w:pStyle w:val="BodyText"/>
        <w:spacing w:before="10"/>
        <w:rPr>
          <w:sz w:val="23"/>
        </w:rPr>
      </w:pPr>
    </w:p>
    <w:p>
      <w:pPr>
        <w:pStyle w:val="BodyText"/>
        <w:spacing w:line="256" w:lineRule="auto" w:before="1"/>
        <w:ind w:left="116" w:right="114"/>
        <w:jc w:val="both"/>
      </w:pPr>
      <w:r>
        <w:rPr/>
        <w:t>Un bilan annuel des actions partenariales et des actions de la branche AT/MP sera présenté à la gouvernance de la Branche AT/MP.</w:t>
      </w:r>
    </w:p>
    <w:p>
      <w:pPr>
        <w:pStyle w:val="BodyText"/>
        <w:rPr>
          <w:sz w:val="24"/>
        </w:rPr>
      </w:pPr>
    </w:p>
    <w:p>
      <w:pPr>
        <w:pStyle w:val="ListParagraph"/>
        <w:numPr>
          <w:ilvl w:val="0"/>
          <w:numId w:val="4"/>
        </w:numPr>
        <w:tabs>
          <w:tab w:pos="837" w:val="left" w:leader="none"/>
        </w:tabs>
        <w:spacing w:line="240" w:lineRule="auto" w:before="1" w:after="0"/>
        <w:ind w:left="836" w:right="0" w:hanging="361"/>
        <w:jc w:val="left"/>
        <w:rPr>
          <w:sz w:val="22"/>
        </w:rPr>
      </w:pPr>
      <w:bookmarkStart w:name="_bookmark5" w:id="6"/>
      <w:bookmarkEnd w:id="6"/>
      <w:r>
        <w:rPr>
          <w:color w:val="2E5395"/>
          <w:sz w:val="22"/>
        </w:rPr>
        <w:t>Objecti</w:t>
      </w:r>
      <w:r>
        <w:rPr>
          <w:color w:val="2E5395"/>
          <w:sz w:val="22"/>
        </w:rPr>
        <w:t>f</w:t>
      </w:r>
      <w:r>
        <w:rPr>
          <w:color w:val="2E5395"/>
          <w:spacing w:val="-7"/>
          <w:sz w:val="22"/>
        </w:rPr>
        <w:t> </w:t>
      </w:r>
      <w:r>
        <w:rPr>
          <w:color w:val="2E5395"/>
          <w:sz w:val="22"/>
        </w:rPr>
        <w:t>1.3/</w:t>
      </w:r>
      <w:r>
        <w:rPr>
          <w:color w:val="2E5395"/>
          <w:spacing w:val="-4"/>
          <w:sz w:val="22"/>
        </w:rPr>
        <w:t> </w:t>
      </w:r>
      <w:r>
        <w:rPr>
          <w:color w:val="2E5395"/>
          <w:sz w:val="22"/>
        </w:rPr>
        <w:t>Mener</w:t>
      </w:r>
      <w:r>
        <w:rPr>
          <w:color w:val="2E5395"/>
          <w:spacing w:val="-6"/>
          <w:sz w:val="22"/>
        </w:rPr>
        <w:t> </w:t>
      </w:r>
      <w:r>
        <w:rPr>
          <w:color w:val="2E5395"/>
          <w:sz w:val="22"/>
        </w:rPr>
        <w:t>une</w:t>
      </w:r>
      <w:r>
        <w:rPr>
          <w:color w:val="2E5395"/>
          <w:spacing w:val="-2"/>
          <w:sz w:val="22"/>
        </w:rPr>
        <w:t> </w:t>
      </w:r>
      <w:r>
        <w:rPr>
          <w:color w:val="2E5395"/>
          <w:sz w:val="22"/>
        </w:rPr>
        <w:t>analyse</w:t>
      </w:r>
      <w:r>
        <w:rPr>
          <w:color w:val="2E5395"/>
          <w:spacing w:val="-5"/>
          <w:sz w:val="22"/>
        </w:rPr>
        <w:t> </w:t>
      </w:r>
      <w:r>
        <w:rPr>
          <w:color w:val="2E5395"/>
          <w:sz w:val="22"/>
        </w:rPr>
        <w:t>spécifique</w:t>
      </w:r>
      <w:r>
        <w:rPr>
          <w:color w:val="2E5395"/>
          <w:spacing w:val="-3"/>
          <w:sz w:val="22"/>
        </w:rPr>
        <w:t> </w:t>
      </w:r>
      <w:r>
        <w:rPr>
          <w:color w:val="2E5395"/>
          <w:sz w:val="22"/>
        </w:rPr>
        <w:t>en</w:t>
      </w:r>
      <w:r>
        <w:rPr>
          <w:color w:val="2E5395"/>
          <w:spacing w:val="-3"/>
          <w:sz w:val="22"/>
        </w:rPr>
        <w:t> </w:t>
      </w:r>
      <w:r>
        <w:rPr>
          <w:color w:val="2E5395"/>
          <w:sz w:val="22"/>
        </w:rPr>
        <w:t>lien</w:t>
      </w:r>
      <w:r>
        <w:rPr>
          <w:color w:val="2E5395"/>
          <w:spacing w:val="-4"/>
          <w:sz w:val="22"/>
        </w:rPr>
        <w:t> </w:t>
      </w:r>
      <w:r>
        <w:rPr>
          <w:color w:val="2E5395"/>
          <w:sz w:val="22"/>
        </w:rPr>
        <w:t>avec</w:t>
      </w:r>
      <w:r>
        <w:rPr>
          <w:color w:val="2E5395"/>
          <w:spacing w:val="-3"/>
          <w:sz w:val="22"/>
        </w:rPr>
        <w:t> </w:t>
      </w:r>
      <w:r>
        <w:rPr>
          <w:color w:val="2E5395"/>
          <w:sz w:val="22"/>
        </w:rPr>
        <w:t>l’INRS</w:t>
      </w:r>
      <w:r>
        <w:rPr>
          <w:color w:val="2E5395"/>
          <w:spacing w:val="-3"/>
          <w:sz w:val="22"/>
        </w:rPr>
        <w:t> </w:t>
      </w:r>
      <w:r>
        <w:rPr>
          <w:color w:val="2E5395"/>
          <w:sz w:val="22"/>
        </w:rPr>
        <w:t>sur</w:t>
      </w:r>
      <w:r>
        <w:rPr>
          <w:color w:val="2E5395"/>
          <w:spacing w:val="-4"/>
          <w:sz w:val="22"/>
        </w:rPr>
        <w:t> </w:t>
      </w:r>
      <w:r>
        <w:rPr>
          <w:color w:val="2E5395"/>
          <w:sz w:val="22"/>
        </w:rPr>
        <w:t>certains</w:t>
      </w:r>
      <w:r>
        <w:rPr>
          <w:color w:val="2E5395"/>
          <w:spacing w:val="-2"/>
          <w:sz w:val="22"/>
        </w:rPr>
        <w:t> risques</w:t>
      </w:r>
    </w:p>
    <w:p>
      <w:pPr>
        <w:pStyle w:val="BodyText"/>
      </w:pPr>
    </w:p>
    <w:p>
      <w:pPr>
        <w:pStyle w:val="BodyText"/>
        <w:ind w:left="116" w:right="109"/>
        <w:jc w:val="both"/>
      </w:pPr>
      <w:r>
        <w:rPr/>
        <w:t>Il</w:t>
      </w:r>
      <w:r>
        <w:rPr>
          <w:spacing w:val="-1"/>
        </w:rPr>
        <w:t> </w:t>
      </w:r>
      <w:r>
        <w:rPr/>
        <w:t>conviendra pour la gouvernance de</w:t>
      </w:r>
      <w:r>
        <w:rPr>
          <w:spacing w:val="-2"/>
        </w:rPr>
        <w:t> </w:t>
      </w:r>
      <w:r>
        <w:rPr/>
        <w:t>la Branche AT/MP de</w:t>
      </w:r>
      <w:r>
        <w:rPr>
          <w:spacing w:val="-2"/>
        </w:rPr>
        <w:t> </w:t>
      </w:r>
      <w:r>
        <w:rPr/>
        <w:t>mobiliser</w:t>
      </w:r>
      <w:r>
        <w:rPr>
          <w:spacing w:val="-2"/>
        </w:rPr>
        <w:t> </w:t>
      </w:r>
      <w:r>
        <w:rPr/>
        <w:t>l’INRS sur</w:t>
      </w:r>
      <w:r>
        <w:rPr>
          <w:spacing w:val="-3"/>
        </w:rPr>
        <w:t> </w:t>
      </w:r>
      <w:r>
        <w:rPr/>
        <w:t>les thématiques</w:t>
      </w:r>
      <w:r>
        <w:rPr>
          <w:spacing w:val="-2"/>
        </w:rPr>
        <w:t> </w:t>
      </w:r>
      <w:r>
        <w:rPr/>
        <w:t>et les situations</w:t>
      </w:r>
      <w:r>
        <w:rPr>
          <w:spacing w:val="-3"/>
        </w:rPr>
        <w:t> </w:t>
      </w:r>
      <w:r>
        <w:rPr/>
        <w:t>identifiées</w:t>
      </w:r>
      <w:r>
        <w:rPr>
          <w:spacing w:val="-3"/>
        </w:rPr>
        <w:t> </w:t>
      </w:r>
      <w:r>
        <w:rPr/>
        <w:t>comme</w:t>
      </w:r>
      <w:r>
        <w:rPr>
          <w:spacing w:val="-5"/>
        </w:rPr>
        <w:t> </w:t>
      </w:r>
      <w:r>
        <w:rPr/>
        <w:t>étant</w:t>
      </w:r>
      <w:r>
        <w:rPr>
          <w:spacing w:val="-5"/>
        </w:rPr>
        <w:t> </w:t>
      </w:r>
      <w:r>
        <w:rPr/>
        <w:t>celles</w:t>
      </w:r>
      <w:r>
        <w:rPr>
          <w:spacing w:val="-5"/>
        </w:rPr>
        <w:t> </w:t>
      </w:r>
      <w:r>
        <w:rPr/>
        <w:t>où</w:t>
      </w:r>
      <w:r>
        <w:rPr>
          <w:spacing w:val="-4"/>
        </w:rPr>
        <w:t> </w:t>
      </w:r>
      <w:r>
        <w:rPr/>
        <w:t>les</w:t>
      </w:r>
      <w:r>
        <w:rPr>
          <w:spacing w:val="-3"/>
        </w:rPr>
        <w:t> </w:t>
      </w:r>
      <w:r>
        <w:rPr/>
        <w:t>risques,</w:t>
      </w:r>
      <w:r>
        <w:rPr>
          <w:spacing w:val="-3"/>
        </w:rPr>
        <w:t> </w:t>
      </w:r>
      <w:r>
        <w:rPr/>
        <w:t>dès</w:t>
      </w:r>
      <w:r>
        <w:rPr>
          <w:spacing w:val="-2"/>
        </w:rPr>
        <w:t> </w:t>
      </w:r>
      <w:r>
        <w:rPr/>
        <w:t>lors</w:t>
      </w:r>
      <w:r>
        <w:rPr>
          <w:spacing w:val="-4"/>
        </w:rPr>
        <w:t> </w:t>
      </w:r>
      <w:r>
        <w:rPr/>
        <w:t>qu’ils</w:t>
      </w:r>
      <w:r>
        <w:rPr>
          <w:spacing w:val="-3"/>
        </w:rPr>
        <w:t> </w:t>
      </w:r>
      <w:r>
        <w:rPr/>
        <w:t>sont</w:t>
      </w:r>
      <w:r>
        <w:rPr>
          <w:spacing w:val="-5"/>
        </w:rPr>
        <w:t> </w:t>
      </w:r>
      <w:r>
        <w:rPr/>
        <w:t>en</w:t>
      </w:r>
      <w:r>
        <w:rPr>
          <w:spacing w:val="-3"/>
        </w:rPr>
        <w:t> </w:t>
      </w:r>
      <w:r>
        <w:rPr/>
        <w:t>lien</w:t>
      </w:r>
      <w:r>
        <w:rPr>
          <w:spacing w:val="-3"/>
        </w:rPr>
        <w:t> </w:t>
      </w:r>
      <w:r>
        <w:rPr/>
        <w:t>avec</w:t>
      </w:r>
      <w:r>
        <w:rPr>
          <w:spacing w:val="-3"/>
        </w:rPr>
        <w:t> </w:t>
      </w:r>
      <w:r>
        <w:rPr/>
        <w:t>le</w:t>
      </w:r>
      <w:r>
        <w:rPr>
          <w:spacing w:val="-5"/>
        </w:rPr>
        <w:t> </w:t>
      </w:r>
      <w:r>
        <w:rPr/>
        <w:t>travail,</w:t>
      </w:r>
      <w:r>
        <w:rPr>
          <w:spacing w:val="-5"/>
        </w:rPr>
        <w:t> </w:t>
      </w:r>
      <w:r>
        <w:rPr/>
        <w:t>sont les plus graves, les plus fréquents ou en augmentation, ce qui nécessite d’en améliorer leur connaissance par une analyse particulière sur :</w:t>
      </w:r>
    </w:p>
    <w:p>
      <w:pPr>
        <w:pStyle w:val="BodyText"/>
        <w:spacing w:before="11"/>
        <w:rPr>
          <w:sz w:val="21"/>
        </w:rPr>
      </w:pPr>
    </w:p>
    <w:p>
      <w:pPr>
        <w:pStyle w:val="ListParagraph"/>
        <w:numPr>
          <w:ilvl w:val="1"/>
          <w:numId w:val="4"/>
        </w:numPr>
        <w:tabs>
          <w:tab w:pos="1249" w:val="left" w:leader="none"/>
          <w:tab w:pos="1250" w:val="left" w:leader="none"/>
        </w:tabs>
        <w:spacing w:line="240" w:lineRule="auto" w:before="0" w:after="0"/>
        <w:ind w:left="1249" w:right="0" w:hanging="568"/>
        <w:jc w:val="left"/>
        <w:rPr>
          <w:rFonts w:ascii="Symbol" w:hAnsi="Symbol"/>
          <w:sz w:val="22"/>
        </w:rPr>
      </w:pPr>
      <w:r>
        <w:rPr>
          <w:sz w:val="22"/>
        </w:rPr>
        <w:t>les</w:t>
      </w:r>
      <w:r>
        <w:rPr>
          <w:spacing w:val="-8"/>
          <w:sz w:val="22"/>
        </w:rPr>
        <w:t> </w:t>
      </w:r>
      <w:r>
        <w:rPr>
          <w:sz w:val="22"/>
        </w:rPr>
        <w:t>risques</w:t>
      </w:r>
      <w:r>
        <w:rPr>
          <w:spacing w:val="-6"/>
          <w:sz w:val="22"/>
        </w:rPr>
        <w:t> </w:t>
      </w:r>
      <w:r>
        <w:rPr>
          <w:sz w:val="22"/>
        </w:rPr>
        <w:t>ergonomiques</w:t>
      </w:r>
      <w:r>
        <w:rPr>
          <w:spacing w:val="-5"/>
          <w:sz w:val="22"/>
        </w:rPr>
        <w:t> </w:t>
      </w:r>
      <w:r>
        <w:rPr>
          <w:sz w:val="22"/>
        </w:rPr>
        <w:t>(contraintes</w:t>
      </w:r>
      <w:r>
        <w:rPr>
          <w:spacing w:val="-4"/>
          <w:sz w:val="22"/>
        </w:rPr>
        <w:t> </w:t>
      </w:r>
      <w:r>
        <w:rPr>
          <w:sz w:val="22"/>
        </w:rPr>
        <w:t>physiques</w:t>
      </w:r>
      <w:r>
        <w:rPr>
          <w:spacing w:val="-7"/>
          <w:sz w:val="22"/>
        </w:rPr>
        <w:t> </w:t>
      </w:r>
      <w:r>
        <w:rPr>
          <w:spacing w:val="-2"/>
          <w:sz w:val="22"/>
        </w:rPr>
        <w:t>marquées),</w:t>
      </w:r>
    </w:p>
    <w:p>
      <w:pPr>
        <w:pStyle w:val="ListParagraph"/>
        <w:numPr>
          <w:ilvl w:val="1"/>
          <w:numId w:val="4"/>
        </w:numPr>
        <w:tabs>
          <w:tab w:pos="1249" w:val="left" w:leader="none"/>
          <w:tab w:pos="1250" w:val="left" w:leader="none"/>
        </w:tabs>
        <w:spacing w:line="240" w:lineRule="auto" w:before="1" w:after="0"/>
        <w:ind w:left="1249" w:right="0" w:hanging="568"/>
        <w:jc w:val="left"/>
        <w:rPr>
          <w:rFonts w:ascii="Symbol" w:hAnsi="Symbol"/>
          <w:sz w:val="22"/>
        </w:rPr>
      </w:pPr>
      <w:r>
        <w:rPr>
          <w:sz w:val="22"/>
        </w:rPr>
        <w:t>les</w:t>
      </w:r>
      <w:r>
        <w:rPr>
          <w:spacing w:val="-2"/>
          <w:sz w:val="22"/>
        </w:rPr>
        <w:t> </w:t>
      </w:r>
      <w:r>
        <w:rPr>
          <w:sz w:val="22"/>
        </w:rPr>
        <w:t>risques</w:t>
      </w:r>
      <w:r>
        <w:rPr>
          <w:spacing w:val="-2"/>
          <w:sz w:val="22"/>
        </w:rPr>
        <w:t> </w:t>
      </w:r>
      <w:r>
        <w:rPr>
          <w:sz w:val="22"/>
        </w:rPr>
        <w:t>chimiques</w:t>
      </w:r>
      <w:r>
        <w:rPr>
          <w:spacing w:val="-3"/>
          <w:sz w:val="22"/>
        </w:rPr>
        <w:t> </w:t>
      </w:r>
      <w:r>
        <w:rPr>
          <w:sz w:val="22"/>
        </w:rPr>
        <w:t>et</w:t>
      </w:r>
      <w:r>
        <w:rPr>
          <w:spacing w:val="-3"/>
          <w:sz w:val="22"/>
        </w:rPr>
        <w:t> </w:t>
      </w:r>
      <w:r>
        <w:rPr>
          <w:spacing w:val="-2"/>
          <w:sz w:val="22"/>
        </w:rPr>
        <w:t>biologiques,</w:t>
      </w:r>
    </w:p>
    <w:p>
      <w:pPr>
        <w:pStyle w:val="ListParagraph"/>
        <w:numPr>
          <w:ilvl w:val="1"/>
          <w:numId w:val="4"/>
        </w:numPr>
        <w:tabs>
          <w:tab w:pos="1249" w:val="left" w:leader="none"/>
          <w:tab w:pos="1250" w:val="left" w:leader="none"/>
        </w:tabs>
        <w:spacing w:line="280" w:lineRule="exact" w:before="1" w:after="0"/>
        <w:ind w:left="1249" w:right="0" w:hanging="568"/>
        <w:jc w:val="left"/>
        <w:rPr>
          <w:rFonts w:ascii="Symbol" w:hAnsi="Symbol"/>
          <w:sz w:val="22"/>
        </w:rPr>
      </w:pPr>
      <w:r>
        <w:rPr>
          <w:sz w:val="22"/>
        </w:rPr>
        <w:t>les</w:t>
      </w:r>
      <w:r>
        <w:rPr>
          <w:spacing w:val="-5"/>
          <w:sz w:val="22"/>
        </w:rPr>
        <w:t> </w:t>
      </w:r>
      <w:r>
        <w:rPr>
          <w:sz w:val="22"/>
        </w:rPr>
        <w:t>risques</w:t>
      </w:r>
      <w:r>
        <w:rPr>
          <w:spacing w:val="-4"/>
          <w:sz w:val="22"/>
        </w:rPr>
        <w:t> </w:t>
      </w:r>
      <w:r>
        <w:rPr>
          <w:sz w:val="22"/>
        </w:rPr>
        <w:t>psychosociaux</w:t>
      </w:r>
      <w:r>
        <w:rPr>
          <w:spacing w:val="-3"/>
          <w:sz w:val="22"/>
        </w:rPr>
        <w:t> </w:t>
      </w:r>
      <w:r>
        <w:rPr>
          <w:spacing w:val="-2"/>
          <w:sz w:val="22"/>
        </w:rPr>
        <w:t>(RPS),</w:t>
      </w:r>
    </w:p>
    <w:p>
      <w:pPr>
        <w:pStyle w:val="ListParagraph"/>
        <w:numPr>
          <w:ilvl w:val="1"/>
          <w:numId w:val="4"/>
        </w:numPr>
        <w:tabs>
          <w:tab w:pos="1249" w:val="left" w:leader="none"/>
          <w:tab w:pos="1250" w:val="left" w:leader="none"/>
        </w:tabs>
        <w:spacing w:line="240" w:lineRule="auto" w:before="0" w:after="0"/>
        <w:ind w:left="1249" w:right="115" w:hanging="567"/>
        <w:jc w:val="left"/>
        <w:rPr>
          <w:rFonts w:ascii="Symbol" w:hAnsi="Symbol"/>
          <w:sz w:val="22"/>
        </w:rPr>
      </w:pPr>
      <w:r>
        <w:rPr>
          <w:sz w:val="22"/>
        </w:rPr>
        <w:t>les risques émergents et les risques extérieurs (dont ceux liés aux risques sanitaires et</w:t>
      </w:r>
      <w:r>
        <w:rPr>
          <w:spacing w:val="80"/>
          <w:sz w:val="22"/>
        </w:rPr>
        <w:t> </w:t>
      </w:r>
      <w:r>
        <w:rPr>
          <w:spacing w:val="-2"/>
          <w:sz w:val="22"/>
        </w:rPr>
        <w:t>environnementaux).</w:t>
      </w:r>
    </w:p>
    <w:p>
      <w:pPr>
        <w:pStyle w:val="BodyText"/>
        <w:spacing w:before="9"/>
        <w:rPr>
          <w:sz w:val="23"/>
        </w:rPr>
      </w:pPr>
    </w:p>
    <w:p>
      <w:pPr>
        <w:pStyle w:val="BodyText"/>
        <w:spacing w:line="259" w:lineRule="auto"/>
        <w:ind w:left="116" w:right="112"/>
        <w:jc w:val="both"/>
      </w:pPr>
      <w:r>
        <w:rPr/>
        <w:t>Pour cela, l’INRS devra intégrer dans ses orientations la promotion d’outils technologiques et d’approches de la prévention innovants, en y intégrant une méthode différenciée selon le sexe, avec pour ambition de :</w:t>
      </w:r>
    </w:p>
    <w:p>
      <w:pPr>
        <w:pStyle w:val="BodyText"/>
        <w:spacing w:before="8"/>
        <w:rPr>
          <w:sz w:val="23"/>
        </w:rPr>
      </w:pPr>
    </w:p>
    <w:p>
      <w:pPr>
        <w:pStyle w:val="ListParagraph"/>
        <w:numPr>
          <w:ilvl w:val="1"/>
          <w:numId w:val="4"/>
        </w:numPr>
        <w:tabs>
          <w:tab w:pos="1249" w:val="left" w:leader="none"/>
          <w:tab w:pos="1250" w:val="left" w:leader="none"/>
        </w:tabs>
        <w:spacing w:line="240" w:lineRule="auto" w:before="1" w:after="0"/>
        <w:ind w:left="1249" w:right="0" w:hanging="568"/>
        <w:jc w:val="left"/>
        <w:rPr>
          <w:rFonts w:ascii="Symbol" w:hAnsi="Symbol"/>
          <w:sz w:val="22"/>
        </w:rPr>
      </w:pPr>
      <w:r>
        <w:rPr>
          <w:sz w:val="22"/>
        </w:rPr>
        <w:t>doter</w:t>
      </w:r>
      <w:r>
        <w:rPr>
          <w:spacing w:val="-4"/>
          <w:sz w:val="22"/>
        </w:rPr>
        <w:t> </w:t>
      </w:r>
      <w:r>
        <w:rPr>
          <w:sz w:val="22"/>
        </w:rPr>
        <w:t>la</w:t>
      </w:r>
      <w:r>
        <w:rPr>
          <w:spacing w:val="-2"/>
          <w:sz w:val="22"/>
        </w:rPr>
        <w:t> </w:t>
      </w:r>
      <w:r>
        <w:rPr>
          <w:sz w:val="22"/>
        </w:rPr>
        <w:t>Branche</w:t>
      </w:r>
      <w:r>
        <w:rPr>
          <w:spacing w:val="-6"/>
          <w:sz w:val="22"/>
        </w:rPr>
        <w:t> </w:t>
      </w:r>
      <w:r>
        <w:rPr>
          <w:sz w:val="22"/>
        </w:rPr>
        <w:t>AT/MP</w:t>
      </w:r>
      <w:r>
        <w:rPr>
          <w:spacing w:val="-2"/>
          <w:sz w:val="22"/>
        </w:rPr>
        <w:t> </w:t>
      </w:r>
      <w:r>
        <w:rPr>
          <w:sz w:val="22"/>
        </w:rPr>
        <w:t>d’un</w:t>
      </w:r>
      <w:r>
        <w:rPr>
          <w:spacing w:val="-4"/>
          <w:sz w:val="22"/>
        </w:rPr>
        <w:t> </w:t>
      </w:r>
      <w:r>
        <w:rPr>
          <w:sz w:val="22"/>
        </w:rPr>
        <w:t>système</w:t>
      </w:r>
      <w:r>
        <w:rPr>
          <w:spacing w:val="-2"/>
          <w:sz w:val="22"/>
        </w:rPr>
        <w:t> </w:t>
      </w:r>
      <w:r>
        <w:rPr>
          <w:sz w:val="22"/>
        </w:rPr>
        <w:t>de</w:t>
      </w:r>
      <w:r>
        <w:rPr>
          <w:spacing w:val="-5"/>
          <w:sz w:val="22"/>
        </w:rPr>
        <w:t> </w:t>
      </w:r>
      <w:r>
        <w:rPr>
          <w:spacing w:val="-2"/>
          <w:sz w:val="22"/>
        </w:rPr>
        <w:t>veille,</w:t>
      </w:r>
    </w:p>
    <w:p>
      <w:pPr>
        <w:pStyle w:val="ListParagraph"/>
        <w:numPr>
          <w:ilvl w:val="1"/>
          <w:numId w:val="4"/>
        </w:numPr>
        <w:tabs>
          <w:tab w:pos="1249" w:val="left" w:leader="none"/>
          <w:tab w:pos="1250" w:val="left" w:leader="none"/>
        </w:tabs>
        <w:spacing w:line="279" w:lineRule="exact" w:before="0" w:after="0"/>
        <w:ind w:left="1249" w:right="0" w:hanging="568"/>
        <w:jc w:val="left"/>
        <w:rPr>
          <w:rFonts w:ascii="Symbol" w:hAnsi="Symbol"/>
          <w:sz w:val="22"/>
        </w:rPr>
      </w:pPr>
      <w:r>
        <w:rPr>
          <w:sz w:val="22"/>
        </w:rPr>
        <w:t>développer</w:t>
      </w:r>
      <w:r>
        <w:rPr>
          <w:spacing w:val="-6"/>
          <w:sz w:val="22"/>
        </w:rPr>
        <w:t> </w:t>
      </w:r>
      <w:r>
        <w:rPr>
          <w:sz w:val="22"/>
        </w:rPr>
        <w:t>des</w:t>
      </w:r>
      <w:r>
        <w:rPr>
          <w:spacing w:val="-4"/>
          <w:sz w:val="22"/>
        </w:rPr>
        <w:t> </w:t>
      </w:r>
      <w:r>
        <w:rPr>
          <w:sz w:val="22"/>
        </w:rPr>
        <w:t>outils</w:t>
      </w:r>
      <w:r>
        <w:rPr>
          <w:spacing w:val="-4"/>
          <w:sz w:val="22"/>
        </w:rPr>
        <w:t> </w:t>
      </w:r>
      <w:r>
        <w:rPr>
          <w:sz w:val="22"/>
        </w:rPr>
        <w:t>d’accompagnement</w:t>
      </w:r>
      <w:r>
        <w:rPr>
          <w:spacing w:val="-3"/>
          <w:sz w:val="22"/>
        </w:rPr>
        <w:t> </w:t>
      </w:r>
      <w:r>
        <w:rPr>
          <w:sz w:val="22"/>
        </w:rPr>
        <w:t>des</w:t>
      </w:r>
      <w:r>
        <w:rPr>
          <w:spacing w:val="-6"/>
          <w:sz w:val="22"/>
        </w:rPr>
        <w:t> </w:t>
      </w:r>
      <w:r>
        <w:rPr>
          <w:sz w:val="22"/>
        </w:rPr>
        <w:t>entreprises</w:t>
      </w:r>
      <w:r>
        <w:rPr>
          <w:spacing w:val="-3"/>
          <w:sz w:val="22"/>
        </w:rPr>
        <w:t> </w:t>
      </w:r>
      <w:r>
        <w:rPr>
          <w:sz w:val="22"/>
        </w:rPr>
        <w:t>sur</w:t>
      </w:r>
      <w:r>
        <w:rPr>
          <w:spacing w:val="-5"/>
          <w:sz w:val="22"/>
        </w:rPr>
        <w:t> </w:t>
      </w:r>
      <w:r>
        <w:rPr>
          <w:sz w:val="22"/>
        </w:rPr>
        <w:t>ces</w:t>
      </w:r>
      <w:r>
        <w:rPr>
          <w:spacing w:val="-4"/>
          <w:sz w:val="22"/>
        </w:rPr>
        <w:t> </w:t>
      </w:r>
      <w:r>
        <w:rPr>
          <w:spacing w:val="-2"/>
          <w:sz w:val="22"/>
        </w:rPr>
        <w:t>thèmes,</w:t>
      </w:r>
    </w:p>
    <w:p>
      <w:pPr>
        <w:pStyle w:val="ListParagraph"/>
        <w:numPr>
          <w:ilvl w:val="1"/>
          <w:numId w:val="4"/>
        </w:numPr>
        <w:tabs>
          <w:tab w:pos="1249" w:val="left" w:leader="none"/>
          <w:tab w:pos="1250" w:val="left" w:leader="none"/>
        </w:tabs>
        <w:spacing w:line="279" w:lineRule="exact" w:before="0" w:after="0"/>
        <w:ind w:left="1249" w:right="0" w:hanging="568"/>
        <w:jc w:val="left"/>
        <w:rPr>
          <w:rFonts w:ascii="Symbol" w:hAnsi="Symbol"/>
          <w:sz w:val="22"/>
        </w:rPr>
      </w:pPr>
      <w:r>
        <w:rPr>
          <w:sz w:val="22"/>
        </w:rPr>
        <w:t>déployer</w:t>
      </w:r>
      <w:r>
        <w:rPr>
          <w:spacing w:val="-6"/>
          <w:sz w:val="22"/>
        </w:rPr>
        <w:t> </w:t>
      </w:r>
      <w:r>
        <w:rPr>
          <w:sz w:val="22"/>
        </w:rPr>
        <w:t>des</w:t>
      </w:r>
      <w:r>
        <w:rPr>
          <w:spacing w:val="-5"/>
          <w:sz w:val="22"/>
        </w:rPr>
        <w:t> </w:t>
      </w:r>
      <w:r>
        <w:rPr>
          <w:sz w:val="22"/>
        </w:rPr>
        <w:t>programmes</w:t>
      </w:r>
      <w:r>
        <w:rPr>
          <w:spacing w:val="-5"/>
          <w:sz w:val="22"/>
        </w:rPr>
        <w:t> </w:t>
      </w:r>
      <w:r>
        <w:rPr>
          <w:sz w:val="22"/>
        </w:rPr>
        <w:t>nationaux</w:t>
      </w:r>
      <w:r>
        <w:rPr>
          <w:spacing w:val="-3"/>
          <w:sz w:val="22"/>
        </w:rPr>
        <w:t> </w:t>
      </w:r>
      <w:r>
        <w:rPr>
          <w:sz w:val="22"/>
        </w:rPr>
        <w:t>dédiés</w:t>
      </w:r>
      <w:r>
        <w:rPr>
          <w:spacing w:val="-2"/>
          <w:sz w:val="22"/>
        </w:rPr>
        <w:t> </w:t>
      </w:r>
      <w:r>
        <w:rPr>
          <w:sz w:val="22"/>
        </w:rPr>
        <w:t>qui</w:t>
      </w:r>
      <w:r>
        <w:rPr>
          <w:spacing w:val="-4"/>
          <w:sz w:val="22"/>
        </w:rPr>
        <w:t> </w:t>
      </w:r>
      <w:r>
        <w:rPr>
          <w:sz w:val="22"/>
        </w:rPr>
        <w:t>seront</w:t>
      </w:r>
      <w:r>
        <w:rPr>
          <w:spacing w:val="-3"/>
          <w:sz w:val="22"/>
        </w:rPr>
        <w:t> </w:t>
      </w:r>
      <w:r>
        <w:rPr>
          <w:sz w:val="22"/>
        </w:rPr>
        <w:t>fixés</w:t>
      </w:r>
      <w:r>
        <w:rPr>
          <w:spacing w:val="-6"/>
          <w:sz w:val="22"/>
        </w:rPr>
        <w:t> </w:t>
      </w:r>
      <w:r>
        <w:rPr>
          <w:sz w:val="22"/>
        </w:rPr>
        <w:t>par</w:t>
      </w:r>
      <w:r>
        <w:rPr>
          <w:spacing w:val="-3"/>
          <w:sz w:val="22"/>
        </w:rPr>
        <w:t> </w:t>
      </w:r>
      <w:r>
        <w:rPr>
          <w:sz w:val="22"/>
        </w:rPr>
        <w:t>les</w:t>
      </w:r>
      <w:r>
        <w:rPr>
          <w:spacing w:val="-6"/>
          <w:sz w:val="22"/>
        </w:rPr>
        <w:t> </w:t>
      </w:r>
      <w:r>
        <w:rPr>
          <w:spacing w:val="-4"/>
          <w:sz w:val="22"/>
        </w:rPr>
        <w:t>COG.</w:t>
      </w:r>
    </w:p>
    <w:p>
      <w:pPr>
        <w:spacing w:after="0" w:line="279" w:lineRule="exact"/>
        <w:jc w:val="left"/>
        <w:rPr>
          <w:rFonts w:ascii="Symbol" w:hAnsi="Symbol"/>
          <w:sz w:val="22"/>
        </w:rPr>
        <w:sectPr>
          <w:pgSz w:w="11910" w:h="16840"/>
          <w:pgMar w:header="0" w:footer="1000" w:top="1340" w:bottom="1200" w:left="1300" w:right="1300"/>
        </w:sectPr>
      </w:pPr>
    </w:p>
    <w:p>
      <w:pPr>
        <w:pStyle w:val="BodyText"/>
        <w:spacing w:line="259" w:lineRule="auto" w:before="37"/>
        <w:ind w:left="116" w:right="110"/>
        <w:jc w:val="both"/>
      </w:pPr>
      <w:r>
        <w:rPr/>
        <w:t>L’INRS développe des outils de gestion des risques qui permettent notamment aux entreprises de déterminer les indicateurs les plus pertinents pour tenir compte le plus possible de la réalité des situations concrètes. Ces méthodes permettent de déterminer des objectifs simples, mesurables, atteignables, réalistes et temporels. Au-delà des indicateurs de sinistralité traditionnels, d’autres indicateurs, ratios ou taux, peuvent porter sur des données chiffrées brutes, des tendances, des progrès</w:t>
      </w:r>
      <w:r>
        <w:rPr>
          <w:spacing w:val="-12"/>
        </w:rPr>
        <w:t> </w:t>
      </w:r>
      <w:r>
        <w:rPr/>
        <w:t>réalisés,</w:t>
      </w:r>
      <w:r>
        <w:rPr>
          <w:spacing w:val="-10"/>
        </w:rPr>
        <w:t> </w:t>
      </w:r>
      <w:r>
        <w:rPr/>
        <w:t>des</w:t>
      </w:r>
      <w:r>
        <w:rPr>
          <w:spacing w:val="-9"/>
        </w:rPr>
        <w:t> </w:t>
      </w:r>
      <w:r>
        <w:rPr/>
        <w:t>processus,</w:t>
      </w:r>
      <w:r>
        <w:rPr>
          <w:spacing w:val="-10"/>
        </w:rPr>
        <w:t> </w:t>
      </w:r>
      <w:r>
        <w:rPr/>
        <w:t>sur</w:t>
      </w:r>
      <w:r>
        <w:rPr>
          <w:spacing w:val="-11"/>
        </w:rPr>
        <w:t> </w:t>
      </w:r>
      <w:r>
        <w:rPr/>
        <w:t>la</w:t>
      </w:r>
      <w:r>
        <w:rPr>
          <w:spacing w:val="-10"/>
        </w:rPr>
        <w:t> </w:t>
      </w:r>
      <w:r>
        <w:rPr/>
        <w:t>survenance</w:t>
      </w:r>
      <w:r>
        <w:rPr>
          <w:spacing w:val="-9"/>
        </w:rPr>
        <w:t> </w:t>
      </w:r>
      <w:r>
        <w:rPr/>
        <w:t>d’évènements</w:t>
      </w:r>
      <w:r>
        <w:rPr>
          <w:spacing w:val="-12"/>
        </w:rPr>
        <w:t> </w:t>
      </w:r>
      <w:r>
        <w:rPr/>
        <w:t>comme</w:t>
      </w:r>
      <w:r>
        <w:rPr>
          <w:spacing w:val="-12"/>
        </w:rPr>
        <w:t> </w:t>
      </w:r>
      <w:r>
        <w:rPr/>
        <w:t>les</w:t>
      </w:r>
      <w:r>
        <w:rPr>
          <w:spacing w:val="-10"/>
        </w:rPr>
        <w:t> </w:t>
      </w:r>
      <w:r>
        <w:rPr/>
        <w:t>presque</w:t>
      </w:r>
      <w:r>
        <w:rPr>
          <w:spacing w:val="-9"/>
        </w:rPr>
        <w:t> </w:t>
      </w:r>
      <w:r>
        <w:rPr/>
        <w:t>accidents,</w:t>
      </w:r>
      <w:r>
        <w:rPr>
          <w:spacing w:val="-12"/>
        </w:rPr>
        <w:t> </w:t>
      </w:r>
      <w:r>
        <w:rPr/>
        <w:t>sur</w:t>
      </w:r>
      <w:r>
        <w:rPr>
          <w:spacing w:val="-11"/>
        </w:rPr>
        <w:t> </w:t>
      </w:r>
      <w:r>
        <w:rPr/>
        <w:t>des investissements, des modifications de l’organisation, du nombre de formations réalisées, des retours qualitatifs, etc.</w:t>
      </w:r>
    </w:p>
    <w:p>
      <w:pPr>
        <w:pStyle w:val="BodyText"/>
        <w:spacing w:before="10"/>
        <w:rPr>
          <w:sz w:val="21"/>
        </w:rPr>
      </w:pPr>
    </w:p>
    <w:p>
      <w:pPr>
        <w:pStyle w:val="ListParagraph"/>
        <w:numPr>
          <w:ilvl w:val="0"/>
          <w:numId w:val="4"/>
        </w:numPr>
        <w:tabs>
          <w:tab w:pos="837" w:val="left" w:leader="none"/>
        </w:tabs>
        <w:spacing w:line="240" w:lineRule="auto" w:before="1" w:after="0"/>
        <w:ind w:left="836" w:right="113" w:hanging="360"/>
        <w:jc w:val="left"/>
        <w:rPr>
          <w:sz w:val="22"/>
        </w:rPr>
      </w:pPr>
      <w:bookmarkStart w:name="_bookmark6" w:id="7"/>
      <w:bookmarkEnd w:id="7"/>
      <w:r>
        <w:rPr>
          <w:color w:val="2E5395"/>
          <w:sz w:val="22"/>
        </w:rPr>
        <w:t>Objecti</w:t>
      </w:r>
      <w:r>
        <w:rPr>
          <w:color w:val="2E5395"/>
          <w:sz w:val="22"/>
        </w:rPr>
        <w:t>f 1.4/ Donner aux partenaires sociaux la capacité de développer et suivre les données utiles complémentaires à celles de la sinistralité</w:t>
      </w:r>
    </w:p>
    <w:p>
      <w:pPr>
        <w:pStyle w:val="BodyText"/>
      </w:pPr>
    </w:p>
    <w:p>
      <w:pPr>
        <w:pStyle w:val="BodyText"/>
        <w:ind w:left="476" w:right="112"/>
        <w:jc w:val="both"/>
      </w:pPr>
      <w:r>
        <w:rPr/>
        <w:t>Pour favoriser de nouvelles démarches de prévention, les partenaires sociaux, que ce soit au niveau interprofessionnel ou dans les branches professionnelles, doivent pouvoir accéder à des données précises, étayées et actualisées relatives aux risques professionnels.</w:t>
      </w:r>
    </w:p>
    <w:p>
      <w:pPr>
        <w:pStyle w:val="BodyText"/>
        <w:spacing w:before="2"/>
        <w:ind w:left="476"/>
        <w:jc w:val="both"/>
      </w:pPr>
      <w:r>
        <w:rPr/>
        <w:t>Chaque</w:t>
      </w:r>
      <w:r>
        <w:rPr>
          <w:spacing w:val="-3"/>
        </w:rPr>
        <w:t> </w:t>
      </w:r>
      <w:r>
        <w:rPr/>
        <w:t>action</w:t>
      </w:r>
      <w:r>
        <w:rPr>
          <w:spacing w:val="-1"/>
        </w:rPr>
        <w:t> </w:t>
      </w:r>
      <w:r>
        <w:rPr/>
        <w:t>devra</w:t>
      </w:r>
      <w:r>
        <w:rPr>
          <w:spacing w:val="-1"/>
        </w:rPr>
        <w:t> </w:t>
      </w:r>
      <w:r>
        <w:rPr/>
        <w:t>s’inscrire</w:t>
      </w:r>
      <w:r>
        <w:rPr>
          <w:spacing w:val="-1"/>
        </w:rPr>
        <w:t> </w:t>
      </w:r>
      <w:r>
        <w:rPr/>
        <w:t>dans</w:t>
      </w:r>
      <w:r>
        <w:rPr>
          <w:spacing w:val="-1"/>
        </w:rPr>
        <w:t> </w:t>
      </w:r>
      <w:r>
        <w:rPr/>
        <w:t>une temporalité</w:t>
      </w:r>
      <w:r>
        <w:rPr>
          <w:spacing w:val="-3"/>
        </w:rPr>
        <w:t> </w:t>
      </w:r>
      <w:r>
        <w:rPr/>
        <w:t>préalablement définie (court,</w:t>
      </w:r>
      <w:r>
        <w:rPr>
          <w:spacing w:val="-1"/>
        </w:rPr>
        <w:t> </w:t>
      </w:r>
      <w:r>
        <w:rPr/>
        <w:t>moyen</w:t>
      </w:r>
      <w:r>
        <w:rPr>
          <w:spacing w:val="-1"/>
        </w:rPr>
        <w:t> </w:t>
      </w:r>
      <w:r>
        <w:rPr/>
        <w:t>et </w:t>
      </w:r>
      <w:r>
        <w:rPr>
          <w:spacing w:val="-4"/>
        </w:rPr>
        <w:t>long</w:t>
      </w:r>
    </w:p>
    <w:p>
      <w:pPr>
        <w:pStyle w:val="BodyText"/>
        <w:ind w:left="476"/>
      </w:pPr>
      <w:r>
        <w:rPr>
          <w:spacing w:val="-2"/>
        </w:rPr>
        <w:t>terme).</w:t>
      </w:r>
    </w:p>
    <w:p>
      <w:pPr>
        <w:pStyle w:val="BodyText"/>
        <w:spacing w:before="10"/>
        <w:rPr>
          <w:sz w:val="21"/>
        </w:rPr>
      </w:pPr>
    </w:p>
    <w:p>
      <w:pPr>
        <w:pStyle w:val="BodyText"/>
        <w:ind w:left="824"/>
      </w:pPr>
      <w:r>
        <w:rPr>
          <w:color w:val="2E5395"/>
        </w:rPr>
        <w:t>Les</w:t>
      </w:r>
      <w:r>
        <w:rPr>
          <w:color w:val="2E5395"/>
          <w:spacing w:val="-3"/>
        </w:rPr>
        <w:t> </w:t>
      </w:r>
      <w:r>
        <w:rPr>
          <w:color w:val="2E5395"/>
        </w:rPr>
        <w:t>moyens</w:t>
      </w:r>
      <w:r>
        <w:rPr>
          <w:color w:val="2E5395"/>
          <w:spacing w:val="-1"/>
        </w:rPr>
        <w:t> </w:t>
      </w:r>
      <w:r>
        <w:rPr>
          <w:color w:val="2E5395"/>
          <w:spacing w:val="-10"/>
        </w:rPr>
        <w:t>:</w:t>
      </w:r>
    </w:p>
    <w:p>
      <w:pPr>
        <w:pStyle w:val="BodyText"/>
        <w:spacing w:before="7"/>
        <w:rPr>
          <w:sz w:val="25"/>
        </w:rPr>
      </w:pPr>
    </w:p>
    <w:p>
      <w:pPr>
        <w:pStyle w:val="ListParagraph"/>
        <w:numPr>
          <w:ilvl w:val="1"/>
          <w:numId w:val="4"/>
        </w:numPr>
        <w:tabs>
          <w:tab w:pos="1250" w:val="left" w:leader="none"/>
        </w:tabs>
        <w:spacing w:line="240" w:lineRule="auto" w:before="1" w:after="0"/>
        <w:ind w:left="1249" w:right="114" w:hanging="567"/>
        <w:jc w:val="both"/>
        <w:rPr>
          <w:rFonts w:ascii="Symbol" w:hAnsi="Symbol"/>
          <w:sz w:val="22"/>
        </w:rPr>
      </w:pPr>
      <w:r>
        <w:rPr>
          <w:sz w:val="22"/>
        </w:rPr>
        <w:t>En plus des données de sinistralité, des données utiles peuvent être développées par les partenaires sociaux des branches professionnelles et notamment </w:t>
      </w:r>
      <w:r>
        <w:rPr>
          <w:i/>
          <w:sz w:val="22"/>
        </w:rPr>
        <w:t>via </w:t>
      </w:r>
      <w:r>
        <w:rPr>
          <w:sz w:val="22"/>
        </w:rPr>
        <w:t>les CTN et CTR ou les organismes de prévention de branche en vue de développer des politiques de prévention utiles aux entreprises et aux branches professionnelles. En plus des chiffres habituels de sinistralité, il doit être possible d’utiliser d’autres données collectives qui restent à définir dans la Branche AT/MP</w:t>
      </w:r>
      <w:r>
        <w:rPr>
          <w:sz w:val="22"/>
          <w:vertAlign w:val="superscript"/>
        </w:rPr>
        <w:t>3</w:t>
      </w:r>
      <w:r>
        <w:rPr>
          <w:sz w:val="22"/>
          <w:vertAlign w:val="baseline"/>
        </w:rPr>
        <w:t>, au regard des besoins exprimés par les partenaires sociaux de branche professionnelle.</w:t>
      </w:r>
    </w:p>
    <w:p>
      <w:pPr>
        <w:pStyle w:val="BodyText"/>
      </w:pPr>
    </w:p>
    <w:p>
      <w:pPr>
        <w:pStyle w:val="BodyText"/>
      </w:pPr>
    </w:p>
    <w:p>
      <w:pPr>
        <w:pStyle w:val="ListParagraph"/>
        <w:numPr>
          <w:ilvl w:val="0"/>
          <w:numId w:val="4"/>
        </w:numPr>
        <w:tabs>
          <w:tab w:pos="837" w:val="left" w:leader="none"/>
        </w:tabs>
        <w:spacing w:line="240" w:lineRule="auto" w:before="0" w:after="0"/>
        <w:ind w:left="836" w:right="114" w:hanging="360"/>
        <w:jc w:val="left"/>
        <w:rPr>
          <w:sz w:val="22"/>
        </w:rPr>
      </w:pPr>
      <w:bookmarkStart w:name="_bookmark7" w:id="8"/>
      <w:bookmarkEnd w:id="8"/>
      <w:r>
        <w:rPr>
          <w:color w:val="2E5395"/>
          <w:sz w:val="22"/>
        </w:rPr>
        <w:t>Objecti</w:t>
      </w:r>
      <w:r>
        <w:rPr>
          <w:color w:val="2E5395"/>
          <w:sz w:val="22"/>
        </w:rPr>
        <w:t>f</w:t>
      </w:r>
      <w:r>
        <w:rPr>
          <w:color w:val="2E5395"/>
          <w:spacing w:val="-12"/>
          <w:sz w:val="22"/>
        </w:rPr>
        <w:t> </w:t>
      </w:r>
      <w:r>
        <w:rPr>
          <w:color w:val="2E5395"/>
          <w:sz w:val="22"/>
        </w:rPr>
        <w:t>1.5/</w:t>
      </w:r>
      <w:r>
        <w:rPr>
          <w:color w:val="2E5395"/>
          <w:spacing w:val="-8"/>
          <w:sz w:val="22"/>
        </w:rPr>
        <w:t> </w:t>
      </w:r>
      <w:r>
        <w:rPr>
          <w:color w:val="2E5395"/>
          <w:sz w:val="22"/>
        </w:rPr>
        <w:t>Enrichir</w:t>
      </w:r>
      <w:r>
        <w:rPr>
          <w:color w:val="2E5395"/>
          <w:spacing w:val="-10"/>
          <w:sz w:val="22"/>
        </w:rPr>
        <w:t> </w:t>
      </w:r>
      <w:r>
        <w:rPr>
          <w:color w:val="2E5395"/>
          <w:sz w:val="22"/>
        </w:rPr>
        <w:t>la</w:t>
      </w:r>
      <w:r>
        <w:rPr>
          <w:color w:val="2E5395"/>
          <w:spacing w:val="-10"/>
          <w:sz w:val="22"/>
        </w:rPr>
        <w:t> </w:t>
      </w:r>
      <w:r>
        <w:rPr>
          <w:color w:val="2E5395"/>
          <w:sz w:val="22"/>
        </w:rPr>
        <w:t>politique</w:t>
      </w:r>
      <w:r>
        <w:rPr>
          <w:color w:val="2E5395"/>
          <w:spacing w:val="-9"/>
          <w:sz w:val="22"/>
        </w:rPr>
        <w:t> </w:t>
      </w:r>
      <w:r>
        <w:rPr>
          <w:color w:val="2E5395"/>
          <w:sz w:val="22"/>
        </w:rPr>
        <w:t>de</w:t>
      </w:r>
      <w:r>
        <w:rPr>
          <w:color w:val="2E5395"/>
          <w:spacing w:val="-9"/>
          <w:sz w:val="22"/>
        </w:rPr>
        <w:t> </w:t>
      </w:r>
      <w:r>
        <w:rPr>
          <w:color w:val="2E5395"/>
          <w:sz w:val="22"/>
        </w:rPr>
        <w:t>prévention</w:t>
      </w:r>
      <w:r>
        <w:rPr>
          <w:color w:val="2E5395"/>
          <w:spacing w:val="-11"/>
          <w:sz w:val="22"/>
        </w:rPr>
        <w:t> </w:t>
      </w:r>
      <w:r>
        <w:rPr>
          <w:color w:val="2E5395"/>
          <w:sz w:val="22"/>
        </w:rPr>
        <w:t>sur</w:t>
      </w:r>
      <w:r>
        <w:rPr>
          <w:color w:val="2E5395"/>
          <w:spacing w:val="-11"/>
          <w:sz w:val="22"/>
        </w:rPr>
        <w:t> </w:t>
      </w:r>
      <w:r>
        <w:rPr>
          <w:color w:val="2E5395"/>
          <w:sz w:val="22"/>
        </w:rPr>
        <w:t>les</w:t>
      </w:r>
      <w:r>
        <w:rPr>
          <w:color w:val="2E5395"/>
          <w:spacing w:val="-13"/>
          <w:sz w:val="22"/>
        </w:rPr>
        <w:t> </w:t>
      </w:r>
      <w:r>
        <w:rPr>
          <w:color w:val="2E5395"/>
          <w:sz w:val="22"/>
        </w:rPr>
        <w:t>risques</w:t>
      </w:r>
      <w:r>
        <w:rPr>
          <w:color w:val="2E5395"/>
          <w:spacing w:val="-9"/>
          <w:sz w:val="22"/>
        </w:rPr>
        <w:t> </w:t>
      </w:r>
      <w:r>
        <w:rPr>
          <w:color w:val="2E5395"/>
          <w:sz w:val="22"/>
        </w:rPr>
        <w:t>professionnels</w:t>
      </w:r>
      <w:r>
        <w:rPr>
          <w:color w:val="2E5395"/>
          <w:spacing w:val="-11"/>
          <w:sz w:val="22"/>
        </w:rPr>
        <w:t> </w:t>
      </w:r>
      <w:r>
        <w:rPr>
          <w:color w:val="2E5395"/>
          <w:sz w:val="22"/>
        </w:rPr>
        <w:t>jugés</w:t>
      </w:r>
      <w:r>
        <w:rPr>
          <w:color w:val="2E5395"/>
          <w:spacing w:val="-10"/>
          <w:sz w:val="22"/>
        </w:rPr>
        <w:t> </w:t>
      </w:r>
      <w:r>
        <w:rPr>
          <w:color w:val="2E5395"/>
          <w:sz w:val="22"/>
        </w:rPr>
        <w:t>prioritaires en définissant des programmes nationaux (TMS, risques chimiques, risques psychosociaux)</w:t>
      </w:r>
    </w:p>
    <w:p>
      <w:pPr>
        <w:pStyle w:val="BodyText"/>
      </w:pPr>
    </w:p>
    <w:p>
      <w:pPr>
        <w:pStyle w:val="BodyText"/>
        <w:ind w:left="476" w:right="111"/>
        <w:jc w:val="both"/>
      </w:pPr>
      <w:r>
        <w:rPr/>
        <w:t>La gouvernance de la Branche AT/MP examinera les pistes d’amélioration de la prévention des risques caractérisés par leur sinistralité, leur évolution, l’amélioration de leur identification et connaissance à travers la poursuite et/ou la définition de nouveaux programmes nationaux de </w:t>
      </w:r>
      <w:r>
        <w:rPr>
          <w:spacing w:val="-2"/>
        </w:rPr>
        <w:t>prévention.</w:t>
      </w:r>
    </w:p>
    <w:p>
      <w:pPr>
        <w:pStyle w:val="BodyText"/>
        <w:spacing w:before="11"/>
        <w:rPr>
          <w:sz w:val="21"/>
        </w:rPr>
      </w:pPr>
    </w:p>
    <w:p>
      <w:pPr>
        <w:pStyle w:val="BodyText"/>
        <w:spacing w:before="1"/>
        <w:ind w:left="824"/>
      </w:pPr>
      <w:r>
        <w:rPr>
          <w:color w:val="2E5395"/>
        </w:rPr>
        <w:t>Les</w:t>
      </w:r>
      <w:r>
        <w:rPr>
          <w:color w:val="2E5395"/>
          <w:spacing w:val="-3"/>
        </w:rPr>
        <w:t> </w:t>
      </w:r>
      <w:r>
        <w:rPr>
          <w:color w:val="2E5395"/>
        </w:rPr>
        <w:t>moyens</w:t>
      </w:r>
      <w:r>
        <w:rPr>
          <w:color w:val="2E5395"/>
          <w:spacing w:val="-1"/>
        </w:rPr>
        <w:t> </w:t>
      </w:r>
      <w:r>
        <w:rPr>
          <w:color w:val="2E5395"/>
          <w:spacing w:val="-10"/>
        </w:rPr>
        <w:t>:</w:t>
      </w:r>
    </w:p>
    <w:p>
      <w:pPr>
        <w:pStyle w:val="ListParagraph"/>
        <w:numPr>
          <w:ilvl w:val="1"/>
          <w:numId w:val="4"/>
        </w:numPr>
        <w:tabs>
          <w:tab w:pos="1250" w:val="left" w:leader="none"/>
        </w:tabs>
        <w:spacing w:line="240" w:lineRule="auto" w:before="180" w:after="0"/>
        <w:ind w:left="1249" w:right="110" w:hanging="567"/>
        <w:jc w:val="both"/>
        <w:rPr>
          <w:rFonts w:ascii="Symbol" w:hAnsi="Symbol"/>
          <w:sz w:val="22"/>
        </w:rPr>
      </w:pPr>
      <w:r>
        <w:rPr>
          <w:sz w:val="22"/>
        </w:rPr>
        <w:t>Inscrire</w:t>
      </w:r>
      <w:r>
        <w:rPr>
          <w:spacing w:val="-7"/>
          <w:sz w:val="22"/>
        </w:rPr>
        <w:t> </w:t>
      </w:r>
      <w:r>
        <w:rPr>
          <w:sz w:val="22"/>
        </w:rPr>
        <w:t>dans</w:t>
      </w:r>
      <w:r>
        <w:rPr>
          <w:spacing w:val="-7"/>
          <w:sz w:val="22"/>
        </w:rPr>
        <w:t> </w:t>
      </w:r>
      <w:r>
        <w:rPr>
          <w:sz w:val="22"/>
        </w:rPr>
        <w:t>le</w:t>
      </w:r>
      <w:r>
        <w:rPr>
          <w:spacing w:val="-9"/>
          <w:sz w:val="22"/>
        </w:rPr>
        <w:t> </w:t>
      </w:r>
      <w:r>
        <w:rPr>
          <w:sz w:val="22"/>
        </w:rPr>
        <w:t>temps</w:t>
      </w:r>
      <w:r>
        <w:rPr>
          <w:spacing w:val="-6"/>
          <w:sz w:val="22"/>
        </w:rPr>
        <w:t> </w:t>
      </w:r>
      <w:r>
        <w:rPr>
          <w:sz w:val="22"/>
        </w:rPr>
        <w:t>les</w:t>
      </w:r>
      <w:r>
        <w:rPr>
          <w:spacing w:val="-7"/>
          <w:sz w:val="22"/>
        </w:rPr>
        <w:t> </w:t>
      </w:r>
      <w:r>
        <w:rPr>
          <w:sz w:val="22"/>
        </w:rPr>
        <w:t>programmes</w:t>
      </w:r>
      <w:r>
        <w:rPr>
          <w:spacing w:val="-6"/>
          <w:sz w:val="22"/>
        </w:rPr>
        <w:t> </w:t>
      </w:r>
      <w:r>
        <w:rPr>
          <w:sz w:val="22"/>
        </w:rPr>
        <w:t>nationaux</w:t>
      </w:r>
      <w:r>
        <w:rPr>
          <w:spacing w:val="-6"/>
          <w:sz w:val="22"/>
        </w:rPr>
        <w:t> </w:t>
      </w:r>
      <w:r>
        <w:rPr>
          <w:sz w:val="22"/>
        </w:rPr>
        <w:t>TMS</w:t>
      </w:r>
      <w:r>
        <w:rPr>
          <w:spacing w:val="-10"/>
          <w:sz w:val="22"/>
        </w:rPr>
        <w:t> </w:t>
      </w:r>
      <w:r>
        <w:rPr>
          <w:sz w:val="22"/>
        </w:rPr>
        <w:t>Pros</w:t>
      </w:r>
      <w:r>
        <w:rPr>
          <w:spacing w:val="-8"/>
          <w:sz w:val="22"/>
        </w:rPr>
        <w:t> </w:t>
      </w:r>
      <w:r>
        <w:rPr>
          <w:sz w:val="22"/>
        </w:rPr>
        <w:t>et</w:t>
      </w:r>
      <w:r>
        <w:rPr>
          <w:spacing w:val="-8"/>
          <w:sz w:val="22"/>
        </w:rPr>
        <w:t> </w:t>
      </w:r>
      <w:r>
        <w:rPr>
          <w:sz w:val="22"/>
        </w:rPr>
        <w:t>Risques</w:t>
      </w:r>
      <w:r>
        <w:rPr>
          <w:spacing w:val="-6"/>
          <w:sz w:val="22"/>
        </w:rPr>
        <w:t> </w:t>
      </w:r>
      <w:r>
        <w:rPr>
          <w:sz w:val="22"/>
        </w:rPr>
        <w:t>Chimiques</w:t>
      </w:r>
      <w:r>
        <w:rPr>
          <w:spacing w:val="-8"/>
          <w:sz w:val="22"/>
        </w:rPr>
        <w:t> </w:t>
      </w:r>
      <w:r>
        <w:rPr>
          <w:sz w:val="22"/>
        </w:rPr>
        <w:t>Pros</w:t>
      </w:r>
      <w:r>
        <w:rPr>
          <w:spacing w:val="-9"/>
          <w:sz w:val="22"/>
        </w:rPr>
        <w:t> </w:t>
      </w:r>
      <w:r>
        <w:rPr>
          <w:sz w:val="22"/>
        </w:rPr>
        <w:t>qui gardent toute leur pertinence. Ces programmes doivent être renforcés et redynamisés pour inciter les entreprises à y participer :</w:t>
      </w:r>
    </w:p>
    <w:p>
      <w:pPr>
        <w:pStyle w:val="ListParagraph"/>
        <w:numPr>
          <w:ilvl w:val="2"/>
          <w:numId w:val="4"/>
        </w:numPr>
        <w:tabs>
          <w:tab w:pos="1818" w:val="left" w:leader="none"/>
        </w:tabs>
        <w:spacing w:line="240" w:lineRule="auto" w:before="1" w:after="0"/>
        <w:ind w:left="1818" w:right="0" w:hanging="569"/>
        <w:jc w:val="both"/>
        <w:rPr>
          <w:sz w:val="22"/>
        </w:rPr>
      </w:pPr>
      <w:r>
        <w:rPr>
          <w:sz w:val="22"/>
        </w:rPr>
        <w:t>Accroître</w:t>
      </w:r>
      <w:r>
        <w:rPr>
          <w:spacing w:val="-7"/>
          <w:sz w:val="22"/>
        </w:rPr>
        <w:t> </w:t>
      </w:r>
      <w:r>
        <w:rPr>
          <w:sz w:val="22"/>
        </w:rPr>
        <w:t>les</w:t>
      </w:r>
      <w:r>
        <w:rPr>
          <w:spacing w:val="-8"/>
          <w:sz w:val="22"/>
        </w:rPr>
        <w:t> </w:t>
      </w:r>
      <w:r>
        <w:rPr>
          <w:sz w:val="22"/>
        </w:rPr>
        <w:t>campagnes</w:t>
      </w:r>
      <w:r>
        <w:rPr>
          <w:spacing w:val="-7"/>
          <w:sz w:val="22"/>
        </w:rPr>
        <w:t> </w:t>
      </w:r>
      <w:r>
        <w:rPr>
          <w:sz w:val="22"/>
        </w:rPr>
        <w:t>de</w:t>
      </w:r>
      <w:r>
        <w:rPr>
          <w:spacing w:val="-8"/>
          <w:sz w:val="22"/>
        </w:rPr>
        <w:t> </w:t>
      </w:r>
      <w:r>
        <w:rPr>
          <w:sz w:val="22"/>
        </w:rPr>
        <w:t>sensibilisation</w:t>
      </w:r>
      <w:r>
        <w:rPr>
          <w:spacing w:val="-9"/>
          <w:sz w:val="22"/>
        </w:rPr>
        <w:t> </w:t>
      </w:r>
      <w:r>
        <w:rPr>
          <w:sz w:val="22"/>
        </w:rPr>
        <w:t>et</w:t>
      </w:r>
      <w:r>
        <w:rPr>
          <w:spacing w:val="-7"/>
          <w:sz w:val="22"/>
        </w:rPr>
        <w:t> </w:t>
      </w:r>
      <w:r>
        <w:rPr>
          <w:sz w:val="22"/>
        </w:rPr>
        <w:t>d’information</w:t>
      </w:r>
      <w:r>
        <w:rPr>
          <w:spacing w:val="-9"/>
          <w:sz w:val="22"/>
        </w:rPr>
        <w:t> </w:t>
      </w:r>
      <w:r>
        <w:rPr>
          <w:sz w:val="22"/>
        </w:rPr>
        <w:t>vers</w:t>
      </w:r>
      <w:r>
        <w:rPr>
          <w:spacing w:val="-7"/>
          <w:sz w:val="22"/>
        </w:rPr>
        <w:t> </w:t>
      </w:r>
      <w:r>
        <w:rPr>
          <w:sz w:val="22"/>
        </w:rPr>
        <w:t>les</w:t>
      </w:r>
      <w:r>
        <w:rPr>
          <w:spacing w:val="-6"/>
          <w:sz w:val="22"/>
        </w:rPr>
        <w:t> </w:t>
      </w:r>
      <w:r>
        <w:rPr>
          <w:sz w:val="22"/>
        </w:rPr>
        <w:t>entreprises,</w:t>
      </w:r>
      <w:r>
        <w:rPr>
          <w:spacing w:val="-6"/>
          <w:sz w:val="22"/>
        </w:rPr>
        <w:t> </w:t>
      </w:r>
      <w:r>
        <w:rPr>
          <w:spacing w:val="-5"/>
          <w:sz w:val="22"/>
        </w:rPr>
        <w:t>les</w:t>
      </w:r>
    </w:p>
    <w:p>
      <w:pPr>
        <w:pStyle w:val="BodyText"/>
        <w:spacing w:before="15"/>
        <w:ind w:left="1818"/>
        <w:jc w:val="both"/>
      </w:pPr>
      <w:r>
        <w:rPr/>
        <w:t>entreprises</w:t>
      </w:r>
      <w:r>
        <w:rPr>
          <w:spacing w:val="-6"/>
        </w:rPr>
        <w:t> </w:t>
      </w:r>
      <w:r>
        <w:rPr/>
        <w:t>de</w:t>
      </w:r>
      <w:r>
        <w:rPr>
          <w:spacing w:val="-4"/>
        </w:rPr>
        <w:t> </w:t>
      </w:r>
      <w:r>
        <w:rPr/>
        <w:t>travail</w:t>
      </w:r>
      <w:r>
        <w:rPr>
          <w:spacing w:val="-6"/>
        </w:rPr>
        <w:t> </w:t>
      </w:r>
      <w:r>
        <w:rPr/>
        <w:t>temporaire,</w:t>
      </w:r>
      <w:r>
        <w:rPr>
          <w:spacing w:val="-5"/>
        </w:rPr>
        <w:t> </w:t>
      </w:r>
      <w:r>
        <w:rPr/>
        <w:t>les</w:t>
      </w:r>
      <w:r>
        <w:rPr>
          <w:spacing w:val="-1"/>
        </w:rPr>
        <w:t> </w:t>
      </w:r>
      <w:r>
        <w:rPr/>
        <w:t>salariés,</w:t>
      </w:r>
      <w:r>
        <w:rPr>
          <w:spacing w:val="-5"/>
        </w:rPr>
        <w:t> </w:t>
      </w:r>
      <w:r>
        <w:rPr/>
        <w:t>les</w:t>
      </w:r>
      <w:r>
        <w:rPr>
          <w:spacing w:val="-1"/>
        </w:rPr>
        <w:t> </w:t>
      </w:r>
      <w:r>
        <w:rPr/>
        <w:t>IRP</w:t>
      </w:r>
      <w:r>
        <w:rPr>
          <w:spacing w:val="-2"/>
        </w:rPr>
        <w:t> </w:t>
      </w:r>
      <w:r>
        <w:rPr>
          <w:spacing w:val="-10"/>
        </w:rPr>
        <w:t>;</w:t>
      </w:r>
    </w:p>
    <w:p>
      <w:pPr>
        <w:pStyle w:val="BodyText"/>
        <w:rPr>
          <w:sz w:val="20"/>
        </w:rPr>
      </w:pPr>
    </w:p>
    <w:p>
      <w:pPr>
        <w:pStyle w:val="BodyText"/>
        <w:spacing w:before="11"/>
        <w:rPr>
          <w:sz w:val="13"/>
        </w:rPr>
      </w:pPr>
      <w:r>
        <w:rPr/>
        <w:pict>
          <v:rect style="position:absolute;margin-left:70.823997pt;margin-top:9.706591pt;width:144.020pt;height:.72003pt;mso-position-horizontal-relative:page;mso-position-vertical-relative:paragraph;z-index:-15727616;mso-wrap-distance-left:0;mso-wrap-distance-right:0" id="docshape4" filled="true" fillcolor="#000000" stroked="false">
            <v:fill type="solid"/>
            <w10:wrap type="topAndBottom"/>
          </v:rect>
        </w:pict>
      </w:r>
    </w:p>
    <w:p>
      <w:pPr>
        <w:spacing w:before="102"/>
        <w:ind w:left="116" w:right="111" w:firstLine="0"/>
        <w:jc w:val="both"/>
        <w:rPr>
          <w:sz w:val="20"/>
        </w:rPr>
      </w:pPr>
      <w:r>
        <w:rPr>
          <w:sz w:val="20"/>
          <w:vertAlign w:val="superscript"/>
        </w:rPr>
        <w:t>3</w:t>
      </w:r>
      <w:r>
        <w:rPr>
          <w:sz w:val="20"/>
          <w:vertAlign w:val="baseline"/>
        </w:rPr>
        <w:t> Les indicateurs généraux de sinistralité : nombre d’ATMP en première règlement, nombre de nouvelles incapacités permanentes, nombre de décès, nombre de journées perdues par incapacité temporaire, indice de fréquence des accidents, inaptitudes, etc.</w:t>
      </w:r>
      <w:r>
        <w:rPr>
          <w:spacing w:val="-2"/>
          <w:sz w:val="20"/>
          <w:vertAlign w:val="baseline"/>
        </w:rPr>
        <w:t> </w:t>
      </w:r>
      <w:r>
        <w:rPr>
          <w:sz w:val="20"/>
          <w:vertAlign w:val="baseline"/>
        </w:rPr>
        <w:t>; des indicateurs spécifiques à chaque type de risque : sinistralité sectorielle des accidents du travail ; circonstances des accidents et des décès ; sinistralité régionale des accidents</w:t>
      </w:r>
      <w:r>
        <w:rPr>
          <w:spacing w:val="-3"/>
          <w:sz w:val="20"/>
          <w:vertAlign w:val="baseline"/>
        </w:rPr>
        <w:t> </w:t>
      </w:r>
      <w:r>
        <w:rPr>
          <w:sz w:val="20"/>
          <w:vertAlign w:val="baseline"/>
        </w:rPr>
        <w:t>;</w:t>
      </w:r>
      <w:r>
        <w:rPr>
          <w:spacing w:val="-11"/>
          <w:sz w:val="20"/>
          <w:vertAlign w:val="baseline"/>
        </w:rPr>
        <w:t> </w:t>
      </w:r>
      <w:r>
        <w:rPr>
          <w:sz w:val="20"/>
          <w:vertAlign w:val="baseline"/>
        </w:rPr>
        <w:t>statistiques</w:t>
      </w:r>
      <w:r>
        <w:rPr>
          <w:spacing w:val="-9"/>
          <w:sz w:val="20"/>
          <w:vertAlign w:val="baseline"/>
        </w:rPr>
        <w:t> </w:t>
      </w:r>
      <w:r>
        <w:rPr>
          <w:sz w:val="20"/>
          <w:vertAlign w:val="baseline"/>
        </w:rPr>
        <w:t>par</w:t>
      </w:r>
      <w:r>
        <w:rPr>
          <w:spacing w:val="-12"/>
          <w:sz w:val="20"/>
          <w:vertAlign w:val="baseline"/>
        </w:rPr>
        <w:t> </w:t>
      </w:r>
      <w:r>
        <w:rPr>
          <w:sz w:val="20"/>
          <w:vertAlign w:val="baseline"/>
        </w:rPr>
        <w:t>type</w:t>
      </w:r>
      <w:r>
        <w:rPr>
          <w:spacing w:val="-10"/>
          <w:sz w:val="20"/>
          <w:vertAlign w:val="baseline"/>
        </w:rPr>
        <w:t> </w:t>
      </w:r>
      <w:r>
        <w:rPr>
          <w:sz w:val="20"/>
          <w:vertAlign w:val="baseline"/>
        </w:rPr>
        <w:t>de</w:t>
      </w:r>
      <w:r>
        <w:rPr>
          <w:spacing w:val="-11"/>
          <w:sz w:val="20"/>
          <w:vertAlign w:val="baseline"/>
        </w:rPr>
        <w:t> </w:t>
      </w:r>
      <w:r>
        <w:rPr>
          <w:sz w:val="20"/>
          <w:vertAlign w:val="baseline"/>
        </w:rPr>
        <w:t>pathologie</w:t>
      </w:r>
      <w:r>
        <w:rPr>
          <w:spacing w:val="-11"/>
          <w:sz w:val="20"/>
          <w:vertAlign w:val="baseline"/>
        </w:rPr>
        <w:t> </w:t>
      </w:r>
      <w:r>
        <w:rPr>
          <w:sz w:val="20"/>
          <w:vertAlign w:val="baseline"/>
        </w:rPr>
        <w:t>professionnelle</w:t>
      </w:r>
      <w:r>
        <w:rPr>
          <w:spacing w:val="-11"/>
          <w:sz w:val="20"/>
          <w:vertAlign w:val="baseline"/>
        </w:rPr>
        <w:t> </w:t>
      </w:r>
      <w:r>
        <w:rPr>
          <w:sz w:val="20"/>
          <w:vertAlign w:val="baseline"/>
        </w:rPr>
        <w:t>et</w:t>
      </w:r>
      <w:r>
        <w:rPr>
          <w:spacing w:val="-10"/>
          <w:sz w:val="20"/>
          <w:vertAlign w:val="baseline"/>
        </w:rPr>
        <w:t> </w:t>
      </w:r>
      <w:r>
        <w:rPr>
          <w:sz w:val="20"/>
          <w:vertAlign w:val="baseline"/>
        </w:rPr>
        <w:t>focus</w:t>
      </w:r>
      <w:r>
        <w:rPr>
          <w:spacing w:val="-9"/>
          <w:sz w:val="20"/>
          <w:vertAlign w:val="baseline"/>
        </w:rPr>
        <w:t> </w:t>
      </w:r>
      <w:r>
        <w:rPr>
          <w:sz w:val="20"/>
          <w:vertAlign w:val="baseline"/>
        </w:rPr>
        <w:t>sur</w:t>
      </w:r>
      <w:r>
        <w:rPr>
          <w:spacing w:val="-12"/>
          <w:sz w:val="20"/>
          <w:vertAlign w:val="baseline"/>
        </w:rPr>
        <w:t> </w:t>
      </w:r>
      <w:r>
        <w:rPr>
          <w:sz w:val="20"/>
          <w:vertAlign w:val="baseline"/>
        </w:rPr>
        <w:t>certaines</w:t>
      </w:r>
      <w:r>
        <w:rPr>
          <w:spacing w:val="-8"/>
          <w:sz w:val="20"/>
          <w:vertAlign w:val="baseline"/>
        </w:rPr>
        <w:t> </w:t>
      </w:r>
      <w:r>
        <w:rPr>
          <w:sz w:val="20"/>
          <w:vertAlign w:val="baseline"/>
        </w:rPr>
        <w:t>d’entre</w:t>
      </w:r>
      <w:r>
        <w:rPr>
          <w:spacing w:val="-11"/>
          <w:sz w:val="20"/>
          <w:vertAlign w:val="baseline"/>
        </w:rPr>
        <w:t> </w:t>
      </w:r>
      <w:r>
        <w:rPr>
          <w:sz w:val="20"/>
          <w:vertAlign w:val="baseline"/>
        </w:rPr>
        <w:t>elles,</w:t>
      </w:r>
      <w:r>
        <w:rPr>
          <w:spacing w:val="-10"/>
          <w:sz w:val="20"/>
          <w:vertAlign w:val="baseline"/>
        </w:rPr>
        <w:t> </w:t>
      </w:r>
      <w:r>
        <w:rPr>
          <w:sz w:val="20"/>
          <w:vertAlign w:val="baseline"/>
        </w:rPr>
        <w:t>des</w:t>
      </w:r>
      <w:r>
        <w:rPr>
          <w:spacing w:val="-9"/>
          <w:sz w:val="20"/>
          <w:vertAlign w:val="baseline"/>
        </w:rPr>
        <w:t> </w:t>
      </w:r>
      <w:r>
        <w:rPr>
          <w:sz w:val="20"/>
          <w:vertAlign w:val="baseline"/>
        </w:rPr>
        <w:t>indicateurs tels que l’absentéisme, les soins.</w:t>
      </w:r>
    </w:p>
    <w:p>
      <w:pPr>
        <w:spacing w:after="0"/>
        <w:jc w:val="both"/>
        <w:rPr>
          <w:sz w:val="20"/>
        </w:rPr>
        <w:sectPr>
          <w:pgSz w:w="11910" w:h="16840"/>
          <w:pgMar w:header="0" w:footer="1000" w:top="1360" w:bottom="1200" w:left="1300" w:right="1300"/>
        </w:sectPr>
      </w:pPr>
    </w:p>
    <w:p>
      <w:pPr>
        <w:pStyle w:val="ListParagraph"/>
        <w:numPr>
          <w:ilvl w:val="2"/>
          <w:numId w:val="4"/>
        </w:numPr>
        <w:tabs>
          <w:tab w:pos="1818" w:val="left" w:leader="none"/>
        </w:tabs>
        <w:spacing w:line="256" w:lineRule="auto" w:before="57" w:after="0"/>
        <w:ind w:left="1818" w:right="111" w:hanging="569"/>
        <w:jc w:val="both"/>
        <w:rPr>
          <w:sz w:val="22"/>
        </w:rPr>
      </w:pPr>
      <w:r>
        <w:rPr>
          <w:sz w:val="22"/>
        </w:rPr>
        <w:t>Concernant la prévention des risques chimiques, la Branche AT/MP conduit la politique de prévention de ces risques à travers la campagne Risques chimiques Pros et le déploiement de l’outil Seirich en liaison avec l’INRS et la DGT. Un bilan annuel est présenté à la Commission spécialisée n°2 du COCT et à la gouvernance de la Branche AT/MP.</w:t>
      </w:r>
    </w:p>
    <w:p>
      <w:pPr>
        <w:pStyle w:val="ListParagraph"/>
        <w:numPr>
          <w:ilvl w:val="1"/>
          <w:numId w:val="4"/>
        </w:numPr>
        <w:tabs>
          <w:tab w:pos="1250" w:val="left" w:leader="none"/>
        </w:tabs>
        <w:spacing w:line="240" w:lineRule="auto" w:before="6" w:after="0"/>
        <w:ind w:left="1249" w:right="111" w:hanging="567"/>
        <w:jc w:val="both"/>
        <w:rPr>
          <w:rFonts w:ascii="Symbol" w:hAnsi="Symbol"/>
          <w:sz w:val="22"/>
        </w:rPr>
      </w:pPr>
      <w:r>
        <w:rPr>
          <w:sz w:val="22"/>
        </w:rPr>
        <w:t>L’INRS et l’ANSES poursuivent dans leurs domaines de compétence respectifs la mission de veille sur les risques émergents.</w:t>
      </w:r>
    </w:p>
    <w:p>
      <w:pPr>
        <w:pStyle w:val="ListParagraph"/>
        <w:numPr>
          <w:ilvl w:val="1"/>
          <w:numId w:val="4"/>
        </w:numPr>
        <w:tabs>
          <w:tab w:pos="1250" w:val="left" w:leader="none"/>
        </w:tabs>
        <w:spacing w:line="240" w:lineRule="auto" w:before="1" w:after="0"/>
        <w:ind w:left="1249" w:right="112" w:hanging="567"/>
        <w:jc w:val="both"/>
        <w:rPr>
          <w:rFonts w:ascii="Symbol" w:hAnsi="Symbol"/>
          <w:sz w:val="22"/>
        </w:rPr>
      </w:pPr>
      <w:r>
        <w:rPr>
          <w:sz w:val="22"/>
        </w:rPr>
        <w:t>Définir</w:t>
      </w:r>
      <w:r>
        <w:rPr>
          <w:spacing w:val="-5"/>
          <w:sz w:val="22"/>
        </w:rPr>
        <w:t> </w:t>
      </w:r>
      <w:r>
        <w:rPr>
          <w:sz w:val="22"/>
        </w:rPr>
        <w:t>de</w:t>
      </w:r>
      <w:r>
        <w:rPr>
          <w:spacing w:val="-6"/>
          <w:sz w:val="22"/>
        </w:rPr>
        <w:t> </w:t>
      </w:r>
      <w:r>
        <w:rPr>
          <w:sz w:val="22"/>
        </w:rPr>
        <w:t>nouveaux</w:t>
      </w:r>
      <w:r>
        <w:rPr>
          <w:spacing w:val="-4"/>
          <w:sz w:val="22"/>
        </w:rPr>
        <w:t> </w:t>
      </w:r>
      <w:r>
        <w:rPr>
          <w:sz w:val="22"/>
        </w:rPr>
        <w:t>programmes</w:t>
      </w:r>
      <w:r>
        <w:rPr>
          <w:spacing w:val="-3"/>
          <w:sz w:val="22"/>
        </w:rPr>
        <w:t> </w:t>
      </w:r>
      <w:r>
        <w:rPr>
          <w:sz w:val="22"/>
        </w:rPr>
        <w:t>nationaux,</w:t>
      </w:r>
      <w:r>
        <w:rPr>
          <w:spacing w:val="-7"/>
          <w:sz w:val="22"/>
        </w:rPr>
        <w:t> </w:t>
      </w:r>
      <w:r>
        <w:rPr>
          <w:sz w:val="22"/>
        </w:rPr>
        <w:t>comme</w:t>
      </w:r>
      <w:r>
        <w:rPr>
          <w:spacing w:val="-6"/>
          <w:sz w:val="22"/>
        </w:rPr>
        <w:t> </w:t>
      </w:r>
      <w:r>
        <w:rPr>
          <w:sz w:val="22"/>
        </w:rPr>
        <w:t>par</w:t>
      </w:r>
      <w:r>
        <w:rPr>
          <w:spacing w:val="-5"/>
          <w:sz w:val="22"/>
        </w:rPr>
        <w:t> </w:t>
      </w:r>
      <w:r>
        <w:rPr>
          <w:sz w:val="22"/>
        </w:rPr>
        <w:t>exemple</w:t>
      </w:r>
      <w:r>
        <w:rPr>
          <w:spacing w:val="-7"/>
          <w:sz w:val="22"/>
        </w:rPr>
        <w:t> </w:t>
      </w:r>
      <w:r>
        <w:rPr>
          <w:sz w:val="22"/>
        </w:rPr>
        <w:t>un</w:t>
      </w:r>
      <w:r>
        <w:rPr>
          <w:spacing w:val="-5"/>
          <w:sz w:val="22"/>
        </w:rPr>
        <w:t> </w:t>
      </w:r>
      <w:r>
        <w:rPr>
          <w:sz w:val="22"/>
        </w:rPr>
        <w:t>programme</w:t>
      </w:r>
      <w:r>
        <w:rPr>
          <w:spacing w:val="-6"/>
          <w:sz w:val="22"/>
        </w:rPr>
        <w:t> </w:t>
      </w:r>
      <w:r>
        <w:rPr>
          <w:sz w:val="22"/>
        </w:rPr>
        <w:t>dédié</w:t>
      </w:r>
      <w:r>
        <w:rPr>
          <w:spacing w:val="-4"/>
          <w:sz w:val="22"/>
        </w:rPr>
        <w:t> </w:t>
      </w:r>
      <w:r>
        <w:rPr>
          <w:sz w:val="22"/>
        </w:rPr>
        <w:t>à la prévention des RPS, avec, par exemple, ceux liés à l’organisation du travail à travers la promotion des démarches liées à la qualité de vie et des conditions de travail (QVCT). Il s’agira de :</w:t>
      </w:r>
    </w:p>
    <w:p>
      <w:pPr>
        <w:pStyle w:val="ListParagraph"/>
        <w:numPr>
          <w:ilvl w:val="2"/>
          <w:numId w:val="4"/>
        </w:numPr>
        <w:tabs>
          <w:tab w:pos="1818" w:val="left" w:leader="none"/>
        </w:tabs>
        <w:spacing w:line="256" w:lineRule="auto" w:before="0" w:after="0"/>
        <w:ind w:left="1818" w:right="114" w:hanging="569"/>
        <w:jc w:val="both"/>
        <w:rPr>
          <w:sz w:val="22"/>
        </w:rPr>
      </w:pPr>
      <w:r>
        <w:rPr>
          <w:sz w:val="22"/>
        </w:rPr>
        <w:t>Développer des politiques de prévention avec les acteurs de la prévention des risques organisationnels tels que l’ANACT et son réseau au travers de conventions en lien avec les branches professionnelles (notamment CPPNI), les IRP ;</w:t>
      </w:r>
    </w:p>
    <w:p>
      <w:pPr>
        <w:pStyle w:val="ListParagraph"/>
        <w:numPr>
          <w:ilvl w:val="2"/>
          <w:numId w:val="4"/>
        </w:numPr>
        <w:tabs>
          <w:tab w:pos="1818" w:val="left" w:leader="none"/>
        </w:tabs>
        <w:spacing w:line="254" w:lineRule="auto" w:before="1" w:after="0"/>
        <w:ind w:left="1818" w:right="113" w:hanging="569"/>
        <w:jc w:val="both"/>
        <w:rPr>
          <w:sz w:val="22"/>
        </w:rPr>
      </w:pPr>
      <w:r>
        <w:rPr>
          <w:sz w:val="22"/>
        </w:rPr>
        <w:t>Promouvoir les négociations de branche professionnelle et d’entreprise ainsi que les actions menées dans le cadre de la QVCT</w:t>
      </w:r>
      <w:r>
        <w:rPr>
          <w:spacing w:val="-2"/>
          <w:sz w:val="22"/>
        </w:rPr>
        <w:t> </w:t>
      </w:r>
      <w:r>
        <w:rPr>
          <w:sz w:val="22"/>
        </w:rPr>
        <w:t>; assorti d’un bilan présenté chaque année aux partenaires sociaux dans les CTN ;</w:t>
      </w:r>
    </w:p>
    <w:p>
      <w:pPr>
        <w:pStyle w:val="ListParagraph"/>
        <w:numPr>
          <w:ilvl w:val="2"/>
          <w:numId w:val="4"/>
        </w:numPr>
        <w:tabs>
          <w:tab w:pos="1818" w:val="left" w:leader="none"/>
        </w:tabs>
        <w:spacing w:line="252" w:lineRule="auto" w:before="8" w:after="0"/>
        <w:ind w:left="1818" w:right="113" w:hanging="569"/>
        <w:jc w:val="both"/>
        <w:rPr>
          <w:sz w:val="22"/>
        </w:rPr>
      </w:pPr>
      <w:r>
        <w:rPr>
          <w:sz w:val="22"/>
        </w:rPr>
        <w:t>Développer</w:t>
      </w:r>
      <w:r>
        <w:rPr>
          <w:spacing w:val="-10"/>
          <w:sz w:val="22"/>
        </w:rPr>
        <w:t> </w:t>
      </w:r>
      <w:r>
        <w:rPr>
          <w:sz w:val="22"/>
        </w:rPr>
        <w:t>une</w:t>
      </w:r>
      <w:r>
        <w:rPr>
          <w:spacing w:val="-9"/>
          <w:sz w:val="22"/>
        </w:rPr>
        <w:t> </w:t>
      </w:r>
      <w:r>
        <w:rPr>
          <w:sz w:val="22"/>
        </w:rPr>
        <w:t>information</w:t>
      </w:r>
      <w:r>
        <w:rPr>
          <w:spacing w:val="-11"/>
          <w:sz w:val="22"/>
        </w:rPr>
        <w:t> </w:t>
      </w:r>
      <w:r>
        <w:rPr>
          <w:sz w:val="22"/>
        </w:rPr>
        <w:t>sur</w:t>
      </w:r>
      <w:r>
        <w:rPr>
          <w:spacing w:val="-11"/>
          <w:sz w:val="22"/>
        </w:rPr>
        <w:t> </w:t>
      </w:r>
      <w:r>
        <w:rPr>
          <w:sz w:val="22"/>
        </w:rPr>
        <w:t>les</w:t>
      </w:r>
      <w:r>
        <w:rPr>
          <w:spacing w:val="-10"/>
          <w:sz w:val="22"/>
        </w:rPr>
        <w:t> </w:t>
      </w:r>
      <w:r>
        <w:rPr>
          <w:sz w:val="22"/>
        </w:rPr>
        <w:t>droits</w:t>
      </w:r>
      <w:r>
        <w:rPr>
          <w:spacing w:val="-9"/>
          <w:sz w:val="22"/>
        </w:rPr>
        <w:t> </w:t>
      </w:r>
      <w:r>
        <w:rPr>
          <w:sz w:val="22"/>
        </w:rPr>
        <w:t>existants</w:t>
      </w:r>
      <w:r>
        <w:rPr>
          <w:spacing w:val="-12"/>
          <w:sz w:val="22"/>
        </w:rPr>
        <w:t> </w:t>
      </w:r>
      <w:r>
        <w:rPr>
          <w:sz w:val="22"/>
        </w:rPr>
        <w:t>en</w:t>
      </w:r>
      <w:r>
        <w:rPr>
          <w:spacing w:val="-12"/>
          <w:sz w:val="22"/>
        </w:rPr>
        <w:t> </w:t>
      </w:r>
      <w:r>
        <w:rPr>
          <w:sz w:val="22"/>
        </w:rPr>
        <w:t>matière</w:t>
      </w:r>
      <w:r>
        <w:rPr>
          <w:spacing w:val="-10"/>
          <w:sz w:val="22"/>
        </w:rPr>
        <w:t> </w:t>
      </w:r>
      <w:r>
        <w:rPr>
          <w:sz w:val="22"/>
        </w:rPr>
        <w:t>d’AT/MP</w:t>
      </w:r>
      <w:r>
        <w:rPr>
          <w:spacing w:val="-9"/>
          <w:sz w:val="22"/>
        </w:rPr>
        <w:t> </w:t>
      </w:r>
      <w:r>
        <w:rPr>
          <w:sz w:val="22"/>
        </w:rPr>
        <w:t>sur</w:t>
      </w:r>
      <w:r>
        <w:rPr>
          <w:spacing w:val="-11"/>
          <w:sz w:val="22"/>
        </w:rPr>
        <w:t> </w:t>
      </w:r>
      <w:r>
        <w:rPr>
          <w:sz w:val="22"/>
        </w:rPr>
        <w:t>les</w:t>
      </w:r>
      <w:r>
        <w:rPr>
          <w:spacing w:val="-9"/>
          <w:sz w:val="22"/>
        </w:rPr>
        <w:t> </w:t>
      </w:r>
      <w:r>
        <w:rPr>
          <w:sz w:val="22"/>
        </w:rPr>
        <w:t>RPS pour tous les salariés y compris les IRP ;</w:t>
      </w:r>
    </w:p>
    <w:p>
      <w:pPr>
        <w:pStyle w:val="ListParagraph"/>
        <w:numPr>
          <w:ilvl w:val="2"/>
          <w:numId w:val="4"/>
        </w:numPr>
        <w:tabs>
          <w:tab w:pos="1818" w:val="left" w:leader="none"/>
        </w:tabs>
        <w:spacing w:line="240" w:lineRule="auto" w:before="8" w:after="0"/>
        <w:ind w:left="1818" w:right="0" w:hanging="569"/>
        <w:jc w:val="both"/>
        <w:rPr>
          <w:sz w:val="22"/>
        </w:rPr>
      </w:pPr>
      <w:r>
        <w:rPr>
          <w:sz w:val="22"/>
        </w:rPr>
        <w:t>Rappeler</w:t>
      </w:r>
      <w:r>
        <w:rPr>
          <w:spacing w:val="-7"/>
          <w:sz w:val="22"/>
        </w:rPr>
        <w:t> </w:t>
      </w:r>
      <w:r>
        <w:rPr>
          <w:sz w:val="22"/>
        </w:rPr>
        <w:t>que</w:t>
      </w:r>
      <w:r>
        <w:rPr>
          <w:spacing w:val="-8"/>
          <w:sz w:val="22"/>
        </w:rPr>
        <w:t> </w:t>
      </w:r>
      <w:r>
        <w:rPr>
          <w:sz w:val="22"/>
        </w:rPr>
        <w:t>le</w:t>
      </w:r>
      <w:r>
        <w:rPr>
          <w:spacing w:val="-9"/>
          <w:sz w:val="22"/>
        </w:rPr>
        <w:t> </w:t>
      </w:r>
      <w:r>
        <w:rPr>
          <w:sz w:val="22"/>
        </w:rPr>
        <w:t>résultat</w:t>
      </w:r>
      <w:r>
        <w:rPr>
          <w:spacing w:val="-7"/>
          <w:sz w:val="22"/>
        </w:rPr>
        <w:t> </w:t>
      </w:r>
      <w:r>
        <w:rPr>
          <w:sz w:val="22"/>
        </w:rPr>
        <w:t>de</w:t>
      </w:r>
      <w:r>
        <w:rPr>
          <w:spacing w:val="-11"/>
          <w:sz w:val="22"/>
        </w:rPr>
        <w:t> </w:t>
      </w:r>
      <w:r>
        <w:rPr>
          <w:sz w:val="22"/>
        </w:rPr>
        <w:t>l’évaluation</w:t>
      </w:r>
      <w:r>
        <w:rPr>
          <w:spacing w:val="-7"/>
          <w:sz w:val="22"/>
        </w:rPr>
        <w:t> </w:t>
      </w:r>
      <w:r>
        <w:rPr>
          <w:sz w:val="22"/>
        </w:rPr>
        <w:t>des</w:t>
      </w:r>
      <w:r>
        <w:rPr>
          <w:spacing w:val="-7"/>
          <w:sz w:val="22"/>
        </w:rPr>
        <w:t> </w:t>
      </w:r>
      <w:r>
        <w:rPr>
          <w:sz w:val="22"/>
        </w:rPr>
        <w:t>risques</w:t>
      </w:r>
      <w:r>
        <w:rPr>
          <w:spacing w:val="-9"/>
          <w:sz w:val="22"/>
        </w:rPr>
        <w:t> </w:t>
      </w:r>
      <w:r>
        <w:rPr>
          <w:sz w:val="22"/>
        </w:rPr>
        <w:t>liés</w:t>
      </w:r>
      <w:r>
        <w:rPr>
          <w:spacing w:val="-8"/>
          <w:sz w:val="22"/>
        </w:rPr>
        <w:t> </w:t>
      </w:r>
      <w:r>
        <w:rPr>
          <w:sz w:val="22"/>
        </w:rPr>
        <w:t>aux</w:t>
      </w:r>
      <w:r>
        <w:rPr>
          <w:spacing w:val="-6"/>
          <w:sz w:val="22"/>
        </w:rPr>
        <w:t> </w:t>
      </w:r>
      <w:r>
        <w:rPr>
          <w:sz w:val="22"/>
        </w:rPr>
        <w:t>RPS</w:t>
      </w:r>
      <w:r>
        <w:rPr>
          <w:spacing w:val="-8"/>
          <w:sz w:val="22"/>
        </w:rPr>
        <w:t> </w:t>
      </w:r>
      <w:r>
        <w:rPr>
          <w:sz w:val="22"/>
        </w:rPr>
        <w:t>doit</w:t>
      </w:r>
      <w:r>
        <w:rPr>
          <w:spacing w:val="-9"/>
          <w:sz w:val="22"/>
        </w:rPr>
        <w:t> </w:t>
      </w:r>
      <w:r>
        <w:rPr>
          <w:sz w:val="22"/>
        </w:rPr>
        <w:t>être</w:t>
      </w:r>
      <w:r>
        <w:rPr>
          <w:spacing w:val="-6"/>
          <w:sz w:val="22"/>
        </w:rPr>
        <w:t> </w:t>
      </w:r>
      <w:r>
        <w:rPr>
          <w:sz w:val="22"/>
        </w:rPr>
        <w:t>intégré</w:t>
      </w:r>
      <w:r>
        <w:rPr>
          <w:spacing w:val="-7"/>
          <w:sz w:val="22"/>
        </w:rPr>
        <w:t> </w:t>
      </w:r>
      <w:r>
        <w:rPr>
          <w:spacing w:val="-5"/>
          <w:sz w:val="22"/>
        </w:rPr>
        <w:t>au</w:t>
      </w:r>
    </w:p>
    <w:p>
      <w:pPr>
        <w:pStyle w:val="BodyText"/>
        <w:spacing w:before="14"/>
        <w:ind w:left="1818"/>
        <w:jc w:val="both"/>
      </w:pPr>
      <w:r>
        <w:rPr/>
        <w:t>DUERP</w:t>
      </w:r>
      <w:r>
        <w:rPr>
          <w:spacing w:val="-7"/>
        </w:rPr>
        <w:t> </w:t>
      </w:r>
      <w:r>
        <w:rPr/>
        <w:t>et</w:t>
      </w:r>
      <w:r>
        <w:rPr>
          <w:spacing w:val="-3"/>
        </w:rPr>
        <w:t> </w:t>
      </w:r>
      <w:r>
        <w:rPr/>
        <w:t>faire,</w:t>
      </w:r>
      <w:r>
        <w:rPr>
          <w:spacing w:val="-2"/>
        </w:rPr>
        <w:t> </w:t>
      </w:r>
      <w:r>
        <w:rPr/>
        <w:t>le</w:t>
      </w:r>
      <w:r>
        <w:rPr>
          <w:spacing w:val="-6"/>
        </w:rPr>
        <w:t> </w:t>
      </w:r>
      <w:r>
        <w:rPr/>
        <w:t>cas</w:t>
      </w:r>
      <w:r>
        <w:rPr>
          <w:spacing w:val="-5"/>
        </w:rPr>
        <w:t> </w:t>
      </w:r>
      <w:r>
        <w:rPr/>
        <w:t>échéant,</w:t>
      </w:r>
      <w:r>
        <w:rPr>
          <w:spacing w:val="-3"/>
        </w:rPr>
        <w:t> </w:t>
      </w:r>
      <w:r>
        <w:rPr/>
        <w:t>l’objet</w:t>
      </w:r>
      <w:r>
        <w:rPr>
          <w:spacing w:val="-3"/>
        </w:rPr>
        <w:t> </w:t>
      </w:r>
      <w:r>
        <w:rPr/>
        <w:t>d’un</w:t>
      </w:r>
      <w:r>
        <w:rPr>
          <w:spacing w:val="-4"/>
        </w:rPr>
        <w:t> </w:t>
      </w:r>
      <w:r>
        <w:rPr/>
        <w:t>accompagnement</w:t>
      </w:r>
      <w:r>
        <w:rPr>
          <w:spacing w:val="-3"/>
        </w:rPr>
        <w:t> </w:t>
      </w:r>
      <w:r>
        <w:rPr/>
        <w:t>par</w:t>
      </w:r>
      <w:r>
        <w:rPr>
          <w:spacing w:val="-3"/>
        </w:rPr>
        <w:t> </w:t>
      </w:r>
      <w:r>
        <w:rPr/>
        <w:t>les</w:t>
      </w:r>
      <w:r>
        <w:rPr>
          <w:spacing w:val="-3"/>
        </w:rPr>
        <w:t> </w:t>
      </w:r>
      <w:r>
        <w:rPr>
          <w:spacing w:val="-2"/>
        </w:rPr>
        <w:t>SPSTI.</w:t>
      </w:r>
    </w:p>
    <w:p>
      <w:pPr>
        <w:pStyle w:val="BodyText"/>
        <w:spacing w:before="7"/>
        <w:rPr>
          <w:sz w:val="25"/>
        </w:rPr>
      </w:pPr>
    </w:p>
    <w:p>
      <w:pPr>
        <w:pStyle w:val="BodyText"/>
        <w:spacing w:line="259" w:lineRule="auto"/>
        <w:ind w:left="116" w:right="110"/>
        <w:jc w:val="both"/>
      </w:pPr>
      <w:r>
        <w:rPr/>
        <w:t>Les programmes nationaux doivent assurer une continuité dans leur pilotage avec une temporalité indépendante de celles de la COG pour éviter toute rupture en matière d’accompagnement. Ceci n’exclut pas de poursuivre les actions de prévention sur les risques qui connaissent la plus forte sinistralité (définie par un croisement des indices de fréquence et des indices de gravité) : manutentions manuelles, chutes de plain-pied, chutes de hauteur.</w:t>
      </w:r>
    </w:p>
    <w:p>
      <w:pPr>
        <w:pStyle w:val="BodyText"/>
        <w:spacing w:before="7"/>
        <w:rPr>
          <w:sz w:val="23"/>
        </w:rPr>
      </w:pPr>
    </w:p>
    <w:p>
      <w:pPr>
        <w:pStyle w:val="Heading4"/>
        <w:spacing w:before="1"/>
      </w:pPr>
      <w:r>
        <w:rPr>
          <w:color w:val="4471C4"/>
        </w:rPr>
        <w:t>B/</w:t>
      </w:r>
      <w:r>
        <w:rPr>
          <w:color w:val="4471C4"/>
          <w:spacing w:val="-6"/>
        </w:rPr>
        <w:t> </w:t>
      </w:r>
      <w:r>
        <w:rPr>
          <w:color w:val="4471C4"/>
        </w:rPr>
        <w:t>La</w:t>
      </w:r>
      <w:r>
        <w:rPr>
          <w:color w:val="4471C4"/>
          <w:spacing w:val="-4"/>
        </w:rPr>
        <w:t> </w:t>
      </w:r>
      <w:r>
        <w:rPr>
          <w:color w:val="4471C4"/>
        </w:rPr>
        <w:t>Branche</w:t>
      </w:r>
      <w:r>
        <w:rPr>
          <w:color w:val="4471C4"/>
          <w:spacing w:val="-4"/>
        </w:rPr>
        <w:t> </w:t>
      </w:r>
      <w:r>
        <w:rPr>
          <w:color w:val="4471C4"/>
        </w:rPr>
        <w:t>AT/MP</w:t>
      </w:r>
      <w:r>
        <w:rPr>
          <w:color w:val="4471C4"/>
          <w:spacing w:val="-2"/>
        </w:rPr>
        <w:t> </w:t>
      </w:r>
      <w:r>
        <w:rPr>
          <w:color w:val="4471C4"/>
        </w:rPr>
        <w:t>:</w:t>
      </w:r>
      <w:r>
        <w:rPr>
          <w:color w:val="4471C4"/>
          <w:spacing w:val="-4"/>
        </w:rPr>
        <w:t> </w:t>
      </w:r>
      <w:r>
        <w:rPr>
          <w:color w:val="4471C4"/>
        </w:rPr>
        <w:t>une</w:t>
      </w:r>
      <w:r>
        <w:rPr>
          <w:color w:val="4471C4"/>
          <w:spacing w:val="-4"/>
        </w:rPr>
        <w:t> </w:t>
      </w:r>
      <w:r>
        <w:rPr>
          <w:color w:val="4471C4"/>
        </w:rPr>
        <w:t>intervention</w:t>
      </w:r>
      <w:r>
        <w:rPr>
          <w:color w:val="4471C4"/>
          <w:spacing w:val="-4"/>
        </w:rPr>
        <w:t> </w:t>
      </w:r>
      <w:r>
        <w:rPr>
          <w:color w:val="4471C4"/>
        </w:rPr>
        <w:t>coordonnée</w:t>
      </w:r>
      <w:r>
        <w:rPr>
          <w:color w:val="4471C4"/>
          <w:spacing w:val="-4"/>
        </w:rPr>
        <w:t> </w:t>
      </w:r>
      <w:r>
        <w:rPr>
          <w:color w:val="4471C4"/>
        </w:rPr>
        <w:t>avec</w:t>
      </w:r>
      <w:r>
        <w:rPr>
          <w:color w:val="4471C4"/>
          <w:spacing w:val="-4"/>
        </w:rPr>
        <w:t> </w:t>
      </w:r>
      <w:r>
        <w:rPr>
          <w:color w:val="4471C4"/>
        </w:rPr>
        <w:t>son</w:t>
      </w:r>
      <w:r>
        <w:rPr>
          <w:color w:val="4471C4"/>
          <w:spacing w:val="-3"/>
        </w:rPr>
        <w:t> </w:t>
      </w:r>
      <w:r>
        <w:rPr>
          <w:color w:val="4471C4"/>
          <w:spacing w:val="-2"/>
        </w:rPr>
        <w:t>réseau</w:t>
      </w:r>
    </w:p>
    <w:p>
      <w:pPr>
        <w:pStyle w:val="BodyText"/>
        <w:rPr>
          <w:b/>
        </w:rPr>
      </w:pPr>
    </w:p>
    <w:p>
      <w:pPr>
        <w:pStyle w:val="BodyText"/>
        <w:ind w:left="116" w:right="186"/>
        <w:jc w:val="both"/>
      </w:pPr>
      <w:r>
        <w:rPr/>
        <w:t>La Branche AT/MP doit pouvoir s’appuyer sur son réseau des CTN/CTR et les services des CARSAT/CRAMIF/CGSS pour cibler les actions de prévention à mettre en œuvre au plus près des </w:t>
      </w:r>
      <w:r>
        <w:rPr>
          <w:spacing w:val="-2"/>
        </w:rPr>
        <w:t>entreprises.</w:t>
      </w:r>
    </w:p>
    <w:p>
      <w:pPr>
        <w:pStyle w:val="BodyText"/>
        <w:spacing w:before="11"/>
        <w:rPr>
          <w:sz w:val="21"/>
        </w:rPr>
      </w:pPr>
    </w:p>
    <w:p>
      <w:pPr>
        <w:pStyle w:val="ListParagraph"/>
        <w:numPr>
          <w:ilvl w:val="0"/>
          <w:numId w:val="4"/>
        </w:numPr>
        <w:tabs>
          <w:tab w:pos="837" w:val="left" w:leader="none"/>
        </w:tabs>
        <w:spacing w:line="240" w:lineRule="auto" w:before="0" w:after="0"/>
        <w:ind w:left="836" w:right="110" w:hanging="360"/>
        <w:jc w:val="left"/>
        <w:rPr>
          <w:sz w:val="22"/>
        </w:rPr>
      </w:pPr>
      <w:bookmarkStart w:name="_bookmark8" w:id="9"/>
      <w:bookmarkEnd w:id="9"/>
      <w:r>
        <w:rPr>
          <w:color w:val="4471C4"/>
          <w:sz w:val="22"/>
        </w:rPr>
        <w:t>Objecti</w:t>
      </w:r>
      <w:r>
        <w:rPr>
          <w:color w:val="4471C4"/>
          <w:sz w:val="22"/>
        </w:rPr>
        <w:t>f 1.6/ Conforter le rôle des Comités techniques, améliorer la visibilité de leurs travaux et les promouvoir tant auprès des employeurs que des salariés et de leurs représentants.</w:t>
      </w:r>
    </w:p>
    <w:p>
      <w:pPr>
        <w:pStyle w:val="BodyText"/>
      </w:pPr>
    </w:p>
    <w:p>
      <w:pPr>
        <w:spacing w:before="1"/>
        <w:ind w:left="116" w:right="111" w:firstLine="0"/>
        <w:jc w:val="both"/>
        <w:rPr>
          <w:sz w:val="22"/>
        </w:rPr>
      </w:pPr>
      <w:r>
        <w:rPr>
          <w:b/>
          <w:sz w:val="22"/>
        </w:rPr>
        <w:t>Les signataires de l’accord réaffirment le rôle et l’utilité des Comités techniques (CTN et CTR). </w:t>
      </w:r>
      <w:r>
        <w:rPr>
          <w:sz w:val="22"/>
        </w:rPr>
        <w:t>En effet, de par leur connaissance des spécificités des secteurs d’activité et des enjeux particuliers en termes</w:t>
      </w:r>
      <w:r>
        <w:rPr>
          <w:spacing w:val="-9"/>
          <w:sz w:val="22"/>
        </w:rPr>
        <w:t> </w:t>
      </w:r>
      <w:r>
        <w:rPr>
          <w:sz w:val="22"/>
        </w:rPr>
        <w:t>de</w:t>
      </w:r>
      <w:r>
        <w:rPr>
          <w:spacing w:val="-9"/>
          <w:sz w:val="22"/>
        </w:rPr>
        <w:t> </w:t>
      </w:r>
      <w:r>
        <w:rPr>
          <w:sz w:val="22"/>
        </w:rPr>
        <w:t>risques</w:t>
      </w:r>
      <w:r>
        <w:rPr>
          <w:spacing w:val="-9"/>
          <w:sz w:val="22"/>
        </w:rPr>
        <w:t> </w:t>
      </w:r>
      <w:r>
        <w:rPr>
          <w:sz w:val="22"/>
        </w:rPr>
        <w:t>professionnels,</w:t>
      </w:r>
      <w:r>
        <w:rPr>
          <w:spacing w:val="-9"/>
          <w:sz w:val="22"/>
        </w:rPr>
        <w:t> </w:t>
      </w:r>
      <w:r>
        <w:rPr>
          <w:sz w:val="22"/>
        </w:rPr>
        <w:t>les</w:t>
      </w:r>
      <w:r>
        <w:rPr>
          <w:spacing w:val="-9"/>
          <w:sz w:val="22"/>
        </w:rPr>
        <w:t> </w:t>
      </w:r>
      <w:r>
        <w:rPr>
          <w:sz w:val="22"/>
        </w:rPr>
        <w:t>Comités</w:t>
      </w:r>
      <w:r>
        <w:rPr>
          <w:spacing w:val="-9"/>
          <w:sz w:val="22"/>
        </w:rPr>
        <w:t> </w:t>
      </w:r>
      <w:r>
        <w:rPr>
          <w:sz w:val="22"/>
        </w:rPr>
        <w:t>techniques</w:t>
      </w:r>
      <w:r>
        <w:rPr>
          <w:spacing w:val="-9"/>
          <w:sz w:val="22"/>
        </w:rPr>
        <w:t> </w:t>
      </w:r>
      <w:r>
        <w:rPr>
          <w:sz w:val="22"/>
        </w:rPr>
        <w:t>sont</w:t>
      </w:r>
      <w:r>
        <w:rPr>
          <w:spacing w:val="-9"/>
          <w:sz w:val="22"/>
        </w:rPr>
        <w:t> </w:t>
      </w:r>
      <w:r>
        <w:rPr>
          <w:sz w:val="22"/>
        </w:rPr>
        <w:t>des</w:t>
      </w:r>
      <w:r>
        <w:rPr>
          <w:spacing w:val="-9"/>
          <w:sz w:val="22"/>
        </w:rPr>
        <w:t> </w:t>
      </w:r>
      <w:r>
        <w:rPr>
          <w:sz w:val="22"/>
        </w:rPr>
        <w:t>acteurs</w:t>
      </w:r>
      <w:r>
        <w:rPr>
          <w:spacing w:val="-9"/>
          <w:sz w:val="22"/>
        </w:rPr>
        <w:t> </w:t>
      </w:r>
      <w:r>
        <w:rPr>
          <w:sz w:val="22"/>
        </w:rPr>
        <w:t>essentiels</w:t>
      </w:r>
      <w:r>
        <w:rPr>
          <w:spacing w:val="-9"/>
          <w:sz w:val="22"/>
        </w:rPr>
        <w:t> </w:t>
      </w:r>
      <w:r>
        <w:rPr>
          <w:sz w:val="22"/>
        </w:rPr>
        <w:t>pour</w:t>
      </w:r>
      <w:r>
        <w:rPr>
          <w:spacing w:val="-9"/>
          <w:sz w:val="22"/>
        </w:rPr>
        <w:t> </w:t>
      </w:r>
      <w:r>
        <w:rPr>
          <w:sz w:val="22"/>
        </w:rPr>
        <w:t>favoriser</w:t>
      </w:r>
      <w:r>
        <w:rPr>
          <w:spacing w:val="-9"/>
          <w:sz w:val="22"/>
        </w:rPr>
        <w:t> </w:t>
      </w:r>
      <w:r>
        <w:rPr>
          <w:sz w:val="22"/>
        </w:rPr>
        <w:t>les démarches de prévention.</w:t>
      </w:r>
    </w:p>
    <w:p>
      <w:pPr>
        <w:pStyle w:val="BodyText"/>
        <w:spacing w:before="1"/>
      </w:pPr>
    </w:p>
    <w:p>
      <w:pPr>
        <w:pStyle w:val="BodyText"/>
        <w:ind w:left="824"/>
      </w:pPr>
      <w:r>
        <w:rPr>
          <w:color w:val="4471C4"/>
        </w:rPr>
        <w:t>Les</w:t>
      </w:r>
      <w:r>
        <w:rPr>
          <w:color w:val="4471C4"/>
          <w:spacing w:val="-3"/>
        </w:rPr>
        <w:t> </w:t>
      </w:r>
      <w:r>
        <w:rPr>
          <w:color w:val="4471C4"/>
        </w:rPr>
        <w:t>moyens</w:t>
      </w:r>
      <w:r>
        <w:rPr>
          <w:color w:val="4471C4"/>
          <w:spacing w:val="-1"/>
        </w:rPr>
        <w:t> </w:t>
      </w:r>
      <w:r>
        <w:rPr>
          <w:color w:val="4471C4"/>
          <w:spacing w:val="-10"/>
        </w:rPr>
        <w:t>:</w:t>
      </w:r>
    </w:p>
    <w:p>
      <w:pPr>
        <w:pStyle w:val="BodyText"/>
        <w:spacing w:before="11"/>
        <w:rPr>
          <w:sz w:val="21"/>
        </w:rPr>
      </w:pPr>
    </w:p>
    <w:p>
      <w:pPr>
        <w:pStyle w:val="ListParagraph"/>
        <w:numPr>
          <w:ilvl w:val="1"/>
          <w:numId w:val="4"/>
        </w:numPr>
        <w:tabs>
          <w:tab w:pos="1250" w:val="left" w:leader="none"/>
        </w:tabs>
        <w:spacing w:line="240" w:lineRule="auto" w:before="0" w:after="0"/>
        <w:ind w:left="1249" w:right="112" w:hanging="567"/>
        <w:jc w:val="both"/>
        <w:rPr>
          <w:rFonts w:ascii="Symbol" w:hAnsi="Symbol"/>
          <w:sz w:val="22"/>
        </w:rPr>
      </w:pPr>
      <w:r>
        <w:rPr>
          <w:sz w:val="22"/>
        </w:rPr>
        <w:t>Faire</w:t>
      </w:r>
      <w:r>
        <w:rPr>
          <w:spacing w:val="-3"/>
          <w:sz w:val="22"/>
        </w:rPr>
        <w:t> </w:t>
      </w:r>
      <w:r>
        <w:rPr>
          <w:b/>
          <w:sz w:val="22"/>
        </w:rPr>
        <w:t>connaitre</w:t>
      </w:r>
      <w:r>
        <w:rPr>
          <w:b/>
          <w:spacing w:val="-4"/>
          <w:sz w:val="22"/>
        </w:rPr>
        <w:t> </w:t>
      </w:r>
      <w:r>
        <w:rPr>
          <w:b/>
          <w:sz w:val="22"/>
        </w:rPr>
        <w:t>les</w:t>
      </w:r>
      <w:r>
        <w:rPr>
          <w:b/>
          <w:spacing w:val="-3"/>
          <w:sz w:val="22"/>
        </w:rPr>
        <w:t> </w:t>
      </w:r>
      <w:r>
        <w:rPr>
          <w:b/>
          <w:sz w:val="22"/>
        </w:rPr>
        <w:t>recommandations</w:t>
      </w:r>
      <w:r>
        <w:rPr>
          <w:b/>
          <w:spacing w:val="-1"/>
          <w:sz w:val="22"/>
        </w:rPr>
        <w:t> </w:t>
      </w:r>
      <w:r>
        <w:rPr>
          <w:b/>
          <w:sz w:val="22"/>
        </w:rPr>
        <w:t>élaborées</w:t>
      </w:r>
      <w:r>
        <w:rPr>
          <w:b/>
          <w:spacing w:val="-3"/>
          <w:sz w:val="22"/>
        </w:rPr>
        <w:t> </w:t>
      </w:r>
      <w:r>
        <w:rPr>
          <w:b/>
          <w:sz w:val="22"/>
        </w:rPr>
        <w:t>par</w:t>
      </w:r>
      <w:r>
        <w:rPr>
          <w:b/>
          <w:spacing w:val="-6"/>
          <w:sz w:val="22"/>
        </w:rPr>
        <w:t> </w:t>
      </w:r>
      <w:r>
        <w:rPr>
          <w:b/>
          <w:sz w:val="22"/>
        </w:rPr>
        <w:t>les</w:t>
      </w:r>
      <w:r>
        <w:rPr>
          <w:b/>
          <w:spacing w:val="-5"/>
          <w:sz w:val="22"/>
        </w:rPr>
        <w:t> </w:t>
      </w:r>
      <w:r>
        <w:rPr>
          <w:b/>
          <w:sz w:val="22"/>
        </w:rPr>
        <w:t>CTN </w:t>
      </w:r>
      <w:r>
        <w:rPr>
          <w:sz w:val="22"/>
        </w:rPr>
        <w:t>issues</w:t>
      </w:r>
      <w:r>
        <w:rPr>
          <w:spacing w:val="-3"/>
          <w:sz w:val="22"/>
        </w:rPr>
        <w:t> </w:t>
      </w:r>
      <w:r>
        <w:rPr>
          <w:sz w:val="22"/>
        </w:rPr>
        <w:t>de</w:t>
      </w:r>
      <w:r>
        <w:rPr>
          <w:spacing w:val="-2"/>
          <w:sz w:val="22"/>
        </w:rPr>
        <w:t> </w:t>
      </w:r>
      <w:r>
        <w:rPr>
          <w:sz w:val="22"/>
        </w:rPr>
        <w:t>ce</w:t>
      </w:r>
      <w:r>
        <w:rPr>
          <w:spacing w:val="-5"/>
          <w:sz w:val="22"/>
        </w:rPr>
        <w:t> </w:t>
      </w:r>
      <w:r>
        <w:rPr>
          <w:sz w:val="22"/>
        </w:rPr>
        <w:t>travail</w:t>
      </w:r>
      <w:r>
        <w:rPr>
          <w:spacing w:val="-8"/>
          <w:sz w:val="22"/>
        </w:rPr>
        <w:t> </w:t>
      </w:r>
      <w:r>
        <w:rPr>
          <w:sz w:val="22"/>
        </w:rPr>
        <w:t>paritaire et</w:t>
      </w:r>
      <w:r>
        <w:rPr>
          <w:spacing w:val="-7"/>
          <w:sz w:val="22"/>
        </w:rPr>
        <w:t> </w:t>
      </w:r>
      <w:r>
        <w:rPr>
          <w:sz w:val="22"/>
        </w:rPr>
        <w:t>leur</w:t>
      </w:r>
      <w:r>
        <w:rPr>
          <w:spacing w:val="-11"/>
          <w:sz w:val="22"/>
        </w:rPr>
        <w:t> </w:t>
      </w:r>
      <w:r>
        <w:rPr>
          <w:sz w:val="22"/>
        </w:rPr>
        <w:t>mode</w:t>
      </w:r>
      <w:r>
        <w:rPr>
          <w:spacing w:val="-10"/>
          <w:sz w:val="22"/>
        </w:rPr>
        <w:t> </w:t>
      </w:r>
      <w:r>
        <w:rPr>
          <w:sz w:val="22"/>
        </w:rPr>
        <w:t>d’emploi</w:t>
      </w:r>
      <w:r>
        <w:rPr>
          <w:spacing w:val="-11"/>
          <w:sz w:val="22"/>
        </w:rPr>
        <w:t> </w:t>
      </w:r>
      <w:r>
        <w:rPr>
          <w:sz w:val="22"/>
        </w:rPr>
        <w:t>ainsi</w:t>
      </w:r>
      <w:r>
        <w:rPr>
          <w:spacing w:val="-11"/>
          <w:sz w:val="22"/>
        </w:rPr>
        <w:t> </w:t>
      </w:r>
      <w:r>
        <w:rPr>
          <w:sz w:val="22"/>
        </w:rPr>
        <w:t>que</w:t>
      </w:r>
      <w:r>
        <w:rPr>
          <w:spacing w:val="-7"/>
          <w:sz w:val="22"/>
        </w:rPr>
        <w:t> </w:t>
      </w:r>
      <w:r>
        <w:rPr>
          <w:sz w:val="22"/>
        </w:rPr>
        <w:t>les</w:t>
      </w:r>
      <w:r>
        <w:rPr>
          <w:spacing w:val="-10"/>
          <w:sz w:val="22"/>
        </w:rPr>
        <w:t> </w:t>
      </w:r>
      <w:r>
        <w:rPr>
          <w:sz w:val="22"/>
        </w:rPr>
        <w:t>guides</w:t>
      </w:r>
      <w:r>
        <w:rPr>
          <w:spacing w:val="-7"/>
          <w:sz w:val="22"/>
        </w:rPr>
        <w:t> </w:t>
      </w:r>
      <w:r>
        <w:rPr>
          <w:sz w:val="22"/>
        </w:rPr>
        <w:t>pratiques</w:t>
      </w:r>
      <w:r>
        <w:rPr>
          <w:spacing w:val="-10"/>
          <w:sz w:val="22"/>
        </w:rPr>
        <w:t> </w:t>
      </w:r>
      <w:r>
        <w:rPr>
          <w:sz w:val="22"/>
        </w:rPr>
        <w:t>élaborés</w:t>
      </w:r>
      <w:r>
        <w:rPr>
          <w:spacing w:val="-10"/>
          <w:sz w:val="22"/>
        </w:rPr>
        <w:t> </w:t>
      </w:r>
      <w:r>
        <w:rPr>
          <w:sz w:val="22"/>
        </w:rPr>
        <w:t>par</w:t>
      </w:r>
      <w:r>
        <w:rPr>
          <w:spacing w:val="-8"/>
          <w:sz w:val="22"/>
        </w:rPr>
        <w:t> </w:t>
      </w:r>
      <w:r>
        <w:rPr>
          <w:sz w:val="22"/>
        </w:rPr>
        <w:t>les</w:t>
      </w:r>
      <w:r>
        <w:rPr>
          <w:spacing w:val="-10"/>
          <w:sz w:val="22"/>
        </w:rPr>
        <w:t> </w:t>
      </w:r>
      <w:r>
        <w:rPr>
          <w:sz w:val="22"/>
        </w:rPr>
        <w:t>CTR</w:t>
      </w:r>
      <w:r>
        <w:rPr>
          <w:spacing w:val="-11"/>
          <w:sz w:val="22"/>
        </w:rPr>
        <w:t> </w:t>
      </w:r>
      <w:r>
        <w:rPr>
          <w:sz w:val="22"/>
        </w:rPr>
        <w:t>:</w:t>
      </w:r>
      <w:r>
        <w:rPr>
          <w:spacing w:val="-10"/>
          <w:sz w:val="22"/>
        </w:rPr>
        <w:t> </w:t>
      </w:r>
      <w:r>
        <w:rPr>
          <w:sz w:val="22"/>
        </w:rPr>
        <w:t>un</w:t>
      </w:r>
      <w:r>
        <w:rPr>
          <w:spacing w:val="-9"/>
          <w:sz w:val="22"/>
        </w:rPr>
        <w:t> </w:t>
      </w:r>
      <w:r>
        <w:rPr>
          <w:sz w:val="22"/>
        </w:rPr>
        <w:t>bilan</w:t>
      </w:r>
      <w:r>
        <w:rPr>
          <w:spacing w:val="-9"/>
          <w:sz w:val="22"/>
        </w:rPr>
        <w:t> </w:t>
      </w:r>
      <w:r>
        <w:rPr>
          <w:sz w:val="22"/>
        </w:rPr>
        <w:t>annuel d’impact</w:t>
      </w:r>
      <w:r>
        <w:rPr>
          <w:spacing w:val="-3"/>
          <w:sz w:val="22"/>
        </w:rPr>
        <w:t> </w:t>
      </w:r>
      <w:r>
        <w:rPr>
          <w:sz w:val="22"/>
        </w:rPr>
        <w:t>sera</w:t>
      </w:r>
      <w:r>
        <w:rPr>
          <w:spacing w:val="-3"/>
          <w:sz w:val="22"/>
        </w:rPr>
        <w:t> </w:t>
      </w:r>
      <w:r>
        <w:rPr>
          <w:sz w:val="22"/>
        </w:rPr>
        <w:t>réalisé</w:t>
      </w:r>
      <w:r>
        <w:rPr>
          <w:spacing w:val="-1"/>
          <w:sz w:val="22"/>
        </w:rPr>
        <w:t> </w:t>
      </w:r>
      <w:r>
        <w:rPr>
          <w:sz w:val="22"/>
        </w:rPr>
        <w:t>notamment</w:t>
      </w:r>
      <w:r>
        <w:rPr>
          <w:spacing w:val="-2"/>
          <w:sz w:val="22"/>
        </w:rPr>
        <w:t> </w:t>
      </w:r>
      <w:r>
        <w:rPr>
          <w:sz w:val="22"/>
        </w:rPr>
        <w:t>à</w:t>
      </w:r>
      <w:r>
        <w:rPr>
          <w:spacing w:val="-3"/>
          <w:sz w:val="22"/>
        </w:rPr>
        <w:t> </w:t>
      </w:r>
      <w:r>
        <w:rPr>
          <w:sz w:val="22"/>
        </w:rPr>
        <w:t>l’aide</w:t>
      </w:r>
      <w:r>
        <w:rPr>
          <w:spacing w:val="-2"/>
          <w:sz w:val="22"/>
        </w:rPr>
        <w:t> </w:t>
      </w:r>
      <w:r>
        <w:rPr>
          <w:sz w:val="22"/>
        </w:rPr>
        <w:t>des</w:t>
      </w:r>
      <w:r>
        <w:rPr>
          <w:spacing w:val="-2"/>
          <w:sz w:val="22"/>
        </w:rPr>
        <w:t> </w:t>
      </w:r>
      <w:r>
        <w:rPr>
          <w:sz w:val="22"/>
        </w:rPr>
        <w:t>services</w:t>
      </w:r>
      <w:r>
        <w:rPr>
          <w:spacing w:val="-3"/>
          <w:sz w:val="22"/>
        </w:rPr>
        <w:t> </w:t>
      </w:r>
      <w:r>
        <w:rPr>
          <w:sz w:val="22"/>
        </w:rPr>
        <w:t>des</w:t>
      </w:r>
      <w:r>
        <w:rPr>
          <w:spacing w:val="-3"/>
          <w:sz w:val="22"/>
        </w:rPr>
        <w:t> </w:t>
      </w:r>
      <w:r>
        <w:rPr>
          <w:sz w:val="22"/>
        </w:rPr>
        <w:t>CARSAT/CRAMIF/CGSS,</w:t>
      </w:r>
      <w:r>
        <w:rPr>
          <w:spacing w:val="-3"/>
          <w:sz w:val="22"/>
        </w:rPr>
        <w:t> </w:t>
      </w:r>
      <w:r>
        <w:rPr>
          <w:sz w:val="22"/>
        </w:rPr>
        <w:t>auprès de la gouvernance de la Branche AT/MP. Les partenaires sociaux décideront, le cas échéant, des suites à donner à ce bilan.</w:t>
      </w:r>
    </w:p>
    <w:p>
      <w:pPr>
        <w:spacing w:after="0" w:line="240" w:lineRule="auto"/>
        <w:jc w:val="both"/>
        <w:rPr>
          <w:rFonts w:ascii="Symbol" w:hAnsi="Symbol"/>
          <w:sz w:val="22"/>
        </w:rPr>
        <w:sectPr>
          <w:pgSz w:w="11910" w:h="16840"/>
          <w:pgMar w:header="0" w:footer="1000" w:top="1340" w:bottom="1200" w:left="1300" w:right="1300"/>
        </w:sectPr>
      </w:pPr>
    </w:p>
    <w:p>
      <w:pPr>
        <w:pStyle w:val="ListParagraph"/>
        <w:numPr>
          <w:ilvl w:val="1"/>
          <w:numId w:val="4"/>
        </w:numPr>
        <w:tabs>
          <w:tab w:pos="1250" w:val="left" w:leader="none"/>
        </w:tabs>
        <w:spacing w:line="240" w:lineRule="auto" w:before="77" w:after="0"/>
        <w:ind w:left="1249" w:right="111" w:hanging="567"/>
        <w:jc w:val="both"/>
        <w:rPr>
          <w:rFonts w:ascii="Symbol" w:hAnsi="Symbol"/>
          <w:sz w:val="22"/>
        </w:rPr>
      </w:pPr>
      <w:r>
        <w:rPr>
          <w:sz w:val="22"/>
        </w:rPr>
        <w:t>Promouvoir les </w:t>
      </w:r>
      <w:r>
        <w:rPr>
          <w:b/>
          <w:sz w:val="22"/>
        </w:rPr>
        <w:t>conventions nationales d'objectifs (CNO) </w:t>
      </w:r>
      <w:r>
        <w:rPr>
          <w:sz w:val="22"/>
        </w:rPr>
        <w:t>qui sont débattues en CTN (cf. art. L. 422-5 et R. 421-13 du code de la sécurité sociale) :</w:t>
      </w:r>
    </w:p>
    <w:p>
      <w:pPr>
        <w:pStyle w:val="ListParagraph"/>
        <w:numPr>
          <w:ilvl w:val="2"/>
          <w:numId w:val="4"/>
        </w:numPr>
        <w:tabs>
          <w:tab w:pos="1818" w:val="left" w:leader="none"/>
        </w:tabs>
        <w:spacing w:line="256" w:lineRule="auto" w:before="1" w:after="0"/>
        <w:ind w:left="1818" w:right="112" w:hanging="569"/>
        <w:jc w:val="both"/>
        <w:rPr>
          <w:sz w:val="22"/>
        </w:rPr>
      </w:pPr>
      <w:r>
        <w:rPr>
          <w:sz w:val="22"/>
        </w:rPr>
        <w:t>Il</w:t>
      </w:r>
      <w:r>
        <w:rPr>
          <w:spacing w:val="-13"/>
          <w:sz w:val="22"/>
        </w:rPr>
        <w:t> </w:t>
      </w:r>
      <w:r>
        <w:rPr>
          <w:sz w:val="22"/>
        </w:rPr>
        <w:t>est</w:t>
      </w:r>
      <w:r>
        <w:rPr>
          <w:spacing w:val="-12"/>
          <w:sz w:val="22"/>
        </w:rPr>
        <w:t> </w:t>
      </w:r>
      <w:r>
        <w:rPr>
          <w:sz w:val="22"/>
        </w:rPr>
        <w:t>rappelé</w:t>
      </w:r>
      <w:r>
        <w:rPr>
          <w:spacing w:val="-13"/>
          <w:sz w:val="22"/>
        </w:rPr>
        <w:t> </w:t>
      </w:r>
      <w:r>
        <w:rPr>
          <w:sz w:val="22"/>
        </w:rPr>
        <w:t>que</w:t>
      </w:r>
      <w:r>
        <w:rPr>
          <w:spacing w:val="-12"/>
          <w:sz w:val="22"/>
        </w:rPr>
        <w:t> </w:t>
      </w:r>
      <w:r>
        <w:rPr>
          <w:sz w:val="22"/>
        </w:rPr>
        <w:t>les</w:t>
      </w:r>
      <w:r>
        <w:rPr>
          <w:spacing w:val="-13"/>
          <w:sz w:val="22"/>
        </w:rPr>
        <w:t> </w:t>
      </w:r>
      <w:r>
        <w:rPr>
          <w:sz w:val="22"/>
        </w:rPr>
        <w:t>représentants</w:t>
      </w:r>
      <w:r>
        <w:rPr>
          <w:spacing w:val="-12"/>
          <w:sz w:val="22"/>
        </w:rPr>
        <w:t> </w:t>
      </w:r>
      <w:r>
        <w:rPr>
          <w:sz w:val="22"/>
        </w:rPr>
        <w:t>du</w:t>
      </w:r>
      <w:r>
        <w:rPr>
          <w:spacing w:val="-13"/>
          <w:sz w:val="22"/>
        </w:rPr>
        <w:t> </w:t>
      </w:r>
      <w:r>
        <w:rPr>
          <w:sz w:val="22"/>
        </w:rPr>
        <w:t>personnel</w:t>
      </w:r>
      <w:r>
        <w:rPr>
          <w:spacing w:val="-12"/>
          <w:sz w:val="22"/>
        </w:rPr>
        <w:t> </w:t>
      </w:r>
      <w:r>
        <w:rPr>
          <w:sz w:val="22"/>
        </w:rPr>
        <w:t>sont</w:t>
      </w:r>
      <w:r>
        <w:rPr>
          <w:spacing w:val="-12"/>
          <w:sz w:val="22"/>
        </w:rPr>
        <w:t> </w:t>
      </w:r>
      <w:r>
        <w:rPr>
          <w:sz w:val="22"/>
        </w:rPr>
        <w:t>consultés</w:t>
      </w:r>
      <w:r>
        <w:rPr>
          <w:spacing w:val="-13"/>
          <w:sz w:val="22"/>
        </w:rPr>
        <w:t> </w:t>
      </w:r>
      <w:r>
        <w:rPr>
          <w:sz w:val="22"/>
        </w:rPr>
        <w:t>autant</w:t>
      </w:r>
      <w:r>
        <w:rPr>
          <w:spacing w:val="-12"/>
          <w:sz w:val="22"/>
        </w:rPr>
        <w:t> </w:t>
      </w:r>
      <w:r>
        <w:rPr>
          <w:sz w:val="22"/>
        </w:rPr>
        <w:t>que</w:t>
      </w:r>
      <w:r>
        <w:rPr>
          <w:spacing w:val="-13"/>
          <w:sz w:val="22"/>
        </w:rPr>
        <w:t> </w:t>
      </w:r>
      <w:r>
        <w:rPr>
          <w:sz w:val="22"/>
        </w:rPr>
        <w:t>possible en amont sur</w:t>
      </w:r>
      <w:r>
        <w:rPr>
          <w:spacing w:val="-1"/>
          <w:sz w:val="22"/>
        </w:rPr>
        <w:t> </w:t>
      </w:r>
      <w:r>
        <w:rPr>
          <w:sz w:val="22"/>
        </w:rPr>
        <w:t>les contrats</w:t>
      </w:r>
      <w:r>
        <w:rPr>
          <w:spacing w:val="-2"/>
          <w:sz w:val="22"/>
        </w:rPr>
        <w:t> </w:t>
      </w:r>
      <w:r>
        <w:rPr>
          <w:sz w:val="22"/>
        </w:rPr>
        <w:t>de prévention. Ils sont également informés de leur mise en œuvre.</w:t>
      </w:r>
    </w:p>
    <w:p>
      <w:pPr>
        <w:pStyle w:val="ListParagraph"/>
        <w:numPr>
          <w:ilvl w:val="2"/>
          <w:numId w:val="4"/>
        </w:numPr>
        <w:tabs>
          <w:tab w:pos="1818" w:val="left" w:leader="none"/>
        </w:tabs>
        <w:spacing w:line="252" w:lineRule="auto" w:before="0" w:after="0"/>
        <w:ind w:left="1818" w:right="111" w:hanging="569"/>
        <w:jc w:val="both"/>
        <w:rPr>
          <w:sz w:val="22"/>
        </w:rPr>
      </w:pPr>
      <w:r>
        <w:rPr>
          <w:sz w:val="22"/>
        </w:rPr>
        <w:t>Dans l’objectif d’évaluation et de promotion des travaux des CTN, organiser la remontée des bonnes pratiques identifiées sur le terrain.</w:t>
      </w:r>
    </w:p>
    <w:p>
      <w:pPr>
        <w:pStyle w:val="ListParagraph"/>
        <w:numPr>
          <w:ilvl w:val="2"/>
          <w:numId w:val="4"/>
        </w:numPr>
        <w:tabs>
          <w:tab w:pos="1818" w:val="left" w:leader="none"/>
        </w:tabs>
        <w:spacing w:line="256" w:lineRule="auto" w:before="9" w:after="0"/>
        <w:ind w:left="1818" w:right="111" w:hanging="569"/>
        <w:jc w:val="both"/>
        <w:rPr>
          <w:sz w:val="22"/>
        </w:rPr>
      </w:pPr>
      <w:r>
        <w:rPr>
          <w:sz w:val="22"/>
        </w:rPr>
        <w:t>Promouvoir largement les CNO au sein de toutes les entreprises potentiellement bénéficiaires, en donnant la possibilité aux partenaires sociaux, notamment des CPPNI, d’être destinataires des informations qui les concernent sur les CNO en </w:t>
      </w:r>
      <w:r>
        <w:rPr>
          <w:spacing w:val="-2"/>
          <w:sz w:val="22"/>
        </w:rPr>
        <w:t>cours.</w:t>
      </w:r>
    </w:p>
    <w:p>
      <w:pPr>
        <w:pStyle w:val="BodyText"/>
        <w:spacing w:before="11"/>
        <w:rPr>
          <w:sz w:val="23"/>
        </w:rPr>
      </w:pPr>
    </w:p>
    <w:p>
      <w:pPr>
        <w:pStyle w:val="ListParagraph"/>
        <w:numPr>
          <w:ilvl w:val="1"/>
          <w:numId w:val="4"/>
        </w:numPr>
        <w:tabs>
          <w:tab w:pos="1249" w:val="left" w:leader="none"/>
          <w:tab w:pos="1250" w:val="left" w:leader="none"/>
        </w:tabs>
        <w:spacing w:line="240" w:lineRule="auto" w:before="0" w:after="0"/>
        <w:ind w:left="1249" w:right="0" w:hanging="568"/>
        <w:jc w:val="left"/>
        <w:rPr>
          <w:rFonts w:ascii="Symbol" w:hAnsi="Symbol"/>
          <w:sz w:val="22"/>
        </w:rPr>
      </w:pPr>
      <w:r>
        <w:rPr>
          <w:sz w:val="22"/>
        </w:rPr>
        <w:t>Mieux</w:t>
      </w:r>
      <w:r>
        <w:rPr>
          <w:spacing w:val="12"/>
          <w:sz w:val="22"/>
        </w:rPr>
        <w:t> </w:t>
      </w:r>
      <w:r>
        <w:rPr>
          <w:sz w:val="22"/>
        </w:rPr>
        <w:t>faire</w:t>
      </w:r>
      <w:r>
        <w:rPr>
          <w:spacing w:val="12"/>
          <w:sz w:val="22"/>
        </w:rPr>
        <w:t> </w:t>
      </w:r>
      <w:r>
        <w:rPr>
          <w:sz w:val="22"/>
        </w:rPr>
        <w:t>connaître</w:t>
      </w:r>
      <w:r>
        <w:rPr>
          <w:spacing w:val="15"/>
          <w:sz w:val="22"/>
        </w:rPr>
        <w:t> </w:t>
      </w:r>
      <w:r>
        <w:rPr>
          <w:sz w:val="22"/>
        </w:rPr>
        <w:t>les</w:t>
      </w:r>
      <w:r>
        <w:rPr>
          <w:spacing w:val="19"/>
          <w:sz w:val="22"/>
        </w:rPr>
        <w:t> </w:t>
      </w:r>
      <w:r>
        <w:rPr>
          <w:sz w:val="22"/>
        </w:rPr>
        <w:t>Subventions</w:t>
      </w:r>
      <w:r>
        <w:rPr>
          <w:spacing w:val="11"/>
          <w:sz w:val="22"/>
        </w:rPr>
        <w:t> </w:t>
      </w:r>
      <w:r>
        <w:rPr>
          <w:sz w:val="22"/>
        </w:rPr>
        <w:t>TPE</w:t>
      </w:r>
      <w:r>
        <w:rPr>
          <w:spacing w:val="11"/>
          <w:sz w:val="22"/>
        </w:rPr>
        <w:t> </w:t>
      </w:r>
      <w:r>
        <w:rPr>
          <w:sz w:val="22"/>
        </w:rPr>
        <w:t>éligibles</w:t>
      </w:r>
      <w:r>
        <w:rPr>
          <w:spacing w:val="14"/>
          <w:sz w:val="22"/>
        </w:rPr>
        <w:t> </w:t>
      </w:r>
      <w:r>
        <w:rPr>
          <w:sz w:val="22"/>
        </w:rPr>
        <w:t>dans</w:t>
      </w:r>
      <w:r>
        <w:rPr>
          <w:spacing w:val="13"/>
          <w:sz w:val="22"/>
        </w:rPr>
        <w:t> </w:t>
      </w:r>
      <w:r>
        <w:rPr>
          <w:sz w:val="22"/>
        </w:rPr>
        <w:t>le</w:t>
      </w:r>
      <w:r>
        <w:rPr>
          <w:spacing w:val="13"/>
          <w:sz w:val="22"/>
        </w:rPr>
        <w:t> </w:t>
      </w:r>
      <w:r>
        <w:rPr>
          <w:sz w:val="22"/>
        </w:rPr>
        <w:t>CTN</w:t>
      </w:r>
      <w:r>
        <w:rPr>
          <w:spacing w:val="10"/>
          <w:sz w:val="22"/>
        </w:rPr>
        <w:t> </w:t>
      </w:r>
      <w:r>
        <w:rPr>
          <w:sz w:val="22"/>
        </w:rPr>
        <w:t>concerné</w:t>
      </w:r>
      <w:r>
        <w:rPr>
          <w:spacing w:val="14"/>
          <w:sz w:val="22"/>
        </w:rPr>
        <w:t> </w:t>
      </w:r>
      <w:r>
        <w:rPr>
          <w:sz w:val="22"/>
        </w:rPr>
        <w:t>en</w:t>
      </w:r>
      <w:r>
        <w:rPr>
          <w:spacing w:val="11"/>
          <w:sz w:val="22"/>
        </w:rPr>
        <w:t> </w:t>
      </w:r>
      <w:r>
        <w:rPr>
          <w:spacing w:val="-2"/>
          <w:sz w:val="22"/>
        </w:rPr>
        <w:t>valorisant</w:t>
      </w:r>
    </w:p>
    <w:p>
      <w:pPr>
        <w:pStyle w:val="BodyText"/>
        <w:spacing w:before="1"/>
        <w:ind w:left="1249"/>
      </w:pPr>
      <w:r>
        <w:rPr/>
        <w:t>leur</w:t>
      </w:r>
      <w:r>
        <w:rPr>
          <w:spacing w:val="7"/>
        </w:rPr>
        <w:t> </w:t>
      </w:r>
      <w:r>
        <w:rPr/>
        <w:t>intérêt</w:t>
      </w:r>
      <w:r>
        <w:rPr>
          <w:spacing w:val="8"/>
        </w:rPr>
        <w:t> </w:t>
      </w:r>
      <w:r>
        <w:rPr/>
        <w:t>en</w:t>
      </w:r>
      <w:r>
        <w:rPr>
          <w:spacing w:val="6"/>
        </w:rPr>
        <w:t> </w:t>
      </w:r>
      <w:r>
        <w:rPr/>
        <w:t>termes</w:t>
      </w:r>
      <w:r>
        <w:rPr>
          <w:spacing w:val="8"/>
        </w:rPr>
        <w:t> </w:t>
      </w:r>
      <w:r>
        <w:rPr/>
        <w:t>de</w:t>
      </w:r>
      <w:r>
        <w:rPr>
          <w:spacing w:val="6"/>
        </w:rPr>
        <w:t> </w:t>
      </w:r>
      <w:r>
        <w:rPr/>
        <w:t>prévention</w:t>
      </w:r>
      <w:r>
        <w:rPr>
          <w:spacing w:val="7"/>
        </w:rPr>
        <w:t> </w:t>
      </w:r>
      <w:r>
        <w:rPr/>
        <w:t>pour</w:t>
      </w:r>
      <w:r>
        <w:rPr>
          <w:spacing w:val="7"/>
        </w:rPr>
        <w:t> </w:t>
      </w:r>
      <w:r>
        <w:rPr/>
        <w:t>l’ensemble</w:t>
      </w:r>
      <w:r>
        <w:rPr>
          <w:spacing w:val="11"/>
        </w:rPr>
        <w:t> </w:t>
      </w:r>
      <w:r>
        <w:rPr/>
        <w:t>des</w:t>
      </w:r>
      <w:r>
        <w:rPr>
          <w:spacing w:val="7"/>
        </w:rPr>
        <w:t> </w:t>
      </w:r>
      <w:r>
        <w:rPr/>
        <w:t>acteurs</w:t>
      </w:r>
      <w:r>
        <w:rPr>
          <w:spacing w:val="7"/>
        </w:rPr>
        <w:t> </w:t>
      </w:r>
      <w:r>
        <w:rPr/>
        <w:t>de</w:t>
      </w:r>
      <w:r>
        <w:rPr>
          <w:spacing w:val="9"/>
        </w:rPr>
        <w:t> </w:t>
      </w:r>
      <w:r>
        <w:rPr>
          <w:spacing w:val="-2"/>
        </w:rPr>
        <w:t>l’entreprise.</w:t>
      </w:r>
    </w:p>
    <w:p>
      <w:pPr>
        <w:pStyle w:val="ListParagraph"/>
        <w:numPr>
          <w:ilvl w:val="1"/>
          <w:numId w:val="4"/>
        </w:numPr>
        <w:tabs>
          <w:tab w:pos="1250" w:val="left" w:leader="none"/>
        </w:tabs>
        <w:spacing w:line="240" w:lineRule="auto" w:before="0" w:after="0"/>
        <w:ind w:left="1249" w:right="113" w:hanging="567"/>
        <w:jc w:val="both"/>
        <w:rPr>
          <w:rFonts w:ascii="Symbol" w:hAnsi="Symbol"/>
          <w:sz w:val="22"/>
        </w:rPr>
      </w:pPr>
      <w:r>
        <w:rPr>
          <w:sz w:val="22"/>
        </w:rPr>
        <w:t>Faire de toute intervention des agents des CARSAT/CRAMIF/CGSS dans les TPE-PME un levier pour favoriser l’accompagnement de ces entreprises en matière de prévention (information sur les outils mis à disposition par la Branche AT/MP dont les aides financières, …). A ce titre, les ingénieurs et les contrôleurs de sécurité des CARSAT/CRAMIF/CGSS informeront également sur les recommandations issues des </w:t>
      </w:r>
      <w:r>
        <w:rPr>
          <w:spacing w:val="-2"/>
          <w:sz w:val="22"/>
        </w:rPr>
        <w:t>CTN/CTR.</w:t>
      </w:r>
    </w:p>
    <w:p>
      <w:pPr>
        <w:pStyle w:val="ListParagraph"/>
        <w:numPr>
          <w:ilvl w:val="1"/>
          <w:numId w:val="4"/>
        </w:numPr>
        <w:tabs>
          <w:tab w:pos="1250" w:val="left" w:leader="none"/>
        </w:tabs>
        <w:spacing w:line="240" w:lineRule="auto" w:before="0" w:after="0"/>
        <w:ind w:left="1249" w:right="113" w:hanging="567"/>
        <w:jc w:val="both"/>
        <w:rPr>
          <w:rFonts w:ascii="Symbol" w:hAnsi="Symbol"/>
          <w:sz w:val="22"/>
        </w:rPr>
      </w:pPr>
      <w:r>
        <w:rPr>
          <w:sz w:val="22"/>
        </w:rPr>
        <w:t>Être en mesure d’assurer un suivi </w:t>
      </w:r>
      <w:r>
        <w:rPr>
          <w:i/>
          <w:sz w:val="22"/>
        </w:rPr>
        <w:t>a posteriori </w:t>
      </w:r>
      <w:r>
        <w:rPr>
          <w:sz w:val="22"/>
        </w:rPr>
        <w:t>de l’impact des aides financières de la Branche en termes d'amélioration des conditions de travail et/ou d'amélioration de la prévention : enquête à remplir ou échange en présentiel ou en distanciel avec un agent de la CARSAT/CRAMIF/CGSS (participation aux IRP dans le cadre de l’article L. 2314-3 du code du travail) [cf. objectif 1-13 du présent accord]. Ce suivi des aides financières sera aussi réalisé auprès des CTN et des CTR afin d’évaluer leurs impacts en termes d’amélioration des conditions de travail.</w:t>
      </w:r>
    </w:p>
    <w:p>
      <w:pPr>
        <w:pStyle w:val="BodyText"/>
        <w:spacing w:before="2"/>
      </w:pPr>
    </w:p>
    <w:p>
      <w:pPr>
        <w:pStyle w:val="ListParagraph"/>
        <w:numPr>
          <w:ilvl w:val="0"/>
          <w:numId w:val="4"/>
        </w:numPr>
        <w:tabs>
          <w:tab w:pos="837" w:val="left" w:leader="none"/>
        </w:tabs>
        <w:spacing w:line="240" w:lineRule="auto" w:before="0" w:after="0"/>
        <w:ind w:left="836" w:right="0" w:hanging="361"/>
        <w:jc w:val="left"/>
        <w:rPr>
          <w:sz w:val="22"/>
        </w:rPr>
      </w:pPr>
      <w:bookmarkStart w:name="_bookmark9" w:id="10"/>
      <w:bookmarkEnd w:id="10"/>
      <w:r>
        <w:rPr>
          <w:color w:val="4471C4"/>
          <w:sz w:val="22"/>
        </w:rPr>
        <w:t>Objecti</w:t>
      </w:r>
      <w:r>
        <w:rPr>
          <w:color w:val="4471C4"/>
          <w:sz w:val="22"/>
        </w:rPr>
        <w:t>f</w:t>
      </w:r>
      <w:r>
        <w:rPr>
          <w:color w:val="4471C4"/>
          <w:spacing w:val="-9"/>
          <w:sz w:val="22"/>
        </w:rPr>
        <w:t> </w:t>
      </w:r>
      <w:r>
        <w:rPr>
          <w:color w:val="4471C4"/>
          <w:sz w:val="22"/>
        </w:rPr>
        <w:t>1.7/</w:t>
      </w:r>
      <w:r>
        <w:rPr>
          <w:color w:val="4471C4"/>
          <w:spacing w:val="-3"/>
          <w:sz w:val="22"/>
        </w:rPr>
        <w:t> </w:t>
      </w:r>
      <w:r>
        <w:rPr>
          <w:color w:val="4471C4"/>
          <w:sz w:val="22"/>
        </w:rPr>
        <w:t>Accroitre</w:t>
      </w:r>
      <w:r>
        <w:rPr>
          <w:color w:val="4471C4"/>
          <w:spacing w:val="-5"/>
          <w:sz w:val="22"/>
        </w:rPr>
        <w:t> </w:t>
      </w:r>
      <w:r>
        <w:rPr>
          <w:color w:val="4471C4"/>
          <w:sz w:val="22"/>
        </w:rPr>
        <w:t>la</w:t>
      </w:r>
      <w:r>
        <w:rPr>
          <w:color w:val="4471C4"/>
          <w:spacing w:val="-5"/>
          <w:sz w:val="22"/>
        </w:rPr>
        <w:t> </w:t>
      </w:r>
      <w:r>
        <w:rPr>
          <w:color w:val="4471C4"/>
          <w:sz w:val="22"/>
        </w:rPr>
        <w:t>coordination</w:t>
      </w:r>
      <w:r>
        <w:rPr>
          <w:color w:val="4471C4"/>
          <w:spacing w:val="-6"/>
          <w:sz w:val="22"/>
        </w:rPr>
        <w:t> </w:t>
      </w:r>
      <w:r>
        <w:rPr>
          <w:color w:val="4471C4"/>
          <w:sz w:val="22"/>
        </w:rPr>
        <w:t>et</w:t>
      </w:r>
      <w:r>
        <w:rPr>
          <w:color w:val="4471C4"/>
          <w:spacing w:val="-4"/>
          <w:sz w:val="22"/>
        </w:rPr>
        <w:t> </w:t>
      </w:r>
      <w:r>
        <w:rPr>
          <w:color w:val="4471C4"/>
          <w:sz w:val="22"/>
        </w:rPr>
        <w:t>le</w:t>
      </w:r>
      <w:r>
        <w:rPr>
          <w:color w:val="4471C4"/>
          <w:spacing w:val="-5"/>
          <w:sz w:val="22"/>
        </w:rPr>
        <w:t> </w:t>
      </w:r>
      <w:r>
        <w:rPr>
          <w:color w:val="4471C4"/>
          <w:sz w:val="22"/>
        </w:rPr>
        <w:t>travail</w:t>
      </w:r>
      <w:r>
        <w:rPr>
          <w:color w:val="4471C4"/>
          <w:spacing w:val="-5"/>
          <w:sz w:val="22"/>
        </w:rPr>
        <w:t> </w:t>
      </w:r>
      <w:r>
        <w:rPr>
          <w:color w:val="4471C4"/>
          <w:sz w:val="22"/>
        </w:rPr>
        <w:t>en</w:t>
      </w:r>
      <w:r>
        <w:rPr>
          <w:color w:val="4471C4"/>
          <w:spacing w:val="-5"/>
          <w:sz w:val="22"/>
        </w:rPr>
        <w:t> </w:t>
      </w:r>
      <w:r>
        <w:rPr>
          <w:color w:val="4471C4"/>
          <w:sz w:val="22"/>
        </w:rPr>
        <w:t>réseau</w:t>
      </w:r>
      <w:r>
        <w:rPr>
          <w:color w:val="4471C4"/>
          <w:spacing w:val="-5"/>
          <w:sz w:val="22"/>
        </w:rPr>
        <w:t> </w:t>
      </w:r>
      <w:r>
        <w:rPr>
          <w:color w:val="4471C4"/>
          <w:sz w:val="22"/>
        </w:rPr>
        <w:t>des</w:t>
      </w:r>
      <w:r>
        <w:rPr>
          <w:color w:val="4471C4"/>
          <w:spacing w:val="-4"/>
          <w:sz w:val="22"/>
        </w:rPr>
        <w:t> </w:t>
      </w:r>
      <w:r>
        <w:rPr>
          <w:color w:val="4471C4"/>
          <w:sz w:val="22"/>
        </w:rPr>
        <w:t>acteurs</w:t>
      </w:r>
      <w:r>
        <w:rPr>
          <w:color w:val="4471C4"/>
          <w:spacing w:val="-4"/>
          <w:sz w:val="22"/>
        </w:rPr>
        <w:t> </w:t>
      </w:r>
      <w:r>
        <w:rPr>
          <w:color w:val="4471C4"/>
          <w:sz w:val="22"/>
        </w:rPr>
        <w:t>de</w:t>
      </w:r>
      <w:r>
        <w:rPr>
          <w:color w:val="4471C4"/>
          <w:spacing w:val="-5"/>
          <w:sz w:val="22"/>
        </w:rPr>
        <w:t> </w:t>
      </w:r>
      <w:r>
        <w:rPr>
          <w:color w:val="4471C4"/>
          <w:sz w:val="22"/>
        </w:rPr>
        <w:t>la</w:t>
      </w:r>
      <w:r>
        <w:rPr>
          <w:color w:val="4471C4"/>
          <w:spacing w:val="-5"/>
          <w:sz w:val="22"/>
        </w:rPr>
        <w:t> </w:t>
      </w:r>
      <w:r>
        <w:rPr>
          <w:color w:val="4471C4"/>
          <w:sz w:val="22"/>
        </w:rPr>
        <w:t>Branche</w:t>
      </w:r>
      <w:r>
        <w:rPr>
          <w:color w:val="4471C4"/>
          <w:spacing w:val="-4"/>
          <w:sz w:val="22"/>
        </w:rPr>
        <w:t> </w:t>
      </w:r>
      <w:r>
        <w:rPr>
          <w:color w:val="4471C4"/>
          <w:spacing w:val="-2"/>
          <w:sz w:val="22"/>
        </w:rPr>
        <w:t>AT/MP</w:t>
      </w:r>
    </w:p>
    <w:p>
      <w:pPr>
        <w:pStyle w:val="BodyText"/>
        <w:spacing w:before="10"/>
        <w:rPr>
          <w:sz w:val="21"/>
        </w:rPr>
      </w:pPr>
    </w:p>
    <w:p>
      <w:pPr>
        <w:spacing w:before="0"/>
        <w:ind w:left="116" w:right="187" w:firstLine="0"/>
        <w:jc w:val="both"/>
        <w:rPr>
          <w:sz w:val="22"/>
        </w:rPr>
      </w:pPr>
      <w:r>
        <w:rPr>
          <w:b/>
          <w:sz w:val="22"/>
        </w:rPr>
        <w:t>Les partenaires sociaux sont attachés aux institutions que sont l’INRS et EUROGIP</w:t>
      </w:r>
      <w:r>
        <w:rPr>
          <w:sz w:val="22"/>
        </w:rPr>
        <w:t>. Elles jouent un rôle essentiel en termes de connaissances sur la prévention.</w:t>
      </w:r>
    </w:p>
    <w:p>
      <w:pPr>
        <w:pStyle w:val="BodyText"/>
        <w:spacing w:before="1"/>
      </w:pPr>
    </w:p>
    <w:p>
      <w:pPr>
        <w:pStyle w:val="BodyText"/>
        <w:spacing w:line="259" w:lineRule="auto"/>
        <w:ind w:left="116" w:right="185"/>
        <w:jc w:val="both"/>
      </w:pPr>
      <w:r>
        <w:rPr/>
        <w:t>L’INRS y contribue dans le cadre de ses recherches et de son appui aux CTN et CTR, aux CARSAT/CRAMIF/CGSS,</w:t>
      </w:r>
      <w:r>
        <w:rPr>
          <w:spacing w:val="-5"/>
        </w:rPr>
        <w:t> </w:t>
      </w:r>
      <w:r>
        <w:rPr/>
        <w:t>ainsi</w:t>
      </w:r>
      <w:r>
        <w:rPr>
          <w:spacing w:val="-5"/>
        </w:rPr>
        <w:t> </w:t>
      </w:r>
      <w:r>
        <w:rPr/>
        <w:t>qu’auprès</w:t>
      </w:r>
      <w:r>
        <w:rPr>
          <w:spacing w:val="-5"/>
        </w:rPr>
        <w:t> </w:t>
      </w:r>
      <w:r>
        <w:rPr/>
        <w:t>des</w:t>
      </w:r>
      <w:r>
        <w:rPr>
          <w:spacing w:val="-7"/>
        </w:rPr>
        <w:t> </w:t>
      </w:r>
      <w:r>
        <w:rPr/>
        <w:t>entreprises</w:t>
      </w:r>
      <w:r>
        <w:rPr>
          <w:spacing w:val="-1"/>
        </w:rPr>
        <w:t> </w:t>
      </w:r>
      <w:r>
        <w:rPr/>
        <w:t>et des salariés notamment par le biais de ses formations, de ses fiches sur les risques professionnels, des outils qu’elle met à disposition, etc. A cette fin, l’INRS sera invitée à se rapprocher des branches professionnelles pour construire des documents de référence à destination des entreprises, des IRP dont les CSSCT</w:t>
      </w:r>
      <w:r>
        <w:rPr>
          <w:vertAlign w:val="superscript"/>
        </w:rPr>
        <w:t>4</w:t>
      </w:r>
      <w:r>
        <w:rPr>
          <w:vertAlign w:val="baseline"/>
        </w:rPr>
        <w:t> lorsqu’elles existent, et</w:t>
      </w:r>
      <w:r>
        <w:rPr>
          <w:spacing w:val="-10"/>
          <w:vertAlign w:val="baseline"/>
        </w:rPr>
        <w:t> </w:t>
      </w:r>
      <w:r>
        <w:rPr>
          <w:vertAlign w:val="baseline"/>
        </w:rPr>
        <w:t>à</w:t>
      </w:r>
      <w:r>
        <w:rPr>
          <w:spacing w:val="-12"/>
          <w:vertAlign w:val="baseline"/>
        </w:rPr>
        <w:t> </w:t>
      </w:r>
      <w:r>
        <w:rPr>
          <w:vertAlign w:val="baseline"/>
        </w:rPr>
        <w:t>se</w:t>
      </w:r>
      <w:r>
        <w:rPr>
          <w:spacing w:val="-8"/>
          <w:vertAlign w:val="baseline"/>
        </w:rPr>
        <w:t> </w:t>
      </w:r>
      <w:r>
        <w:rPr>
          <w:vertAlign w:val="baseline"/>
        </w:rPr>
        <w:t>coordonner</w:t>
      </w:r>
      <w:r>
        <w:rPr>
          <w:spacing w:val="-11"/>
          <w:vertAlign w:val="baseline"/>
        </w:rPr>
        <w:t> </w:t>
      </w:r>
      <w:r>
        <w:rPr>
          <w:vertAlign w:val="baseline"/>
        </w:rPr>
        <w:t>avec</w:t>
      </w:r>
      <w:r>
        <w:rPr>
          <w:spacing w:val="-10"/>
          <w:vertAlign w:val="baseline"/>
        </w:rPr>
        <w:t> </w:t>
      </w:r>
      <w:r>
        <w:rPr>
          <w:vertAlign w:val="baseline"/>
        </w:rPr>
        <w:t>les</w:t>
      </w:r>
      <w:r>
        <w:rPr>
          <w:spacing w:val="-13"/>
          <w:vertAlign w:val="baseline"/>
        </w:rPr>
        <w:t> </w:t>
      </w:r>
      <w:r>
        <w:rPr>
          <w:vertAlign w:val="baseline"/>
        </w:rPr>
        <w:t>organismes</w:t>
      </w:r>
      <w:r>
        <w:rPr>
          <w:spacing w:val="-10"/>
          <w:vertAlign w:val="baseline"/>
        </w:rPr>
        <w:t> </w:t>
      </w:r>
      <w:r>
        <w:rPr>
          <w:vertAlign w:val="baseline"/>
        </w:rPr>
        <w:t>de</w:t>
      </w:r>
      <w:r>
        <w:rPr>
          <w:spacing w:val="-8"/>
          <w:vertAlign w:val="baseline"/>
        </w:rPr>
        <w:t> </w:t>
      </w:r>
      <w:r>
        <w:rPr>
          <w:vertAlign w:val="baseline"/>
        </w:rPr>
        <w:t>prévention</w:t>
      </w:r>
      <w:r>
        <w:rPr>
          <w:spacing w:val="-13"/>
          <w:vertAlign w:val="baseline"/>
        </w:rPr>
        <w:t> </w:t>
      </w:r>
      <w:r>
        <w:rPr>
          <w:vertAlign w:val="baseline"/>
        </w:rPr>
        <w:t>de</w:t>
      </w:r>
      <w:r>
        <w:rPr>
          <w:spacing w:val="-8"/>
          <w:vertAlign w:val="baseline"/>
        </w:rPr>
        <w:t> </w:t>
      </w:r>
      <w:r>
        <w:rPr>
          <w:vertAlign w:val="baseline"/>
        </w:rPr>
        <w:t>branche</w:t>
      </w:r>
      <w:r>
        <w:rPr>
          <w:spacing w:val="-11"/>
          <w:vertAlign w:val="baseline"/>
        </w:rPr>
        <w:t> </w:t>
      </w:r>
      <w:r>
        <w:rPr>
          <w:vertAlign w:val="baseline"/>
        </w:rPr>
        <w:t>professionnelle</w:t>
      </w:r>
      <w:r>
        <w:rPr>
          <w:spacing w:val="-13"/>
          <w:vertAlign w:val="baseline"/>
        </w:rPr>
        <w:t> </w:t>
      </w:r>
      <w:r>
        <w:rPr>
          <w:vertAlign w:val="baseline"/>
        </w:rPr>
        <w:t>dont</w:t>
      </w:r>
      <w:r>
        <w:rPr>
          <w:spacing w:val="-10"/>
          <w:vertAlign w:val="baseline"/>
        </w:rPr>
        <w:t> </w:t>
      </w:r>
      <w:r>
        <w:rPr>
          <w:vertAlign w:val="baseline"/>
        </w:rPr>
        <w:t>l’OPPBTP</w:t>
      </w:r>
      <w:r>
        <w:rPr>
          <w:spacing w:val="-10"/>
          <w:vertAlign w:val="baseline"/>
        </w:rPr>
        <w:t> </w:t>
      </w:r>
      <w:r>
        <w:rPr>
          <w:vertAlign w:val="baseline"/>
        </w:rPr>
        <w:t>pour le BTP.</w:t>
      </w:r>
    </w:p>
    <w:p>
      <w:pPr>
        <w:pStyle w:val="BodyText"/>
        <w:spacing w:before="8"/>
        <w:rPr>
          <w:sz w:val="23"/>
        </w:rPr>
      </w:pPr>
    </w:p>
    <w:p>
      <w:pPr>
        <w:pStyle w:val="BodyText"/>
        <w:spacing w:line="259" w:lineRule="auto"/>
        <w:ind w:left="116" w:right="183"/>
        <w:jc w:val="both"/>
      </w:pPr>
      <w:r>
        <w:rPr/>
        <w:t>Les travaux d’évaluation comparative aux plans européen et international d’EUROGIP sont une source d’information utile et essentielle pour les partenaires sociaux dans la connaissance des politiques de prévention des risques professionnels.</w:t>
      </w:r>
    </w:p>
    <w:p>
      <w:pPr>
        <w:pStyle w:val="BodyText"/>
        <w:spacing w:before="11"/>
        <w:rPr>
          <w:sz w:val="21"/>
        </w:rPr>
      </w:pPr>
    </w:p>
    <w:p>
      <w:pPr>
        <w:pStyle w:val="BodyText"/>
        <w:ind w:left="116" w:right="110"/>
        <w:jc w:val="both"/>
      </w:pPr>
      <w:r>
        <w:rPr/>
        <w:t>Afin de se faire connaitre du plus grand nombre, les institutions INRS et EUROGIP peuvent être amenées à intervenir à l'invitation paritaire des CPPNI notamment pour valoriser les actions de prévention primaire.</w:t>
      </w:r>
    </w:p>
    <w:p>
      <w:pPr>
        <w:pStyle w:val="BodyText"/>
        <w:spacing w:before="7"/>
        <w:rPr>
          <w:sz w:val="19"/>
        </w:rPr>
      </w:pPr>
      <w:r>
        <w:rPr/>
        <w:pict>
          <v:rect style="position:absolute;margin-left:70.823997pt;margin-top:13.161009pt;width:144.020pt;height:.72003pt;mso-position-horizontal-relative:page;mso-position-vertical-relative:paragraph;z-index:-15727104;mso-wrap-distance-left:0;mso-wrap-distance-right:0" id="docshape5" filled="true" fillcolor="#000000" stroked="false">
            <v:fill type="solid"/>
            <w10:wrap type="topAndBottom"/>
          </v:rect>
        </w:pict>
      </w:r>
    </w:p>
    <w:p>
      <w:pPr>
        <w:spacing w:before="100"/>
        <w:ind w:left="116" w:right="0" w:firstLine="0"/>
        <w:jc w:val="left"/>
        <w:rPr>
          <w:sz w:val="20"/>
        </w:rPr>
      </w:pPr>
      <w:r>
        <w:rPr>
          <w:sz w:val="20"/>
          <w:vertAlign w:val="superscript"/>
        </w:rPr>
        <w:t>4</w:t>
      </w:r>
      <w:r>
        <w:rPr>
          <w:spacing w:val="-6"/>
          <w:sz w:val="20"/>
          <w:vertAlign w:val="baseline"/>
        </w:rPr>
        <w:t> </w:t>
      </w:r>
      <w:r>
        <w:rPr>
          <w:sz w:val="20"/>
          <w:vertAlign w:val="baseline"/>
        </w:rPr>
        <w:t>Commissions</w:t>
      </w:r>
      <w:r>
        <w:rPr>
          <w:spacing w:val="-5"/>
          <w:sz w:val="20"/>
          <w:vertAlign w:val="baseline"/>
        </w:rPr>
        <w:t> </w:t>
      </w:r>
      <w:r>
        <w:rPr>
          <w:sz w:val="20"/>
          <w:vertAlign w:val="baseline"/>
        </w:rPr>
        <w:t>santé,</w:t>
      </w:r>
      <w:r>
        <w:rPr>
          <w:spacing w:val="-5"/>
          <w:sz w:val="20"/>
          <w:vertAlign w:val="baseline"/>
        </w:rPr>
        <w:t> </w:t>
      </w:r>
      <w:r>
        <w:rPr>
          <w:sz w:val="20"/>
          <w:vertAlign w:val="baseline"/>
        </w:rPr>
        <w:t>sécurité</w:t>
      </w:r>
      <w:r>
        <w:rPr>
          <w:spacing w:val="-5"/>
          <w:sz w:val="20"/>
          <w:vertAlign w:val="baseline"/>
        </w:rPr>
        <w:t> </w:t>
      </w:r>
      <w:r>
        <w:rPr>
          <w:sz w:val="20"/>
          <w:vertAlign w:val="baseline"/>
        </w:rPr>
        <w:t>et</w:t>
      </w:r>
      <w:r>
        <w:rPr>
          <w:spacing w:val="-5"/>
          <w:sz w:val="20"/>
          <w:vertAlign w:val="baseline"/>
        </w:rPr>
        <w:t> </w:t>
      </w:r>
      <w:r>
        <w:rPr>
          <w:sz w:val="20"/>
          <w:vertAlign w:val="baseline"/>
        </w:rPr>
        <w:t>conditions</w:t>
      </w:r>
      <w:r>
        <w:rPr>
          <w:spacing w:val="-5"/>
          <w:sz w:val="20"/>
          <w:vertAlign w:val="baseline"/>
        </w:rPr>
        <w:t> </w:t>
      </w:r>
      <w:r>
        <w:rPr>
          <w:sz w:val="20"/>
          <w:vertAlign w:val="baseline"/>
        </w:rPr>
        <w:t>de</w:t>
      </w:r>
      <w:r>
        <w:rPr>
          <w:spacing w:val="-5"/>
          <w:sz w:val="20"/>
          <w:vertAlign w:val="baseline"/>
        </w:rPr>
        <w:t> </w:t>
      </w:r>
      <w:r>
        <w:rPr>
          <w:spacing w:val="-2"/>
          <w:sz w:val="20"/>
          <w:vertAlign w:val="baseline"/>
        </w:rPr>
        <w:t>travail</w:t>
      </w:r>
    </w:p>
    <w:p>
      <w:pPr>
        <w:spacing w:after="0"/>
        <w:jc w:val="left"/>
        <w:rPr>
          <w:sz w:val="20"/>
        </w:rPr>
        <w:sectPr>
          <w:pgSz w:w="11910" w:h="16840"/>
          <w:pgMar w:header="0" w:footer="1000" w:top="1320" w:bottom="1200" w:left="1300" w:right="1300"/>
        </w:sectPr>
      </w:pPr>
    </w:p>
    <w:p>
      <w:pPr>
        <w:pStyle w:val="Heading4"/>
        <w:spacing w:before="35"/>
        <w:ind w:right="116"/>
      </w:pPr>
      <w:r>
        <w:rPr>
          <w:color w:val="4471C4"/>
        </w:rPr>
        <w:t>C/</w:t>
      </w:r>
      <w:r>
        <w:rPr>
          <w:color w:val="4471C4"/>
          <w:spacing w:val="-11"/>
        </w:rPr>
        <w:t> </w:t>
      </w:r>
      <w:r>
        <w:rPr>
          <w:color w:val="4471C4"/>
        </w:rPr>
        <w:t>Une</w:t>
      </w:r>
      <w:r>
        <w:rPr>
          <w:color w:val="4471C4"/>
          <w:spacing w:val="-12"/>
        </w:rPr>
        <w:t> </w:t>
      </w:r>
      <w:r>
        <w:rPr>
          <w:color w:val="4471C4"/>
        </w:rPr>
        <w:t>mobilisation</w:t>
      </w:r>
      <w:r>
        <w:rPr>
          <w:color w:val="4471C4"/>
          <w:spacing w:val="-12"/>
        </w:rPr>
        <w:t> </w:t>
      </w:r>
      <w:r>
        <w:rPr>
          <w:color w:val="4471C4"/>
        </w:rPr>
        <w:t>des</w:t>
      </w:r>
      <w:r>
        <w:rPr>
          <w:color w:val="4471C4"/>
          <w:spacing w:val="-11"/>
        </w:rPr>
        <w:t> </w:t>
      </w:r>
      <w:r>
        <w:rPr>
          <w:color w:val="4471C4"/>
        </w:rPr>
        <w:t>acteurs</w:t>
      </w:r>
      <w:r>
        <w:rPr>
          <w:color w:val="4471C4"/>
          <w:spacing w:val="-11"/>
        </w:rPr>
        <w:t> </w:t>
      </w:r>
      <w:r>
        <w:rPr>
          <w:color w:val="4471C4"/>
        </w:rPr>
        <w:t>de</w:t>
      </w:r>
      <w:r>
        <w:rPr>
          <w:color w:val="4471C4"/>
          <w:spacing w:val="-12"/>
        </w:rPr>
        <w:t> </w:t>
      </w:r>
      <w:r>
        <w:rPr>
          <w:color w:val="4471C4"/>
        </w:rPr>
        <w:t>la</w:t>
      </w:r>
      <w:r>
        <w:rPr>
          <w:color w:val="4471C4"/>
          <w:spacing w:val="-12"/>
        </w:rPr>
        <w:t> </w:t>
      </w:r>
      <w:r>
        <w:rPr>
          <w:color w:val="4471C4"/>
        </w:rPr>
        <w:t>Branche</w:t>
      </w:r>
      <w:r>
        <w:rPr>
          <w:color w:val="4471C4"/>
          <w:spacing w:val="-12"/>
        </w:rPr>
        <w:t> </w:t>
      </w:r>
      <w:r>
        <w:rPr>
          <w:color w:val="4471C4"/>
        </w:rPr>
        <w:t>AT/MP</w:t>
      </w:r>
      <w:r>
        <w:rPr>
          <w:color w:val="4471C4"/>
          <w:spacing w:val="-13"/>
        </w:rPr>
        <w:t> </w:t>
      </w:r>
      <w:r>
        <w:rPr>
          <w:color w:val="4471C4"/>
        </w:rPr>
        <w:t>en</w:t>
      </w:r>
      <w:r>
        <w:rPr>
          <w:color w:val="4471C4"/>
          <w:spacing w:val="-11"/>
        </w:rPr>
        <w:t> </w:t>
      </w:r>
      <w:r>
        <w:rPr>
          <w:color w:val="4471C4"/>
        </w:rPr>
        <w:t>lien</w:t>
      </w:r>
      <w:r>
        <w:rPr>
          <w:color w:val="4471C4"/>
          <w:spacing w:val="-12"/>
        </w:rPr>
        <w:t> </w:t>
      </w:r>
      <w:r>
        <w:rPr>
          <w:color w:val="4471C4"/>
        </w:rPr>
        <w:t>avec</w:t>
      </w:r>
      <w:r>
        <w:rPr>
          <w:color w:val="4471C4"/>
          <w:spacing w:val="-13"/>
        </w:rPr>
        <w:t> </w:t>
      </w:r>
      <w:r>
        <w:rPr>
          <w:color w:val="4471C4"/>
        </w:rPr>
        <w:t>les</w:t>
      </w:r>
      <w:r>
        <w:rPr>
          <w:color w:val="4471C4"/>
          <w:spacing w:val="-10"/>
        </w:rPr>
        <w:t> </w:t>
      </w:r>
      <w:r>
        <w:rPr>
          <w:color w:val="4471C4"/>
        </w:rPr>
        <w:t>autres</w:t>
      </w:r>
      <w:r>
        <w:rPr>
          <w:color w:val="4471C4"/>
          <w:spacing w:val="-11"/>
        </w:rPr>
        <w:t> </w:t>
      </w:r>
      <w:r>
        <w:rPr>
          <w:color w:val="4471C4"/>
        </w:rPr>
        <w:t>acteurs</w:t>
      </w:r>
      <w:r>
        <w:rPr>
          <w:color w:val="4471C4"/>
          <w:spacing w:val="-11"/>
        </w:rPr>
        <w:t> </w:t>
      </w:r>
      <w:r>
        <w:rPr>
          <w:color w:val="4471C4"/>
        </w:rPr>
        <w:t>de</w:t>
      </w:r>
      <w:r>
        <w:rPr>
          <w:color w:val="4471C4"/>
          <w:spacing w:val="-12"/>
        </w:rPr>
        <w:t> </w:t>
      </w:r>
      <w:r>
        <w:rPr>
          <w:color w:val="4471C4"/>
        </w:rPr>
        <w:t>la</w:t>
      </w:r>
      <w:r>
        <w:rPr>
          <w:color w:val="4471C4"/>
          <w:spacing w:val="-12"/>
        </w:rPr>
        <w:t> </w:t>
      </w:r>
      <w:r>
        <w:rPr>
          <w:color w:val="4471C4"/>
        </w:rPr>
        <w:t>prévention en santé au travail</w:t>
      </w:r>
    </w:p>
    <w:p>
      <w:pPr>
        <w:pStyle w:val="BodyText"/>
        <w:rPr>
          <w:b/>
        </w:rPr>
      </w:pPr>
    </w:p>
    <w:p>
      <w:pPr>
        <w:pStyle w:val="ListParagraph"/>
        <w:numPr>
          <w:ilvl w:val="0"/>
          <w:numId w:val="4"/>
        </w:numPr>
        <w:tabs>
          <w:tab w:pos="837" w:val="left" w:leader="none"/>
        </w:tabs>
        <w:spacing w:line="240" w:lineRule="auto" w:before="0" w:after="0"/>
        <w:ind w:left="836" w:right="112" w:hanging="360"/>
        <w:jc w:val="left"/>
        <w:rPr>
          <w:sz w:val="22"/>
        </w:rPr>
      </w:pPr>
      <w:bookmarkStart w:name="_bookmark10" w:id="11"/>
      <w:bookmarkEnd w:id="11"/>
      <w:r>
        <w:rPr>
          <w:color w:val="4471C4"/>
          <w:sz w:val="22"/>
        </w:rPr>
        <w:t>Objecti</w:t>
      </w:r>
      <w:r>
        <w:rPr>
          <w:color w:val="4471C4"/>
          <w:sz w:val="22"/>
        </w:rPr>
        <w:t>f 1.8/ Développer une politique de prévention primaire ainsi qu’une offre de service coordonnée à destination des entreprises et des salariés</w:t>
      </w:r>
    </w:p>
    <w:p>
      <w:pPr>
        <w:pStyle w:val="BodyText"/>
        <w:spacing w:before="11"/>
        <w:rPr>
          <w:sz w:val="21"/>
        </w:rPr>
      </w:pPr>
    </w:p>
    <w:p>
      <w:pPr>
        <w:pStyle w:val="BodyText"/>
        <w:ind w:left="231" w:right="186"/>
        <w:jc w:val="both"/>
      </w:pPr>
      <w:r>
        <w:rPr/>
        <w:t>Dans ce cadre et dans la continuité de la volonté affichée par les partenaires sociaux lors de la négociation de l’ANI Santé</w:t>
      </w:r>
      <w:r>
        <w:rPr>
          <w:spacing w:val="-1"/>
        </w:rPr>
        <w:t> </w:t>
      </w:r>
      <w:r>
        <w:rPr/>
        <w:t>au travail du 9 décembre</w:t>
      </w:r>
      <w:r>
        <w:rPr>
          <w:spacing w:val="-1"/>
        </w:rPr>
        <w:t> </w:t>
      </w:r>
      <w:r>
        <w:rPr/>
        <w:t>2020, la collaboration de tous les acteurs de la prévention</w:t>
      </w:r>
      <w:r>
        <w:rPr>
          <w:spacing w:val="-7"/>
        </w:rPr>
        <w:t> </w:t>
      </w:r>
      <w:r>
        <w:rPr/>
        <w:t>(Branche</w:t>
      </w:r>
      <w:r>
        <w:rPr>
          <w:spacing w:val="-7"/>
        </w:rPr>
        <w:t> </w:t>
      </w:r>
      <w:r>
        <w:rPr/>
        <w:t>AT/MP,</w:t>
      </w:r>
      <w:r>
        <w:rPr>
          <w:spacing w:val="-5"/>
        </w:rPr>
        <w:t> </w:t>
      </w:r>
      <w:r>
        <w:rPr/>
        <w:t>ANACT,</w:t>
      </w:r>
      <w:r>
        <w:rPr>
          <w:spacing w:val="-5"/>
        </w:rPr>
        <w:t> </w:t>
      </w:r>
      <w:r>
        <w:rPr/>
        <w:t>SPSTI</w:t>
      </w:r>
      <w:r>
        <w:rPr>
          <w:spacing w:val="-7"/>
        </w:rPr>
        <w:t> </w:t>
      </w:r>
      <w:r>
        <w:rPr/>
        <w:t>y</w:t>
      </w:r>
      <w:r>
        <w:rPr>
          <w:spacing w:val="-6"/>
        </w:rPr>
        <w:t> </w:t>
      </w:r>
      <w:r>
        <w:rPr/>
        <w:t>compris</w:t>
      </w:r>
      <w:r>
        <w:rPr>
          <w:spacing w:val="-7"/>
        </w:rPr>
        <w:t> </w:t>
      </w:r>
      <w:r>
        <w:rPr/>
        <w:t>de</w:t>
      </w:r>
      <w:r>
        <w:rPr>
          <w:spacing w:val="-5"/>
        </w:rPr>
        <w:t> </w:t>
      </w:r>
      <w:r>
        <w:rPr/>
        <w:t>branches</w:t>
      </w:r>
      <w:r>
        <w:rPr>
          <w:spacing w:val="-7"/>
        </w:rPr>
        <w:t> </w:t>
      </w:r>
      <w:r>
        <w:rPr/>
        <w:t>professionnelles</w:t>
      </w:r>
      <w:r>
        <w:rPr>
          <w:spacing w:val="-5"/>
        </w:rPr>
        <w:t> </w:t>
      </w:r>
      <w:r>
        <w:rPr/>
        <w:t>ou</w:t>
      </w:r>
      <w:r>
        <w:rPr>
          <w:spacing w:val="-7"/>
        </w:rPr>
        <w:t> </w:t>
      </w:r>
      <w:r>
        <w:rPr/>
        <w:t>organisme</w:t>
      </w:r>
      <w:r>
        <w:rPr>
          <w:spacing w:val="-6"/>
        </w:rPr>
        <w:t> </w:t>
      </w:r>
      <w:r>
        <w:rPr/>
        <w:t>de prévention</w:t>
      </w:r>
      <w:r>
        <w:rPr>
          <w:spacing w:val="-8"/>
        </w:rPr>
        <w:t> </w:t>
      </w:r>
      <w:r>
        <w:rPr/>
        <w:t>de</w:t>
      </w:r>
      <w:r>
        <w:rPr>
          <w:spacing w:val="-7"/>
        </w:rPr>
        <w:t> </w:t>
      </w:r>
      <w:r>
        <w:rPr/>
        <w:t>branche</w:t>
      </w:r>
      <w:r>
        <w:rPr>
          <w:spacing w:val="-8"/>
        </w:rPr>
        <w:t> </w:t>
      </w:r>
      <w:r>
        <w:rPr/>
        <w:t>professionnelle…)</w:t>
      </w:r>
      <w:r>
        <w:rPr>
          <w:spacing w:val="-7"/>
        </w:rPr>
        <w:t> </w:t>
      </w:r>
      <w:r>
        <w:rPr/>
        <w:t>doit</w:t>
      </w:r>
      <w:r>
        <w:rPr>
          <w:spacing w:val="-10"/>
        </w:rPr>
        <w:t> </w:t>
      </w:r>
      <w:r>
        <w:rPr/>
        <w:t>être</w:t>
      </w:r>
      <w:r>
        <w:rPr>
          <w:spacing w:val="-7"/>
        </w:rPr>
        <w:t> </w:t>
      </w:r>
      <w:r>
        <w:rPr/>
        <w:t>renforcée</w:t>
      </w:r>
      <w:r>
        <w:rPr>
          <w:spacing w:val="-7"/>
        </w:rPr>
        <w:t> </w:t>
      </w:r>
      <w:r>
        <w:rPr/>
        <w:t>tout</w:t>
      </w:r>
      <w:r>
        <w:rPr>
          <w:spacing w:val="-7"/>
        </w:rPr>
        <w:t> </w:t>
      </w:r>
      <w:r>
        <w:rPr/>
        <w:t>particulièrement</w:t>
      </w:r>
      <w:r>
        <w:rPr>
          <w:spacing w:val="-7"/>
        </w:rPr>
        <w:t> </w:t>
      </w:r>
      <w:r>
        <w:rPr/>
        <w:t>dans</w:t>
      </w:r>
      <w:r>
        <w:rPr>
          <w:spacing w:val="-8"/>
        </w:rPr>
        <w:t> </w:t>
      </w:r>
      <w:r>
        <w:rPr/>
        <w:t>le</w:t>
      </w:r>
      <w:r>
        <w:rPr>
          <w:spacing w:val="-7"/>
        </w:rPr>
        <w:t> </w:t>
      </w:r>
      <w:r>
        <w:rPr/>
        <w:t>domaine de la prévention de la désinsertion professionnelle, au-delà du plan accidents du travail graves et mortels </w:t>
      </w:r>
      <w:r>
        <w:rPr>
          <w:i/>
        </w:rPr>
        <w:t>(point 1-1 et 1-2) </w:t>
      </w:r>
      <w:r>
        <w:rPr/>
        <w:t>et en cohérence avec les autres axes du PST4.</w:t>
      </w:r>
    </w:p>
    <w:p>
      <w:pPr>
        <w:pStyle w:val="BodyText"/>
        <w:spacing w:before="2"/>
      </w:pPr>
    </w:p>
    <w:p>
      <w:pPr>
        <w:pStyle w:val="BodyText"/>
        <w:ind w:left="824"/>
      </w:pPr>
      <w:r>
        <w:rPr>
          <w:color w:val="4471C4"/>
        </w:rPr>
        <w:t>Les</w:t>
      </w:r>
      <w:r>
        <w:rPr>
          <w:color w:val="4471C4"/>
          <w:spacing w:val="-3"/>
        </w:rPr>
        <w:t> </w:t>
      </w:r>
      <w:r>
        <w:rPr>
          <w:color w:val="4471C4"/>
        </w:rPr>
        <w:t>moyens</w:t>
      </w:r>
      <w:r>
        <w:rPr>
          <w:color w:val="4471C4"/>
          <w:spacing w:val="-1"/>
        </w:rPr>
        <w:t> </w:t>
      </w:r>
      <w:r>
        <w:rPr>
          <w:color w:val="4471C4"/>
          <w:spacing w:val="-10"/>
        </w:rPr>
        <w:t>:</w:t>
      </w:r>
    </w:p>
    <w:p>
      <w:pPr>
        <w:pStyle w:val="BodyText"/>
        <w:spacing w:before="11"/>
        <w:rPr>
          <w:sz w:val="21"/>
        </w:rPr>
      </w:pPr>
    </w:p>
    <w:p>
      <w:pPr>
        <w:pStyle w:val="ListParagraph"/>
        <w:numPr>
          <w:ilvl w:val="1"/>
          <w:numId w:val="4"/>
        </w:numPr>
        <w:tabs>
          <w:tab w:pos="1250" w:val="left" w:leader="none"/>
        </w:tabs>
        <w:spacing w:line="240" w:lineRule="auto" w:before="0" w:after="0"/>
        <w:ind w:left="1249" w:right="111" w:hanging="567"/>
        <w:jc w:val="both"/>
        <w:rPr>
          <w:rFonts w:ascii="Symbol" w:hAnsi="Symbol"/>
          <w:sz w:val="22"/>
        </w:rPr>
      </w:pPr>
      <w:r>
        <w:rPr>
          <w:b/>
          <w:sz w:val="22"/>
        </w:rPr>
        <w:t>Renforcer les partenariats </w:t>
      </w:r>
      <w:r>
        <w:rPr>
          <w:sz w:val="22"/>
        </w:rPr>
        <w:t>entre les acteurs de la Branche AT/MP (INRS, EUROGIP, CARSAT/CRAMIF/CGSS, CTN et CTR),</w:t>
      </w:r>
      <w:r>
        <w:rPr>
          <w:spacing w:val="-1"/>
          <w:sz w:val="22"/>
        </w:rPr>
        <w:t> </w:t>
      </w:r>
      <w:r>
        <w:rPr>
          <w:sz w:val="22"/>
        </w:rPr>
        <w:t>les acteurs</w:t>
      </w:r>
      <w:r>
        <w:rPr>
          <w:spacing w:val="-1"/>
          <w:sz w:val="22"/>
        </w:rPr>
        <w:t> </w:t>
      </w:r>
      <w:r>
        <w:rPr>
          <w:sz w:val="22"/>
        </w:rPr>
        <w:t>institutionnels (ministère du</w:t>
      </w:r>
      <w:r>
        <w:rPr>
          <w:spacing w:val="-1"/>
          <w:sz w:val="22"/>
        </w:rPr>
        <w:t> </w:t>
      </w:r>
      <w:r>
        <w:rPr>
          <w:sz w:val="22"/>
        </w:rPr>
        <w:t>Travail), les organismes de prévention de branche, le COCT/CROCT, les SPSTI, les organismes de prévoyance et de complémentaire santé, les entreprises (employeurs/salariés/salarié compétent), les partenaires sociaux représentatifs au niveau national et interprofessionnel, et les branches professionnelles.</w:t>
      </w:r>
    </w:p>
    <w:p>
      <w:pPr>
        <w:pStyle w:val="BodyText"/>
        <w:spacing w:before="1"/>
      </w:pPr>
    </w:p>
    <w:p>
      <w:pPr>
        <w:pStyle w:val="BodyText"/>
        <w:spacing w:before="1"/>
        <w:ind w:left="1249"/>
      </w:pPr>
      <w:r>
        <w:rPr/>
        <w:t>Ce</w:t>
      </w:r>
      <w:r>
        <w:rPr>
          <w:spacing w:val="36"/>
        </w:rPr>
        <w:t> </w:t>
      </w:r>
      <w:r>
        <w:rPr/>
        <w:t>renforcement</w:t>
      </w:r>
      <w:r>
        <w:rPr>
          <w:spacing w:val="33"/>
        </w:rPr>
        <w:t> </w:t>
      </w:r>
      <w:r>
        <w:rPr/>
        <w:t>pourra</w:t>
      </w:r>
      <w:r>
        <w:rPr>
          <w:spacing w:val="33"/>
        </w:rPr>
        <w:t> </w:t>
      </w:r>
      <w:r>
        <w:rPr/>
        <w:t>se</w:t>
      </w:r>
      <w:r>
        <w:rPr>
          <w:spacing w:val="36"/>
        </w:rPr>
        <w:t> </w:t>
      </w:r>
      <w:r>
        <w:rPr/>
        <w:t>traduire</w:t>
      </w:r>
      <w:r>
        <w:rPr>
          <w:spacing w:val="36"/>
        </w:rPr>
        <w:t> </w:t>
      </w:r>
      <w:r>
        <w:rPr/>
        <w:t>par</w:t>
      </w:r>
      <w:r>
        <w:rPr>
          <w:spacing w:val="33"/>
        </w:rPr>
        <w:t> </w:t>
      </w:r>
      <w:r>
        <w:rPr/>
        <w:t>des</w:t>
      </w:r>
      <w:r>
        <w:rPr>
          <w:spacing w:val="34"/>
        </w:rPr>
        <w:t> </w:t>
      </w:r>
      <w:r>
        <w:rPr/>
        <w:t>conventions</w:t>
      </w:r>
      <w:r>
        <w:rPr>
          <w:spacing w:val="33"/>
        </w:rPr>
        <w:t> </w:t>
      </w:r>
      <w:r>
        <w:rPr/>
        <w:t>avec</w:t>
      </w:r>
      <w:r>
        <w:rPr>
          <w:spacing w:val="34"/>
        </w:rPr>
        <w:t> </w:t>
      </w:r>
      <w:r>
        <w:rPr/>
        <w:t>la</w:t>
      </w:r>
      <w:r>
        <w:rPr>
          <w:spacing w:val="35"/>
        </w:rPr>
        <w:t> </w:t>
      </w:r>
      <w:r>
        <w:rPr/>
        <w:t>Branche</w:t>
      </w:r>
      <w:r>
        <w:rPr>
          <w:spacing w:val="36"/>
        </w:rPr>
        <w:t> </w:t>
      </w:r>
      <w:r>
        <w:rPr/>
        <w:t>AT/MP</w:t>
      </w:r>
      <w:r>
        <w:rPr>
          <w:spacing w:val="38"/>
        </w:rPr>
        <w:t> </w:t>
      </w:r>
      <w:r>
        <w:rPr/>
        <w:t>qui pourront avoir comme objectifs :</w:t>
      </w:r>
    </w:p>
    <w:p>
      <w:pPr>
        <w:pStyle w:val="ListParagraph"/>
        <w:numPr>
          <w:ilvl w:val="2"/>
          <w:numId w:val="4"/>
        </w:numPr>
        <w:tabs>
          <w:tab w:pos="1970" w:val="left" w:leader="none"/>
        </w:tabs>
        <w:spacing w:line="271" w:lineRule="exact" w:before="0" w:after="0"/>
        <w:ind w:left="1969" w:right="0" w:hanging="361"/>
        <w:jc w:val="left"/>
        <w:rPr>
          <w:sz w:val="22"/>
        </w:rPr>
      </w:pPr>
      <w:r>
        <w:rPr>
          <w:sz w:val="22"/>
        </w:rPr>
        <w:t>D’identifier</w:t>
      </w:r>
      <w:r>
        <w:rPr>
          <w:spacing w:val="1"/>
          <w:sz w:val="22"/>
        </w:rPr>
        <w:t> </w:t>
      </w:r>
      <w:r>
        <w:rPr>
          <w:sz w:val="22"/>
        </w:rPr>
        <w:t>au</w:t>
      </w:r>
      <w:r>
        <w:rPr>
          <w:spacing w:val="2"/>
          <w:sz w:val="22"/>
        </w:rPr>
        <w:t> </w:t>
      </w:r>
      <w:r>
        <w:rPr>
          <w:sz w:val="22"/>
        </w:rPr>
        <w:t>travers</w:t>
      </w:r>
      <w:r>
        <w:rPr>
          <w:spacing w:val="6"/>
          <w:sz w:val="22"/>
        </w:rPr>
        <w:t> </w:t>
      </w:r>
      <w:r>
        <w:rPr>
          <w:sz w:val="22"/>
        </w:rPr>
        <w:t>des</w:t>
      </w:r>
      <w:r>
        <w:rPr>
          <w:spacing w:val="3"/>
          <w:sz w:val="22"/>
        </w:rPr>
        <w:t> </w:t>
      </w:r>
      <w:r>
        <w:rPr>
          <w:sz w:val="22"/>
        </w:rPr>
        <w:t>données</w:t>
      </w:r>
      <w:r>
        <w:rPr>
          <w:spacing w:val="3"/>
          <w:sz w:val="22"/>
        </w:rPr>
        <w:t> </w:t>
      </w:r>
      <w:r>
        <w:rPr>
          <w:sz w:val="22"/>
        </w:rPr>
        <w:t>les</w:t>
      </w:r>
      <w:r>
        <w:rPr>
          <w:spacing w:val="3"/>
          <w:sz w:val="22"/>
        </w:rPr>
        <w:t> </w:t>
      </w:r>
      <w:r>
        <w:rPr>
          <w:sz w:val="22"/>
        </w:rPr>
        <w:t>actions</w:t>
      </w:r>
      <w:r>
        <w:rPr>
          <w:spacing w:val="5"/>
          <w:sz w:val="22"/>
        </w:rPr>
        <w:t> </w:t>
      </w:r>
      <w:r>
        <w:rPr>
          <w:sz w:val="22"/>
        </w:rPr>
        <w:t>à</w:t>
      </w:r>
      <w:r>
        <w:rPr>
          <w:spacing w:val="3"/>
          <w:sz w:val="22"/>
        </w:rPr>
        <w:t> </w:t>
      </w:r>
      <w:r>
        <w:rPr>
          <w:sz w:val="22"/>
        </w:rPr>
        <w:t>mettre</w:t>
      </w:r>
      <w:r>
        <w:rPr>
          <w:spacing w:val="7"/>
          <w:sz w:val="22"/>
        </w:rPr>
        <w:t> </w:t>
      </w:r>
      <w:r>
        <w:rPr>
          <w:sz w:val="22"/>
        </w:rPr>
        <w:t>en</w:t>
      </w:r>
      <w:r>
        <w:rPr>
          <w:spacing w:val="4"/>
          <w:sz w:val="22"/>
        </w:rPr>
        <w:t> </w:t>
      </w:r>
      <w:r>
        <w:rPr>
          <w:sz w:val="22"/>
        </w:rPr>
        <w:t>œuvre</w:t>
      </w:r>
      <w:r>
        <w:rPr>
          <w:spacing w:val="5"/>
          <w:sz w:val="22"/>
        </w:rPr>
        <w:t> </w:t>
      </w:r>
      <w:r>
        <w:rPr>
          <w:sz w:val="22"/>
        </w:rPr>
        <w:t>afin</w:t>
      </w:r>
      <w:r>
        <w:rPr>
          <w:spacing w:val="4"/>
          <w:sz w:val="22"/>
        </w:rPr>
        <w:t> </w:t>
      </w:r>
      <w:r>
        <w:rPr>
          <w:sz w:val="22"/>
        </w:rPr>
        <w:t>d’agir</w:t>
      </w:r>
      <w:r>
        <w:rPr>
          <w:spacing w:val="3"/>
          <w:sz w:val="22"/>
        </w:rPr>
        <w:t> </w:t>
      </w:r>
      <w:r>
        <w:rPr>
          <w:spacing w:val="-5"/>
          <w:sz w:val="22"/>
        </w:rPr>
        <w:t>sur</w:t>
      </w:r>
    </w:p>
    <w:p>
      <w:pPr>
        <w:pStyle w:val="BodyText"/>
        <w:spacing w:line="264" w:lineRule="exact"/>
        <w:ind w:left="1969"/>
      </w:pPr>
      <w:r>
        <w:rPr/>
        <w:t>la</w:t>
      </w:r>
      <w:r>
        <w:rPr>
          <w:spacing w:val="-4"/>
        </w:rPr>
        <w:t> </w:t>
      </w:r>
      <w:r>
        <w:rPr/>
        <w:t>prévention</w:t>
      </w:r>
      <w:r>
        <w:rPr>
          <w:spacing w:val="-4"/>
        </w:rPr>
        <w:t> </w:t>
      </w:r>
      <w:r>
        <w:rPr/>
        <w:t>de</w:t>
      </w:r>
      <w:r>
        <w:rPr>
          <w:spacing w:val="-3"/>
        </w:rPr>
        <w:t> </w:t>
      </w:r>
      <w:r>
        <w:rPr/>
        <w:t>la</w:t>
      </w:r>
      <w:r>
        <w:rPr>
          <w:spacing w:val="-3"/>
        </w:rPr>
        <w:t> </w:t>
      </w:r>
      <w:r>
        <w:rPr/>
        <w:t>désinsertion</w:t>
      </w:r>
      <w:r>
        <w:rPr>
          <w:spacing w:val="-4"/>
        </w:rPr>
        <w:t> </w:t>
      </w:r>
      <w:r>
        <w:rPr>
          <w:spacing w:val="-2"/>
        </w:rPr>
        <w:t>professionnelle,</w:t>
      </w:r>
    </w:p>
    <w:p>
      <w:pPr>
        <w:pStyle w:val="ListParagraph"/>
        <w:numPr>
          <w:ilvl w:val="2"/>
          <w:numId w:val="4"/>
        </w:numPr>
        <w:tabs>
          <w:tab w:pos="1970" w:val="left" w:leader="none"/>
        </w:tabs>
        <w:spacing w:line="272" w:lineRule="exact" w:before="0" w:after="0"/>
        <w:ind w:left="1969" w:right="0" w:hanging="361"/>
        <w:jc w:val="left"/>
        <w:rPr>
          <w:sz w:val="22"/>
        </w:rPr>
      </w:pPr>
      <w:r>
        <w:rPr>
          <w:sz w:val="22"/>
        </w:rPr>
        <w:t>Dans</w:t>
      </w:r>
      <w:r>
        <w:rPr>
          <w:spacing w:val="24"/>
          <w:sz w:val="22"/>
        </w:rPr>
        <w:t> </w:t>
      </w:r>
      <w:r>
        <w:rPr>
          <w:sz w:val="22"/>
        </w:rPr>
        <w:t>le</w:t>
      </w:r>
      <w:r>
        <w:rPr>
          <w:spacing w:val="27"/>
          <w:sz w:val="22"/>
        </w:rPr>
        <w:t> </w:t>
      </w:r>
      <w:r>
        <w:rPr>
          <w:sz w:val="22"/>
        </w:rPr>
        <w:t>cadre</w:t>
      </w:r>
      <w:r>
        <w:rPr>
          <w:spacing w:val="28"/>
          <w:sz w:val="22"/>
        </w:rPr>
        <w:t> </w:t>
      </w:r>
      <w:r>
        <w:rPr>
          <w:sz w:val="22"/>
        </w:rPr>
        <w:t>du</w:t>
      </w:r>
      <w:r>
        <w:rPr>
          <w:spacing w:val="23"/>
          <w:sz w:val="22"/>
        </w:rPr>
        <w:t> </w:t>
      </w:r>
      <w:r>
        <w:rPr>
          <w:sz w:val="22"/>
        </w:rPr>
        <w:t>maintien</w:t>
      </w:r>
      <w:r>
        <w:rPr>
          <w:spacing w:val="25"/>
          <w:sz w:val="22"/>
        </w:rPr>
        <w:t> </w:t>
      </w:r>
      <w:r>
        <w:rPr>
          <w:sz w:val="22"/>
        </w:rPr>
        <w:t>dans</w:t>
      </w:r>
      <w:r>
        <w:rPr>
          <w:spacing w:val="26"/>
          <w:sz w:val="22"/>
        </w:rPr>
        <w:t> </w:t>
      </w:r>
      <w:r>
        <w:rPr>
          <w:sz w:val="22"/>
        </w:rPr>
        <w:t>l’emploi,</w:t>
      </w:r>
      <w:r>
        <w:rPr>
          <w:spacing w:val="28"/>
          <w:sz w:val="22"/>
        </w:rPr>
        <w:t> </w:t>
      </w:r>
      <w:r>
        <w:rPr>
          <w:sz w:val="22"/>
        </w:rPr>
        <w:t>augmenter</w:t>
      </w:r>
      <w:r>
        <w:rPr>
          <w:spacing w:val="25"/>
          <w:sz w:val="22"/>
        </w:rPr>
        <w:t> </w:t>
      </w:r>
      <w:r>
        <w:rPr>
          <w:sz w:val="22"/>
        </w:rPr>
        <w:t>les</w:t>
      </w:r>
      <w:r>
        <w:rPr>
          <w:spacing w:val="24"/>
          <w:sz w:val="22"/>
        </w:rPr>
        <w:t> </w:t>
      </w:r>
      <w:r>
        <w:rPr>
          <w:sz w:val="22"/>
        </w:rPr>
        <w:t>réussites</w:t>
      </w:r>
      <w:r>
        <w:rPr>
          <w:spacing w:val="28"/>
          <w:sz w:val="22"/>
        </w:rPr>
        <w:t> </w:t>
      </w:r>
      <w:r>
        <w:rPr>
          <w:sz w:val="22"/>
        </w:rPr>
        <w:t>de</w:t>
      </w:r>
      <w:r>
        <w:rPr>
          <w:spacing w:val="27"/>
          <w:sz w:val="22"/>
        </w:rPr>
        <w:t> </w:t>
      </w:r>
      <w:r>
        <w:rPr>
          <w:sz w:val="22"/>
        </w:rPr>
        <w:t>retour</w:t>
      </w:r>
      <w:r>
        <w:rPr>
          <w:spacing w:val="27"/>
          <w:sz w:val="22"/>
        </w:rPr>
        <w:t> </w:t>
      </w:r>
      <w:r>
        <w:rPr>
          <w:spacing w:val="-10"/>
          <w:sz w:val="22"/>
        </w:rPr>
        <w:t>à</w:t>
      </w:r>
    </w:p>
    <w:p>
      <w:pPr>
        <w:pStyle w:val="BodyText"/>
        <w:spacing w:line="265" w:lineRule="exact"/>
        <w:ind w:left="1969"/>
      </w:pPr>
      <w:r>
        <w:rPr/>
        <w:t>l’emploi</w:t>
      </w:r>
      <w:r>
        <w:rPr>
          <w:spacing w:val="-2"/>
        </w:rPr>
        <w:t> </w:t>
      </w:r>
      <w:r>
        <w:rPr/>
        <w:t>et</w:t>
      </w:r>
      <w:r>
        <w:rPr>
          <w:spacing w:val="-1"/>
        </w:rPr>
        <w:t> </w:t>
      </w:r>
      <w:r>
        <w:rPr/>
        <w:t>les</w:t>
      </w:r>
      <w:r>
        <w:rPr>
          <w:spacing w:val="-3"/>
        </w:rPr>
        <w:t> </w:t>
      </w:r>
      <w:r>
        <w:rPr>
          <w:spacing w:val="-2"/>
        </w:rPr>
        <w:t>valoriser.</w:t>
      </w:r>
    </w:p>
    <w:p>
      <w:pPr>
        <w:pStyle w:val="BodyText"/>
        <w:spacing w:before="10"/>
        <w:rPr>
          <w:sz w:val="23"/>
        </w:rPr>
      </w:pPr>
    </w:p>
    <w:p>
      <w:pPr>
        <w:pStyle w:val="BodyText"/>
        <w:spacing w:line="259" w:lineRule="auto"/>
        <w:ind w:left="1249" w:right="111"/>
        <w:jc w:val="both"/>
      </w:pPr>
      <w:r>
        <w:rPr/>
        <w:t>Ces conventions pourront se décliner en suivant la trame suivante</w:t>
      </w:r>
      <w:r>
        <w:rPr>
          <w:spacing w:val="-1"/>
        </w:rPr>
        <w:t> </w:t>
      </w:r>
      <w:r>
        <w:rPr/>
        <w:t>: le conseil, la proposition</w:t>
      </w:r>
      <w:r>
        <w:rPr>
          <w:spacing w:val="-7"/>
        </w:rPr>
        <w:t> </w:t>
      </w:r>
      <w:r>
        <w:rPr/>
        <w:t>éventuelle</w:t>
      </w:r>
      <w:r>
        <w:rPr>
          <w:spacing w:val="-6"/>
        </w:rPr>
        <w:t> </w:t>
      </w:r>
      <w:r>
        <w:rPr/>
        <w:t>d’aides</w:t>
      </w:r>
      <w:r>
        <w:rPr>
          <w:spacing w:val="-6"/>
        </w:rPr>
        <w:t> </w:t>
      </w:r>
      <w:r>
        <w:rPr/>
        <w:t>ou</w:t>
      </w:r>
      <w:r>
        <w:rPr>
          <w:spacing w:val="-7"/>
        </w:rPr>
        <w:t> </w:t>
      </w:r>
      <w:r>
        <w:rPr/>
        <w:t>de</w:t>
      </w:r>
      <w:r>
        <w:rPr>
          <w:spacing w:val="-6"/>
        </w:rPr>
        <w:t> </w:t>
      </w:r>
      <w:r>
        <w:rPr/>
        <w:t>subventions,</w:t>
      </w:r>
      <w:r>
        <w:rPr>
          <w:spacing w:val="-6"/>
        </w:rPr>
        <w:t> </w:t>
      </w:r>
      <w:r>
        <w:rPr/>
        <w:t>le</w:t>
      </w:r>
      <w:r>
        <w:rPr>
          <w:spacing w:val="-6"/>
        </w:rPr>
        <w:t> </w:t>
      </w:r>
      <w:r>
        <w:rPr/>
        <w:t>déploiement</w:t>
      </w:r>
      <w:r>
        <w:rPr>
          <w:spacing w:val="-9"/>
        </w:rPr>
        <w:t> </w:t>
      </w:r>
      <w:r>
        <w:rPr/>
        <w:t>de</w:t>
      </w:r>
      <w:r>
        <w:rPr>
          <w:spacing w:val="-6"/>
        </w:rPr>
        <w:t> </w:t>
      </w:r>
      <w:r>
        <w:rPr/>
        <w:t>ces</w:t>
      </w:r>
      <w:r>
        <w:rPr>
          <w:spacing w:val="-7"/>
        </w:rPr>
        <w:t> </w:t>
      </w:r>
      <w:r>
        <w:rPr/>
        <w:t>aides,</w:t>
      </w:r>
      <w:r>
        <w:rPr>
          <w:spacing w:val="-6"/>
        </w:rPr>
        <w:t> </w:t>
      </w:r>
      <w:r>
        <w:rPr/>
        <w:t>la</w:t>
      </w:r>
      <w:r>
        <w:rPr>
          <w:spacing w:val="-9"/>
        </w:rPr>
        <w:t> </w:t>
      </w:r>
      <w:r>
        <w:rPr/>
        <w:t>mise</w:t>
      </w:r>
      <w:r>
        <w:rPr>
          <w:spacing w:val="-9"/>
        </w:rPr>
        <w:t> </w:t>
      </w:r>
      <w:r>
        <w:rPr/>
        <w:t>en œuvre d’actions de prévention, le cas échéant, la mise en œuvre d’actions complémentaires de maintien dans l’emploi.</w:t>
      </w:r>
    </w:p>
    <w:p>
      <w:pPr>
        <w:pStyle w:val="BodyText"/>
      </w:pPr>
    </w:p>
    <w:p>
      <w:pPr>
        <w:pStyle w:val="BodyText"/>
        <w:spacing w:before="4"/>
        <w:rPr>
          <w:sz w:val="25"/>
        </w:rPr>
      </w:pPr>
    </w:p>
    <w:p>
      <w:pPr>
        <w:pStyle w:val="ListParagraph"/>
        <w:numPr>
          <w:ilvl w:val="0"/>
          <w:numId w:val="4"/>
        </w:numPr>
        <w:tabs>
          <w:tab w:pos="837" w:val="left" w:leader="none"/>
        </w:tabs>
        <w:spacing w:line="240" w:lineRule="auto" w:before="0" w:after="0"/>
        <w:ind w:left="836" w:right="113" w:hanging="360"/>
        <w:jc w:val="left"/>
        <w:rPr>
          <w:sz w:val="22"/>
        </w:rPr>
      </w:pPr>
      <w:bookmarkStart w:name="_bookmark11" w:id="12"/>
      <w:bookmarkEnd w:id="12"/>
      <w:r>
        <w:rPr>
          <w:color w:val="4471C4"/>
          <w:sz w:val="22"/>
        </w:rPr>
        <w:t>Objecti</w:t>
      </w:r>
      <w:r>
        <w:rPr>
          <w:color w:val="4471C4"/>
          <w:sz w:val="22"/>
        </w:rPr>
        <w:t>f</w:t>
      </w:r>
      <w:r>
        <w:rPr>
          <w:color w:val="4471C4"/>
          <w:spacing w:val="40"/>
          <w:sz w:val="22"/>
        </w:rPr>
        <w:t> </w:t>
      </w:r>
      <w:r>
        <w:rPr>
          <w:color w:val="4471C4"/>
          <w:sz w:val="22"/>
        </w:rPr>
        <w:t>1.9/</w:t>
      </w:r>
      <w:r>
        <w:rPr>
          <w:color w:val="4471C4"/>
          <w:spacing w:val="40"/>
          <w:sz w:val="22"/>
        </w:rPr>
        <w:t> </w:t>
      </w:r>
      <w:r>
        <w:rPr>
          <w:color w:val="4471C4"/>
          <w:sz w:val="22"/>
        </w:rPr>
        <w:t>Développer</w:t>
      </w:r>
      <w:r>
        <w:rPr>
          <w:color w:val="4471C4"/>
          <w:spacing w:val="40"/>
          <w:sz w:val="22"/>
        </w:rPr>
        <w:t> </w:t>
      </w:r>
      <w:r>
        <w:rPr>
          <w:color w:val="4471C4"/>
          <w:sz w:val="22"/>
        </w:rPr>
        <w:t>et</w:t>
      </w:r>
      <w:r>
        <w:rPr>
          <w:color w:val="4471C4"/>
          <w:spacing w:val="40"/>
          <w:sz w:val="22"/>
        </w:rPr>
        <w:t> </w:t>
      </w:r>
      <w:r>
        <w:rPr>
          <w:color w:val="4471C4"/>
          <w:sz w:val="22"/>
        </w:rPr>
        <w:t>mieux</w:t>
      </w:r>
      <w:r>
        <w:rPr>
          <w:color w:val="4471C4"/>
          <w:spacing w:val="40"/>
          <w:sz w:val="22"/>
        </w:rPr>
        <w:t> </w:t>
      </w:r>
      <w:r>
        <w:rPr>
          <w:color w:val="4471C4"/>
          <w:sz w:val="22"/>
        </w:rPr>
        <w:t>faire</w:t>
      </w:r>
      <w:r>
        <w:rPr>
          <w:color w:val="4471C4"/>
          <w:spacing w:val="40"/>
          <w:sz w:val="22"/>
        </w:rPr>
        <w:t> </w:t>
      </w:r>
      <w:r>
        <w:rPr>
          <w:color w:val="4471C4"/>
          <w:sz w:val="22"/>
        </w:rPr>
        <w:t>connaître</w:t>
      </w:r>
      <w:r>
        <w:rPr>
          <w:color w:val="4471C4"/>
          <w:spacing w:val="66"/>
          <w:sz w:val="22"/>
        </w:rPr>
        <w:t> </w:t>
      </w:r>
      <w:r>
        <w:rPr>
          <w:color w:val="4471C4"/>
          <w:sz w:val="22"/>
        </w:rPr>
        <w:t>les</w:t>
      </w:r>
      <w:r>
        <w:rPr>
          <w:color w:val="4471C4"/>
          <w:spacing w:val="40"/>
          <w:sz w:val="22"/>
        </w:rPr>
        <w:t> </w:t>
      </w:r>
      <w:r>
        <w:rPr>
          <w:color w:val="4471C4"/>
          <w:sz w:val="22"/>
        </w:rPr>
        <w:t>campagnes</w:t>
      </w:r>
      <w:r>
        <w:rPr>
          <w:color w:val="4471C4"/>
          <w:spacing w:val="40"/>
          <w:sz w:val="22"/>
        </w:rPr>
        <w:t> </w:t>
      </w:r>
      <w:r>
        <w:rPr>
          <w:color w:val="4471C4"/>
          <w:sz w:val="22"/>
        </w:rPr>
        <w:t>de</w:t>
      </w:r>
      <w:r>
        <w:rPr>
          <w:color w:val="4471C4"/>
          <w:spacing w:val="66"/>
          <w:sz w:val="22"/>
        </w:rPr>
        <w:t> </w:t>
      </w:r>
      <w:r>
        <w:rPr>
          <w:color w:val="4471C4"/>
          <w:sz w:val="22"/>
        </w:rPr>
        <w:t>prévention</w:t>
      </w:r>
      <w:r>
        <w:rPr>
          <w:color w:val="4471C4"/>
          <w:spacing w:val="40"/>
          <w:sz w:val="22"/>
        </w:rPr>
        <w:t> </w:t>
      </w:r>
      <w:r>
        <w:rPr>
          <w:color w:val="4471C4"/>
          <w:sz w:val="22"/>
        </w:rPr>
        <w:t>de</w:t>
      </w:r>
      <w:r>
        <w:rPr>
          <w:color w:val="4471C4"/>
          <w:spacing w:val="66"/>
          <w:sz w:val="22"/>
        </w:rPr>
        <w:t> </w:t>
      </w:r>
      <w:r>
        <w:rPr>
          <w:color w:val="4471C4"/>
          <w:sz w:val="22"/>
        </w:rPr>
        <w:t>la</w:t>
      </w:r>
      <w:r>
        <w:rPr>
          <w:color w:val="4471C4"/>
          <w:spacing w:val="40"/>
          <w:sz w:val="22"/>
        </w:rPr>
        <w:t> </w:t>
      </w:r>
      <w:r>
        <w:rPr>
          <w:color w:val="4471C4"/>
          <w:sz w:val="22"/>
        </w:rPr>
        <w:t>Branche AT/MP et favoriser la coordination avec les autres acteurs de la prévention</w:t>
      </w:r>
    </w:p>
    <w:p>
      <w:pPr>
        <w:pStyle w:val="BodyText"/>
        <w:spacing w:before="10"/>
        <w:rPr>
          <w:sz w:val="23"/>
        </w:rPr>
      </w:pPr>
    </w:p>
    <w:p>
      <w:pPr>
        <w:pStyle w:val="BodyText"/>
        <w:spacing w:line="259" w:lineRule="auto" w:before="1"/>
        <w:ind w:left="116" w:right="111"/>
        <w:jc w:val="both"/>
      </w:pPr>
      <w:r>
        <w:rPr/>
        <w:t>La</w:t>
      </w:r>
      <w:r>
        <w:rPr>
          <w:spacing w:val="-2"/>
        </w:rPr>
        <w:t> </w:t>
      </w:r>
      <w:r>
        <w:rPr/>
        <w:t>Branche</w:t>
      </w:r>
      <w:r>
        <w:rPr>
          <w:spacing w:val="-2"/>
        </w:rPr>
        <w:t> </w:t>
      </w:r>
      <w:r>
        <w:rPr/>
        <w:t>AT/MP</w:t>
      </w:r>
      <w:r>
        <w:rPr>
          <w:spacing w:val="-1"/>
        </w:rPr>
        <w:t> </w:t>
      </w:r>
      <w:r>
        <w:rPr/>
        <w:t>devra</w:t>
      </w:r>
      <w:r>
        <w:rPr>
          <w:spacing w:val="-5"/>
        </w:rPr>
        <w:t> </w:t>
      </w:r>
      <w:r>
        <w:rPr/>
        <w:t>renforcer</w:t>
      </w:r>
      <w:r>
        <w:rPr>
          <w:spacing w:val="-2"/>
        </w:rPr>
        <w:t> </w:t>
      </w:r>
      <w:r>
        <w:rPr/>
        <w:t>ses</w:t>
      </w:r>
      <w:r>
        <w:rPr>
          <w:spacing w:val="-1"/>
        </w:rPr>
        <w:t> </w:t>
      </w:r>
      <w:r>
        <w:rPr/>
        <w:t>campagnes</w:t>
      </w:r>
      <w:r>
        <w:rPr>
          <w:spacing w:val="-1"/>
        </w:rPr>
        <w:t> </w:t>
      </w:r>
      <w:r>
        <w:rPr/>
        <w:t>de</w:t>
      </w:r>
      <w:r>
        <w:rPr>
          <w:spacing w:val="-4"/>
        </w:rPr>
        <w:t> </w:t>
      </w:r>
      <w:r>
        <w:rPr/>
        <w:t>prévention</w:t>
      </w:r>
      <w:r>
        <w:rPr>
          <w:spacing w:val="-3"/>
        </w:rPr>
        <w:t> </w:t>
      </w:r>
      <w:r>
        <w:rPr/>
        <w:t>et</w:t>
      </w:r>
      <w:r>
        <w:rPr>
          <w:spacing w:val="-2"/>
        </w:rPr>
        <w:t> </w:t>
      </w:r>
      <w:r>
        <w:rPr/>
        <w:t>de</w:t>
      </w:r>
      <w:r>
        <w:rPr>
          <w:spacing w:val="-1"/>
        </w:rPr>
        <w:t> </w:t>
      </w:r>
      <w:r>
        <w:rPr/>
        <w:t>communication</w:t>
      </w:r>
      <w:r>
        <w:rPr>
          <w:spacing w:val="-3"/>
        </w:rPr>
        <w:t> </w:t>
      </w:r>
      <w:r>
        <w:rPr/>
        <w:t>sur les</w:t>
      </w:r>
      <w:r>
        <w:rPr>
          <w:spacing w:val="-1"/>
        </w:rPr>
        <w:t> </w:t>
      </w:r>
      <w:r>
        <w:rPr/>
        <w:t>risques qu’elle</w:t>
      </w:r>
      <w:r>
        <w:rPr>
          <w:spacing w:val="-4"/>
        </w:rPr>
        <w:t> </w:t>
      </w:r>
      <w:r>
        <w:rPr/>
        <w:t>estimera</w:t>
      </w:r>
      <w:r>
        <w:rPr>
          <w:spacing w:val="-4"/>
        </w:rPr>
        <w:t> </w:t>
      </w:r>
      <w:r>
        <w:rPr/>
        <w:t>prioritaires.</w:t>
      </w:r>
      <w:r>
        <w:rPr>
          <w:spacing w:val="-5"/>
        </w:rPr>
        <w:t> </w:t>
      </w:r>
      <w:r>
        <w:rPr/>
        <w:t>Pour</w:t>
      </w:r>
      <w:r>
        <w:rPr>
          <w:spacing w:val="-4"/>
        </w:rPr>
        <w:t> </w:t>
      </w:r>
      <w:r>
        <w:rPr/>
        <w:t>ce</w:t>
      </w:r>
      <w:r>
        <w:rPr>
          <w:spacing w:val="-4"/>
        </w:rPr>
        <w:t> </w:t>
      </w:r>
      <w:r>
        <w:rPr/>
        <w:t>faire</w:t>
      </w:r>
      <w:r>
        <w:rPr>
          <w:spacing w:val="-7"/>
        </w:rPr>
        <w:t> </w:t>
      </w:r>
      <w:r>
        <w:rPr/>
        <w:t>et</w:t>
      </w:r>
      <w:r>
        <w:rPr>
          <w:spacing w:val="-6"/>
        </w:rPr>
        <w:t> </w:t>
      </w:r>
      <w:r>
        <w:rPr/>
        <w:t>afin</w:t>
      </w:r>
      <w:r>
        <w:rPr>
          <w:spacing w:val="-5"/>
        </w:rPr>
        <w:t> </w:t>
      </w:r>
      <w:r>
        <w:rPr/>
        <w:t>de</w:t>
      </w:r>
      <w:r>
        <w:rPr>
          <w:spacing w:val="-6"/>
        </w:rPr>
        <w:t> </w:t>
      </w:r>
      <w:r>
        <w:rPr/>
        <w:t>maximiser</w:t>
      </w:r>
      <w:r>
        <w:rPr>
          <w:spacing w:val="-4"/>
        </w:rPr>
        <w:t> </w:t>
      </w:r>
      <w:r>
        <w:rPr/>
        <w:t>l’impact</w:t>
      </w:r>
      <w:r>
        <w:rPr>
          <w:spacing w:val="-6"/>
        </w:rPr>
        <w:t> </w:t>
      </w:r>
      <w:r>
        <w:rPr/>
        <w:t>de</w:t>
      </w:r>
      <w:r>
        <w:rPr>
          <w:spacing w:val="-4"/>
        </w:rPr>
        <w:t> </w:t>
      </w:r>
      <w:r>
        <w:rPr/>
        <w:t>ces</w:t>
      </w:r>
      <w:r>
        <w:rPr>
          <w:spacing w:val="-6"/>
        </w:rPr>
        <w:t> </w:t>
      </w:r>
      <w:r>
        <w:rPr/>
        <w:t>campagnes,</w:t>
      </w:r>
      <w:r>
        <w:rPr>
          <w:spacing w:val="-6"/>
        </w:rPr>
        <w:t> </w:t>
      </w:r>
      <w:r>
        <w:rPr/>
        <w:t>elle</w:t>
      </w:r>
      <w:r>
        <w:rPr>
          <w:spacing w:val="-4"/>
        </w:rPr>
        <w:t> </w:t>
      </w:r>
      <w:r>
        <w:rPr/>
        <w:t>pourra s’associer</w:t>
      </w:r>
      <w:r>
        <w:rPr>
          <w:spacing w:val="40"/>
        </w:rPr>
        <w:t> </w:t>
      </w:r>
      <w:r>
        <w:rPr/>
        <w:t>à</w:t>
      </w:r>
      <w:r>
        <w:rPr>
          <w:spacing w:val="40"/>
        </w:rPr>
        <w:t> </w:t>
      </w:r>
      <w:r>
        <w:rPr/>
        <w:t>l’ensemble</w:t>
      </w:r>
      <w:r>
        <w:rPr>
          <w:spacing w:val="40"/>
        </w:rPr>
        <w:t> </w:t>
      </w:r>
      <w:r>
        <w:rPr/>
        <w:t>des</w:t>
      </w:r>
      <w:r>
        <w:rPr>
          <w:spacing w:val="40"/>
        </w:rPr>
        <w:t> </w:t>
      </w:r>
      <w:r>
        <w:rPr/>
        <w:t>acteurs</w:t>
      </w:r>
      <w:r>
        <w:rPr>
          <w:spacing w:val="40"/>
        </w:rPr>
        <w:t> </w:t>
      </w:r>
      <w:r>
        <w:rPr/>
        <w:t>de</w:t>
      </w:r>
      <w:r>
        <w:rPr>
          <w:spacing w:val="40"/>
        </w:rPr>
        <w:t> </w:t>
      </w:r>
      <w:r>
        <w:rPr/>
        <w:t>la</w:t>
      </w:r>
      <w:r>
        <w:rPr>
          <w:spacing w:val="40"/>
        </w:rPr>
        <w:t> </w:t>
      </w:r>
      <w:r>
        <w:rPr/>
        <w:t>prévention,</w:t>
      </w:r>
      <w:r>
        <w:rPr>
          <w:spacing w:val="40"/>
        </w:rPr>
        <w:t> </w:t>
      </w:r>
      <w:r>
        <w:rPr/>
        <w:t>y</w:t>
      </w:r>
      <w:r>
        <w:rPr>
          <w:spacing w:val="40"/>
        </w:rPr>
        <w:t> </w:t>
      </w:r>
      <w:r>
        <w:rPr/>
        <w:t>compris</w:t>
      </w:r>
      <w:r>
        <w:rPr>
          <w:spacing w:val="40"/>
        </w:rPr>
        <w:t> </w:t>
      </w:r>
      <w:r>
        <w:rPr/>
        <w:t>ceux</w:t>
      </w:r>
      <w:r>
        <w:rPr>
          <w:spacing w:val="40"/>
        </w:rPr>
        <w:t> </w:t>
      </w:r>
      <w:r>
        <w:rPr/>
        <w:t>hors</w:t>
      </w:r>
      <w:r>
        <w:rPr>
          <w:spacing w:val="40"/>
        </w:rPr>
        <w:t> </w:t>
      </w:r>
      <w:r>
        <w:rPr/>
        <w:t>du</w:t>
      </w:r>
      <w:r>
        <w:rPr>
          <w:spacing w:val="40"/>
        </w:rPr>
        <w:t> </w:t>
      </w:r>
      <w:r>
        <w:rPr/>
        <w:t>champ</w:t>
      </w:r>
      <w:r>
        <w:rPr>
          <w:spacing w:val="40"/>
        </w:rPr>
        <w:t> </w:t>
      </w:r>
      <w:r>
        <w:rPr/>
        <w:t>de</w:t>
      </w:r>
      <w:r>
        <w:rPr>
          <w:spacing w:val="40"/>
        </w:rPr>
        <w:t> </w:t>
      </w:r>
      <w:r>
        <w:rPr/>
        <w:t>la Branche AT/MP.</w:t>
      </w:r>
    </w:p>
    <w:p>
      <w:pPr>
        <w:pStyle w:val="BodyText"/>
        <w:spacing w:before="8"/>
        <w:rPr>
          <w:sz w:val="23"/>
        </w:rPr>
      </w:pPr>
    </w:p>
    <w:p>
      <w:pPr>
        <w:pStyle w:val="BodyText"/>
        <w:ind w:left="824"/>
      </w:pPr>
      <w:r>
        <w:rPr>
          <w:color w:val="2E5395"/>
        </w:rPr>
        <w:t>Les</w:t>
      </w:r>
      <w:r>
        <w:rPr>
          <w:color w:val="2E5395"/>
          <w:spacing w:val="-3"/>
        </w:rPr>
        <w:t> </w:t>
      </w:r>
      <w:r>
        <w:rPr>
          <w:color w:val="2E5395"/>
        </w:rPr>
        <w:t>moyens</w:t>
      </w:r>
      <w:r>
        <w:rPr>
          <w:color w:val="2E5395"/>
          <w:spacing w:val="-1"/>
        </w:rPr>
        <w:t> </w:t>
      </w:r>
      <w:r>
        <w:rPr>
          <w:color w:val="2E5395"/>
          <w:spacing w:val="-10"/>
        </w:rPr>
        <w:t>:</w:t>
      </w:r>
    </w:p>
    <w:p>
      <w:pPr>
        <w:pStyle w:val="BodyText"/>
        <w:spacing w:before="5"/>
        <w:rPr>
          <w:sz w:val="25"/>
        </w:rPr>
      </w:pPr>
    </w:p>
    <w:p>
      <w:pPr>
        <w:pStyle w:val="ListParagraph"/>
        <w:numPr>
          <w:ilvl w:val="1"/>
          <w:numId w:val="4"/>
        </w:numPr>
        <w:tabs>
          <w:tab w:pos="1250" w:val="left" w:leader="none"/>
        </w:tabs>
        <w:spacing w:line="240" w:lineRule="auto" w:before="0" w:after="0"/>
        <w:ind w:left="1249" w:right="111" w:hanging="567"/>
        <w:jc w:val="both"/>
        <w:rPr>
          <w:rFonts w:ascii="Symbol" w:hAnsi="Symbol"/>
          <w:sz w:val="22"/>
        </w:rPr>
      </w:pPr>
      <w:r>
        <w:rPr>
          <w:sz w:val="22"/>
        </w:rPr>
        <w:t>Rendre visible plus largement, y compris auprès du grand public les campagnes de prévention</w:t>
      </w:r>
      <w:r>
        <w:rPr>
          <w:spacing w:val="-13"/>
          <w:sz w:val="22"/>
        </w:rPr>
        <w:t> </w:t>
      </w:r>
      <w:r>
        <w:rPr>
          <w:sz w:val="22"/>
        </w:rPr>
        <w:t>menées</w:t>
      </w:r>
      <w:r>
        <w:rPr>
          <w:spacing w:val="-12"/>
          <w:sz w:val="22"/>
        </w:rPr>
        <w:t> </w:t>
      </w:r>
      <w:r>
        <w:rPr>
          <w:sz w:val="22"/>
        </w:rPr>
        <w:t>par</w:t>
      </w:r>
      <w:r>
        <w:rPr>
          <w:spacing w:val="-12"/>
          <w:sz w:val="22"/>
        </w:rPr>
        <w:t> </w:t>
      </w:r>
      <w:r>
        <w:rPr>
          <w:sz w:val="22"/>
        </w:rPr>
        <w:t>les</w:t>
      </w:r>
      <w:r>
        <w:rPr>
          <w:spacing w:val="-13"/>
          <w:sz w:val="22"/>
        </w:rPr>
        <w:t> </w:t>
      </w:r>
      <w:r>
        <w:rPr>
          <w:sz w:val="22"/>
        </w:rPr>
        <w:t>CARSAT/CRAMIF/CGSS,</w:t>
      </w:r>
      <w:r>
        <w:rPr>
          <w:spacing w:val="-10"/>
          <w:sz w:val="22"/>
        </w:rPr>
        <w:t> </w:t>
      </w:r>
      <w:r>
        <w:rPr>
          <w:sz w:val="22"/>
        </w:rPr>
        <w:t>et</w:t>
      </w:r>
      <w:r>
        <w:rPr>
          <w:spacing w:val="-10"/>
          <w:sz w:val="22"/>
        </w:rPr>
        <w:t> </w:t>
      </w:r>
      <w:r>
        <w:rPr>
          <w:sz w:val="22"/>
        </w:rPr>
        <w:t>les</w:t>
      </w:r>
      <w:r>
        <w:rPr>
          <w:spacing w:val="-10"/>
          <w:sz w:val="22"/>
        </w:rPr>
        <w:t> </w:t>
      </w:r>
      <w:r>
        <w:rPr>
          <w:sz w:val="22"/>
        </w:rPr>
        <w:t>recommandations</w:t>
      </w:r>
      <w:r>
        <w:rPr>
          <w:spacing w:val="-11"/>
          <w:sz w:val="22"/>
        </w:rPr>
        <w:t> </w:t>
      </w:r>
      <w:r>
        <w:rPr>
          <w:sz w:val="22"/>
        </w:rPr>
        <w:t>élaborées</w:t>
      </w:r>
      <w:r>
        <w:rPr>
          <w:spacing w:val="-10"/>
          <w:sz w:val="22"/>
        </w:rPr>
        <w:t> </w:t>
      </w:r>
      <w:r>
        <w:rPr>
          <w:sz w:val="22"/>
        </w:rPr>
        <w:t>par</w:t>
      </w:r>
    </w:p>
    <w:p>
      <w:pPr>
        <w:spacing w:after="0" w:line="240" w:lineRule="auto"/>
        <w:jc w:val="both"/>
        <w:rPr>
          <w:rFonts w:ascii="Symbol" w:hAnsi="Symbol"/>
          <w:sz w:val="22"/>
        </w:rPr>
        <w:sectPr>
          <w:pgSz w:w="11910" w:h="16840"/>
          <w:pgMar w:header="0" w:footer="1000" w:top="1900" w:bottom="1200" w:left="1300" w:right="1300"/>
        </w:sectPr>
      </w:pPr>
    </w:p>
    <w:p>
      <w:pPr>
        <w:pStyle w:val="BodyText"/>
        <w:spacing w:before="37"/>
        <w:ind w:left="1249"/>
      </w:pPr>
      <w:r>
        <w:rPr/>
        <w:t>les</w:t>
      </w:r>
      <w:r>
        <w:rPr>
          <w:spacing w:val="30"/>
        </w:rPr>
        <w:t> </w:t>
      </w:r>
      <w:r>
        <w:rPr/>
        <w:t>CTN</w:t>
      </w:r>
      <w:r>
        <w:rPr>
          <w:spacing w:val="26"/>
        </w:rPr>
        <w:t> </w:t>
      </w:r>
      <w:r>
        <w:rPr/>
        <w:t>et</w:t>
      </w:r>
      <w:r>
        <w:rPr>
          <w:spacing w:val="28"/>
        </w:rPr>
        <w:t> </w:t>
      </w:r>
      <w:r>
        <w:rPr/>
        <w:t>CTR</w:t>
      </w:r>
      <w:r>
        <w:rPr>
          <w:spacing w:val="28"/>
        </w:rPr>
        <w:t> </w:t>
      </w:r>
      <w:r>
        <w:rPr/>
        <w:t>par</w:t>
      </w:r>
      <w:r>
        <w:rPr>
          <w:spacing w:val="29"/>
        </w:rPr>
        <w:t> </w:t>
      </w:r>
      <w:r>
        <w:rPr/>
        <w:t>le</w:t>
      </w:r>
      <w:r>
        <w:rPr>
          <w:spacing w:val="30"/>
        </w:rPr>
        <w:t> </w:t>
      </w:r>
      <w:r>
        <w:rPr/>
        <w:t>biais</w:t>
      </w:r>
      <w:r>
        <w:rPr>
          <w:spacing w:val="29"/>
        </w:rPr>
        <w:t> </w:t>
      </w:r>
      <w:r>
        <w:rPr/>
        <w:t>des</w:t>
      </w:r>
      <w:r>
        <w:rPr>
          <w:spacing w:val="28"/>
        </w:rPr>
        <w:t> </w:t>
      </w:r>
      <w:r>
        <w:rPr/>
        <w:t>sites</w:t>
      </w:r>
      <w:r>
        <w:rPr>
          <w:spacing w:val="28"/>
        </w:rPr>
        <w:t> </w:t>
      </w:r>
      <w:r>
        <w:rPr/>
        <w:t>web</w:t>
      </w:r>
      <w:r>
        <w:rPr>
          <w:spacing w:val="29"/>
        </w:rPr>
        <w:t> </w:t>
      </w:r>
      <w:r>
        <w:rPr/>
        <w:t>des</w:t>
      </w:r>
      <w:r>
        <w:rPr>
          <w:spacing w:val="28"/>
        </w:rPr>
        <w:t> </w:t>
      </w:r>
      <w:r>
        <w:rPr/>
        <w:t>acteurs</w:t>
      </w:r>
      <w:r>
        <w:rPr>
          <w:spacing w:val="29"/>
        </w:rPr>
        <w:t> </w:t>
      </w:r>
      <w:r>
        <w:rPr/>
        <w:t>de</w:t>
      </w:r>
      <w:r>
        <w:rPr>
          <w:spacing w:val="30"/>
        </w:rPr>
        <w:t> </w:t>
      </w:r>
      <w:r>
        <w:rPr/>
        <w:t>la</w:t>
      </w:r>
      <w:r>
        <w:rPr>
          <w:spacing w:val="28"/>
        </w:rPr>
        <w:t> </w:t>
      </w:r>
      <w:r>
        <w:rPr/>
        <w:t>Branche</w:t>
      </w:r>
      <w:r>
        <w:rPr>
          <w:spacing w:val="-4"/>
        </w:rPr>
        <w:t> </w:t>
      </w:r>
      <w:r>
        <w:rPr/>
        <w:t>:</w:t>
      </w:r>
      <w:r>
        <w:rPr>
          <w:spacing w:val="28"/>
        </w:rPr>
        <w:t> </w:t>
      </w:r>
      <w:r>
        <w:rPr/>
        <w:t>INRS,</w:t>
      </w:r>
      <w:r>
        <w:rPr>
          <w:spacing w:val="29"/>
        </w:rPr>
        <w:t> </w:t>
      </w:r>
      <w:r>
        <w:rPr/>
        <w:t>EUROGIP, CARSAT/CRAMIF/CGSS) en lien avec la CNAM,</w:t>
      </w:r>
    </w:p>
    <w:p>
      <w:pPr>
        <w:pStyle w:val="ListParagraph"/>
        <w:numPr>
          <w:ilvl w:val="1"/>
          <w:numId w:val="4"/>
        </w:numPr>
        <w:tabs>
          <w:tab w:pos="1250" w:val="left" w:leader="none"/>
        </w:tabs>
        <w:spacing w:line="240" w:lineRule="auto" w:before="1" w:after="0"/>
        <w:ind w:left="1249" w:right="112" w:hanging="567"/>
        <w:jc w:val="both"/>
        <w:rPr>
          <w:rFonts w:ascii="Symbol" w:hAnsi="Symbol"/>
          <w:sz w:val="22"/>
        </w:rPr>
      </w:pPr>
      <w:r>
        <w:rPr>
          <w:sz w:val="22"/>
        </w:rPr>
        <w:t>Mobiliser la Branche AT/MP et rechercher les complémentarités avec les acteurs de la prévention : INRS, OPPBTP, SPSTI, …</w:t>
      </w:r>
    </w:p>
    <w:p>
      <w:pPr>
        <w:pStyle w:val="ListParagraph"/>
        <w:numPr>
          <w:ilvl w:val="1"/>
          <w:numId w:val="4"/>
        </w:numPr>
        <w:tabs>
          <w:tab w:pos="1250" w:val="left" w:leader="none"/>
        </w:tabs>
        <w:spacing w:line="240" w:lineRule="auto" w:before="1" w:after="0"/>
        <w:ind w:left="1249" w:right="108" w:hanging="567"/>
        <w:jc w:val="both"/>
        <w:rPr>
          <w:rFonts w:ascii="Symbol" w:hAnsi="Symbol"/>
          <w:sz w:val="22"/>
        </w:rPr>
      </w:pPr>
      <w:r>
        <w:rPr>
          <w:sz w:val="22"/>
        </w:rPr>
        <w:t>Développer des </w:t>
      </w:r>
      <w:r>
        <w:rPr>
          <w:b/>
          <w:sz w:val="22"/>
        </w:rPr>
        <w:t>programmes d’actions spécifiques </w:t>
      </w:r>
      <w:r>
        <w:rPr>
          <w:sz w:val="22"/>
        </w:rPr>
        <w:t>à certains risques comme la prévention des risques psychosociaux notamment en développant la QVCT en lien avec l’organisation et les conditions de travail</w:t>
      </w:r>
      <w:r>
        <w:rPr>
          <w:spacing w:val="-2"/>
          <w:sz w:val="22"/>
        </w:rPr>
        <w:t> </w:t>
      </w:r>
      <w:r>
        <w:rPr>
          <w:sz w:val="22"/>
        </w:rPr>
        <w:t>ou des programmes spécifiques à certains secteurs en lien avec l’ANACT,</w:t>
      </w:r>
    </w:p>
    <w:p>
      <w:pPr>
        <w:pStyle w:val="ListParagraph"/>
        <w:numPr>
          <w:ilvl w:val="1"/>
          <w:numId w:val="4"/>
        </w:numPr>
        <w:tabs>
          <w:tab w:pos="1250" w:val="left" w:leader="none"/>
        </w:tabs>
        <w:spacing w:line="240" w:lineRule="auto" w:before="0" w:after="0"/>
        <w:ind w:left="1249" w:right="112" w:hanging="567"/>
        <w:jc w:val="both"/>
        <w:rPr>
          <w:rFonts w:ascii="Symbol" w:hAnsi="Symbol"/>
          <w:sz w:val="22"/>
        </w:rPr>
      </w:pPr>
      <w:r>
        <w:rPr>
          <w:sz w:val="22"/>
        </w:rPr>
        <w:t>Participer à des campagnes communes sur des risques communs avec ceux du régime général (risque routier, alimentation, chaleur, …), ces campagnes devant inclure une déclinaison professionnelle de ces risques.</w:t>
      </w:r>
    </w:p>
    <w:p>
      <w:pPr>
        <w:pStyle w:val="BodyText"/>
        <w:spacing w:before="9"/>
        <w:rPr>
          <w:sz w:val="23"/>
        </w:rPr>
      </w:pPr>
    </w:p>
    <w:p>
      <w:pPr>
        <w:pStyle w:val="BodyText"/>
        <w:ind w:left="116"/>
        <w:jc w:val="both"/>
      </w:pPr>
      <w:r>
        <w:rPr/>
        <w:t>Au</w:t>
      </w:r>
      <w:r>
        <w:rPr>
          <w:spacing w:val="-7"/>
        </w:rPr>
        <w:t> </w:t>
      </w:r>
      <w:r>
        <w:rPr/>
        <w:t>même</w:t>
      </w:r>
      <w:r>
        <w:rPr>
          <w:spacing w:val="-5"/>
        </w:rPr>
        <w:t> </w:t>
      </w:r>
      <w:r>
        <w:rPr/>
        <w:t>titre</w:t>
      </w:r>
      <w:r>
        <w:rPr>
          <w:spacing w:val="-5"/>
        </w:rPr>
        <w:t> </w:t>
      </w:r>
      <w:r>
        <w:rPr/>
        <w:t>que</w:t>
      </w:r>
      <w:r>
        <w:rPr>
          <w:spacing w:val="-7"/>
        </w:rPr>
        <w:t> </w:t>
      </w:r>
      <w:r>
        <w:rPr/>
        <w:t>pour</w:t>
      </w:r>
      <w:r>
        <w:rPr>
          <w:spacing w:val="-8"/>
        </w:rPr>
        <w:t> </w:t>
      </w:r>
      <w:r>
        <w:rPr/>
        <w:t>l’objectif</w:t>
      </w:r>
      <w:r>
        <w:rPr>
          <w:spacing w:val="-7"/>
        </w:rPr>
        <w:t> </w:t>
      </w:r>
      <w:r>
        <w:rPr/>
        <w:t>1.8,</w:t>
      </w:r>
      <w:r>
        <w:rPr>
          <w:spacing w:val="-7"/>
        </w:rPr>
        <w:t> </w:t>
      </w:r>
      <w:r>
        <w:rPr/>
        <w:t>la</w:t>
      </w:r>
      <w:r>
        <w:rPr>
          <w:spacing w:val="-6"/>
        </w:rPr>
        <w:t> </w:t>
      </w:r>
      <w:r>
        <w:rPr/>
        <w:t>forme</w:t>
      </w:r>
      <w:r>
        <w:rPr>
          <w:spacing w:val="-2"/>
        </w:rPr>
        <w:t> </w:t>
      </w:r>
      <w:r>
        <w:rPr/>
        <w:t>des</w:t>
      </w:r>
      <w:r>
        <w:rPr>
          <w:spacing w:val="-5"/>
        </w:rPr>
        <w:t> </w:t>
      </w:r>
      <w:r>
        <w:rPr/>
        <w:t>actions</w:t>
      </w:r>
      <w:r>
        <w:rPr>
          <w:spacing w:val="-5"/>
        </w:rPr>
        <w:t> </w:t>
      </w:r>
      <w:r>
        <w:rPr/>
        <w:t>de</w:t>
      </w:r>
      <w:r>
        <w:rPr>
          <w:spacing w:val="-6"/>
        </w:rPr>
        <w:t> </w:t>
      </w:r>
      <w:r>
        <w:rPr/>
        <w:t>la</w:t>
      </w:r>
      <w:r>
        <w:rPr>
          <w:spacing w:val="-6"/>
        </w:rPr>
        <w:t> </w:t>
      </w:r>
      <w:r>
        <w:rPr/>
        <w:t>Branche</w:t>
      </w:r>
      <w:r>
        <w:rPr>
          <w:spacing w:val="-5"/>
        </w:rPr>
        <w:t> </w:t>
      </w:r>
      <w:r>
        <w:rPr/>
        <w:t>AT/MP</w:t>
      </w:r>
      <w:r>
        <w:rPr>
          <w:spacing w:val="-7"/>
        </w:rPr>
        <w:t> </w:t>
      </w:r>
      <w:r>
        <w:rPr/>
        <w:t>avec</w:t>
      </w:r>
      <w:r>
        <w:rPr>
          <w:spacing w:val="-7"/>
        </w:rPr>
        <w:t> </w:t>
      </w:r>
      <w:r>
        <w:rPr/>
        <w:t>d’autres</w:t>
      </w:r>
      <w:r>
        <w:rPr>
          <w:spacing w:val="-6"/>
        </w:rPr>
        <w:t> </w:t>
      </w:r>
      <w:r>
        <w:rPr>
          <w:spacing w:val="-2"/>
        </w:rPr>
        <w:t>acteurs</w:t>
      </w:r>
    </w:p>
    <w:p>
      <w:pPr>
        <w:pStyle w:val="BodyText"/>
        <w:spacing w:before="19"/>
        <w:ind w:left="116"/>
        <w:jc w:val="both"/>
      </w:pPr>
      <w:r>
        <w:rPr/>
        <w:t>de</w:t>
      </w:r>
      <w:r>
        <w:rPr>
          <w:spacing w:val="-5"/>
        </w:rPr>
        <w:t> </w:t>
      </w:r>
      <w:r>
        <w:rPr/>
        <w:t>la</w:t>
      </w:r>
      <w:r>
        <w:rPr>
          <w:spacing w:val="-3"/>
        </w:rPr>
        <w:t> </w:t>
      </w:r>
      <w:r>
        <w:rPr/>
        <w:t>prévention</w:t>
      </w:r>
      <w:r>
        <w:rPr>
          <w:spacing w:val="-4"/>
        </w:rPr>
        <w:t> </w:t>
      </w:r>
      <w:r>
        <w:rPr/>
        <w:t>pourra</w:t>
      </w:r>
      <w:r>
        <w:rPr>
          <w:spacing w:val="-5"/>
        </w:rPr>
        <w:t> </w:t>
      </w:r>
      <w:r>
        <w:rPr/>
        <w:t>prendre</w:t>
      </w:r>
      <w:r>
        <w:rPr>
          <w:spacing w:val="-3"/>
        </w:rPr>
        <w:t> </w:t>
      </w:r>
      <w:r>
        <w:rPr/>
        <w:t>la</w:t>
      </w:r>
      <w:r>
        <w:rPr>
          <w:spacing w:val="-4"/>
        </w:rPr>
        <w:t> </w:t>
      </w:r>
      <w:r>
        <w:rPr/>
        <w:t>forme</w:t>
      </w:r>
      <w:r>
        <w:rPr>
          <w:spacing w:val="-2"/>
        </w:rPr>
        <w:t> </w:t>
      </w:r>
      <w:r>
        <w:rPr/>
        <w:t>de</w:t>
      </w:r>
      <w:r>
        <w:rPr>
          <w:spacing w:val="-5"/>
        </w:rPr>
        <w:t> </w:t>
      </w:r>
      <w:r>
        <w:rPr/>
        <w:t>convention</w:t>
      </w:r>
      <w:r>
        <w:rPr>
          <w:spacing w:val="-3"/>
        </w:rPr>
        <w:t> </w:t>
      </w:r>
      <w:r>
        <w:rPr>
          <w:spacing w:val="-2"/>
        </w:rPr>
        <w:t>partenariale.</w:t>
      </w:r>
    </w:p>
    <w:p>
      <w:pPr>
        <w:pStyle w:val="BodyText"/>
        <w:spacing w:before="8"/>
        <w:rPr>
          <w:sz w:val="25"/>
        </w:rPr>
      </w:pPr>
    </w:p>
    <w:p>
      <w:pPr>
        <w:pStyle w:val="ListParagraph"/>
        <w:numPr>
          <w:ilvl w:val="0"/>
          <w:numId w:val="4"/>
        </w:numPr>
        <w:tabs>
          <w:tab w:pos="837" w:val="left" w:leader="none"/>
        </w:tabs>
        <w:spacing w:line="240" w:lineRule="auto" w:before="0" w:after="0"/>
        <w:ind w:left="836" w:right="0" w:hanging="361"/>
        <w:jc w:val="left"/>
        <w:rPr>
          <w:sz w:val="22"/>
        </w:rPr>
      </w:pPr>
      <w:bookmarkStart w:name="_bookmark12" w:id="13"/>
      <w:bookmarkEnd w:id="13"/>
      <w:r>
        <w:rPr>
          <w:color w:val="4471C4"/>
          <w:sz w:val="22"/>
        </w:rPr>
        <w:t>Objecti</w:t>
      </w:r>
      <w:r>
        <w:rPr>
          <w:color w:val="4471C4"/>
          <w:sz w:val="22"/>
        </w:rPr>
        <w:t>f</w:t>
      </w:r>
      <w:r>
        <w:rPr>
          <w:color w:val="4471C4"/>
          <w:spacing w:val="-8"/>
          <w:sz w:val="22"/>
        </w:rPr>
        <w:t> </w:t>
      </w:r>
      <w:r>
        <w:rPr>
          <w:color w:val="4471C4"/>
          <w:sz w:val="22"/>
        </w:rPr>
        <w:t>1.10/</w:t>
      </w:r>
      <w:r>
        <w:rPr>
          <w:color w:val="4471C4"/>
          <w:spacing w:val="-5"/>
          <w:sz w:val="22"/>
        </w:rPr>
        <w:t> </w:t>
      </w:r>
      <w:r>
        <w:rPr>
          <w:color w:val="4471C4"/>
          <w:sz w:val="22"/>
        </w:rPr>
        <w:t>Toucher</w:t>
      </w:r>
      <w:r>
        <w:rPr>
          <w:color w:val="4471C4"/>
          <w:spacing w:val="-3"/>
          <w:sz w:val="22"/>
        </w:rPr>
        <w:t> </w:t>
      </w:r>
      <w:r>
        <w:rPr>
          <w:color w:val="4471C4"/>
          <w:sz w:val="22"/>
        </w:rPr>
        <w:t>plus</w:t>
      </w:r>
      <w:r>
        <w:rPr>
          <w:color w:val="4471C4"/>
          <w:spacing w:val="-6"/>
          <w:sz w:val="22"/>
        </w:rPr>
        <w:t> </w:t>
      </w:r>
      <w:r>
        <w:rPr>
          <w:color w:val="4471C4"/>
          <w:sz w:val="22"/>
        </w:rPr>
        <w:t>largement</w:t>
      </w:r>
      <w:r>
        <w:rPr>
          <w:color w:val="4471C4"/>
          <w:spacing w:val="-4"/>
          <w:sz w:val="22"/>
        </w:rPr>
        <w:t> </w:t>
      </w:r>
      <w:r>
        <w:rPr>
          <w:color w:val="4471C4"/>
          <w:sz w:val="22"/>
        </w:rPr>
        <w:t>le</w:t>
      </w:r>
      <w:r>
        <w:rPr>
          <w:color w:val="4471C4"/>
          <w:spacing w:val="-2"/>
          <w:sz w:val="22"/>
        </w:rPr>
        <w:t> </w:t>
      </w:r>
      <w:r>
        <w:rPr>
          <w:color w:val="4471C4"/>
          <w:sz w:val="22"/>
        </w:rPr>
        <w:t>grand</w:t>
      </w:r>
      <w:r>
        <w:rPr>
          <w:color w:val="4471C4"/>
          <w:spacing w:val="-4"/>
          <w:sz w:val="22"/>
        </w:rPr>
        <w:t> </w:t>
      </w:r>
      <w:r>
        <w:rPr>
          <w:color w:val="4471C4"/>
          <w:spacing w:val="-2"/>
          <w:sz w:val="22"/>
        </w:rPr>
        <w:t>public</w:t>
      </w:r>
    </w:p>
    <w:p>
      <w:pPr>
        <w:pStyle w:val="BodyText"/>
      </w:pPr>
    </w:p>
    <w:p>
      <w:pPr>
        <w:pStyle w:val="BodyText"/>
        <w:ind w:left="231" w:right="183"/>
        <w:jc w:val="both"/>
      </w:pPr>
      <w:r>
        <w:rPr/>
        <w:t>Dans</w:t>
      </w:r>
      <w:r>
        <w:rPr>
          <w:spacing w:val="-9"/>
        </w:rPr>
        <w:t> </w:t>
      </w:r>
      <w:r>
        <w:rPr/>
        <w:t>certains</w:t>
      </w:r>
      <w:r>
        <w:rPr>
          <w:spacing w:val="-9"/>
        </w:rPr>
        <w:t> </w:t>
      </w:r>
      <w:r>
        <w:rPr/>
        <w:t>pays,</w:t>
      </w:r>
      <w:r>
        <w:rPr>
          <w:spacing w:val="-9"/>
        </w:rPr>
        <w:t> </w:t>
      </w:r>
      <w:r>
        <w:rPr/>
        <w:t>la</w:t>
      </w:r>
      <w:r>
        <w:rPr>
          <w:spacing w:val="-9"/>
        </w:rPr>
        <w:t> </w:t>
      </w:r>
      <w:r>
        <w:rPr/>
        <w:t>forte</w:t>
      </w:r>
      <w:r>
        <w:rPr>
          <w:spacing w:val="-11"/>
        </w:rPr>
        <w:t> </w:t>
      </w:r>
      <w:r>
        <w:rPr/>
        <w:t>visibilité</w:t>
      </w:r>
      <w:r>
        <w:rPr>
          <w:spacing w:val="-8"/>
        </w:rPr>
        <w:t> </w:t>
      </w:r>
      <w:r>
        <w:rPr/>
        <w:t>de</w:t>
      </w:r>
      <w:r>
        <w:rPr>
          <w:spacing w:val="-8"/>
        </w:rPr>
        <w:t> </w:t>
      </w:r>
      <w:r>
        <w:rPr/>
        <w:t>la</w:t>
      </w:r>
      <w:r>
        <w:rPr>
          <w:spacing w:val="-10"/>
        </w:rPr>
        <w:t> </w:t>
      </w:r>
      <w:r>
        <w:rPr/>
        <w:t>Branche</w:t>
      </w:r>
      <w:r>
        <w:rPr>
          <w:spacing w:val="-9"/>
        </w:rPr>
        <w:t> </w:t>
      </w:r>
      <w:r>
        <w:rPr/>
        <w:t>AT/MP</w:t>
      </w:r>
      <w:r>
        <w:rPr>
          <w:spacing w:val="-8"/>
        </w:rPr>
        <w:t> </w:t>
      </w:r>
      <w:r>
        <w:rPr/>
        <w:t>produit</w:t>
      </w:r>
      <w:r>
        <w:rPr>
          <w:spacing w:val="-9"/>
        </w:rPr>
        <w:t> </w:t>
      </w:r>
      <w:r>
        <w:rPr/>
        <w:t>un</w:t>
      </w:r>
      <w:r>
        <w:rPr>
          <w:spacing w:val="-10"/>
        </w:rPr>
        <w:t> </w:t>
      </w:r>
      <w:r>
        <w:rPr/>
        <w:t>effet</w:t>
      </w:r>
      <w:r>
        <w:rPr>
          <w:spacing w:val="-8"/>
        </w:rPr>
        <w:t> </w:t>
      </w:r>
      <w:r>
        <w:rPr/>
        <w:t>de</w:t>
      </w:r>
      <w:r>
        <w:rPr>
          <w:spacing w:val="-8"/>
        </w:rPr>
        <w:t> </w:t>
      </w:r>
      <w:r>
        <w:rPr/>
        <w:t>notoriété</w:t>
      </w:r>
      <w:r>
        <w:rPr>
          <w:spacing w:val="-8"/>
        </w:rPr>
        <w:t> </w:t>
      </w:r>
      <w:r>
        <w:rPr/>
        <w:t>qui</w:t>
      </w:r>
      <w:r>
        <w:rPr>
          <w:spacing w:val="-9"/>
        </w:rPr>
        <w:t> </w:t>
      </w:r>
      <w:r>
        <w:rPr/>
        <w:t>lui</w:t>
      </w:r>
      <w:r>
        <w:rPr>
          <w:spacing w:val="-9"/>
        </w:rPr>
        <w:t> </w:t>
      </w:r>
      <w:r>
        <w:rPr/>
        <w:t>donne une autorité incontestée dans le domaine de la prévention tant dans le monde professionnel que vers</w:t>
      </w:r>
      <w:r>
        <w:rPr>
          <w:spacing w:val="-13"/>
        </w:rPr>
        <w:t> </w:t>
      </w:r>
      <w:r>
        <w:rPr/>
        <w:t>le</w:t>
      </w:r>
      <w:r>
        <w:rPr>
          <w:spacing w:val="-10"/>
        </w:rPr>
        <w:t> </w:t>
      </w:r>
      <w:r>
        <w:rPr/>
        <w:t>grand</w:t>
      </w:r>
      <w:r>
        <w:rPr>
          <w:spacing w:val="-12"/>
        </w:rPr>
        <w:t> </w:t>
      </w:r>
      <w:r>
        <w:rPr/>
        <w:t>public.</w:t>
      </w:r>
      <w:r>
        <w:rPr>
          <w:spacing w:val="-12"/>
        </w:rPr>
        <w:t> </w:t>
      </w:r>
      <w:r>
        <w:rPr/>
        <w:t>C’est</w:t>
      </w:r>
      <w:r>
        <w:rPr>
          <w:spacing w:val="-13"/>
        </w:rPr>
        <w:t> </w:t>
      </w:r>
      <w:r>
        <w:rPr/>
        <w:t>le</w:t>
      </w:r>
      <w:r>
        <w:rPr>
          <w:spacing w:val="-12"/>
        </w:rPr>
        <w:t> </w:t>
      </w:r>
      <w:r>
        <w:rPr/>
        <w:t>cas</w:t>
      </w:r>
      <w:r>
        <w:rPr>
          <w:spacing w:val="-11"/>
        </w:rPr>
        <w:t> </w:t>
      </w:r>
      <w:r>
        <w:rPr/>
        <w:t>en</w:t>
      </w:r>
      <w:r>
        <w:rPr>
          <w:spacing w:val="-11"/>
        </w:rPr>
        <w:t> </w:t>
      </w:r>
      <w:r>
        <w:rPr/>
        <w:t>Italie</w:t>
      </w:r>
      <w:r>
        <w:rPr>
          <w:spacing w:val="-11"/>
        </w:rPr>
        <w:t> </w:t>
      </w:r>
      <w:r>
        <w:rPr/>
        <w:t>avec</w:t>
      </w:r>
      <w:r>
        <w:rPr>
          <w:spacing w:val="-11"/>
        </w:rPr>
        <w:t> </w:t>
      </w:r>
      <w:r>
        <w:rPr/>
        <w:t>l’INAIL</w:t>
      </w:r>
      <w:r>
        <w:rPr>
          <w:spacing w:val="-11"/>
        </w:rPr>
        <w:t> </w:t>
      </w:r>
      <w:r>
        <w:rPr/>
        <w:t>ou</w:t>
      </w:r>
      <w:r>
        <w:rPr>
          <w:spacing w:val="-13"/>
        </w:rPr>
        <w:t> </w:t>
      </w:r>
      <w:r>
        <w:rPr/>
        <w:t>en</w:t>
      </w:r>
      <w:r>
        <w:rPr>
          <w:spacing w:val="-11"/>
        </w:rPr>
        <w:t> </w:t>
      </w:r>
      <w:r>
        <w:rPr/>
        <w:t>Allemagne</w:t>
      </w:r>
      <w:r>
        <w:rPr>
          <w:spacing w:val="-11"/>
        </w:rPr>
        <w:t> </w:t>
      </w:r>
      <w:r>
        <w:rPr/>
        <w:t>avec</w:t>
      </w:r>
      <w:r>
        <w:rPr>
          <w:spacing w:val="-11"/>
        </w:rPr>
        <w:t> </w:t>
      </w:r>
      <w:r>
        <w:rPr/>
        <w:t>les</w:t>
      </w:r>
      <w:r>
        <w:rPr>
          <w:spacing w:val="-11"/>
        </w:rPr>
        <w:t> </w:t>
      </w:r>
      <w:r>
        <w:rPr>
          <w:i/>
        </w:rPr>
        <w:t>berufsgenossenschaft</w:t>
      </w:r>
      <w:r>
        <w:rPr/>
        <w:t>.</w:t>
      </w:r>
    </w:p>
    <w:p>
      <w:pPr>
        <w:pStyle w:val="BodyText"/>
        <w:spacing w:before="11"/>
        <w:rPr>
          <w:sz w:val="21"/>
        </w:rPr>
      </w:pPr>
    </w:p>
    <w:p>
      <w:pPr>
        <w:pStyle w:val="BodyText"/>
        <w:ind w:left="824"/>
      </w:pPr>
      <w:r>
        <w:rPr>
          <w:color w:val="2E5395"/>
        </w:rPr>
        <w:t>Les</w:t>
      </w:r>
      <w:r>
        <w:rPr>
          <w:color w:val="2E5395"/>
          <w:spacing w:val="-3"/>
        </w:rPr>
        <w:t> </w:t>
      </w:r>
      <w:r>
        <w:rPr>
          <w:color w:val="2E5395"/>
        </w:rPr>
        <w:t>moyens</w:t>
      </w:r>
      <w:r>
        <w:rPr>
          <w:color w:val="2E5395"/>
          <w:spacing w:val="-1"/>
        </w:rPr>
        <w:t> </w:t>
      </w:r>
      <w:r>
        <w:rPr>
          <w:color w:val="2E5395"/>
          <w:spacing w:val="-10"/>
        </w:rPr>
        <w:t>:</w:t>
      </w:r>
    </w:p>
    <w:p>
      <w:pPr>
        <w:pStyle w:val="BodyText"/>
        <w:spacing w:before="1"/>
      </w:pPr>
    </w:p>
    <w:p>
      <w:pPr>
        <w:pStyle w:val="ListParagraph"/>
        <w:numPr>
          <w:ilvl w:val="1"/>
          <w:numId w:val="4"/>
        </w:numPr>
        <w:tabs>
          <w:tab w:pos="1250" w:val="left" w:leader="none"/>
        </w:tabs>
        <w:spacing w:line="240" w:lineRule="auto" w:before="0" w:after="0"/>
        <w:ind w:left="1249" w:right="111" w:hanging="567"/>
        <w:jc w:val="both"/>
        <w:rPr>
          <w:rFonts w:ascii="Symbol" w:hAnsi="Symbol"/>
          <w:sz w:val="22"/>
        </w:rPr>
      </w:pPr>
      <w:r>
        <w:rPr>
          <w:sz w:val="22"/>
        </w:rPr>
        <w:t>Communiquer vers le grand public quand les risques sont particulièrement fréquents et peuvent les concerner</w:t>
      </w:r>
      <w:r>
        <w:rPr>
          <w:spacing w:val="-2"/>
          <w:sz w:val="22"/>
        </w:rPr>
        <w:t> </w:t>
      </w:r>
      <w:r>
        <w:rPr>
          <w:sz w:val="22"/>
        </w:rPr>
        <w:t>(risques technologiques</w:t>
      </w:r>
      <w:r>
        <w:rPr>
          <w:spacing w:val="-2"/>
          <w:sz w:val="22"/>
        </w:rPr>
        <w:t> </w:t>
      </w:r>
      <w:r>
        <w:rPr>
          <w:sz w:val="22"/>
        </w:rPr>
        <w:t>et industriels, risques liés au</w:t>
      </w:r>
      <w:r>
        <w:rPr>
          <w:spacing w:val="-2"/>
          <w:sz w:val="22"/>
        </w:rPr>
        <w:t> </w:t>
      </w:r>
      <w:r>
        <w:rPr>
          <w:sz w:val="22"/>
        </w:rPr>
        <w:t>changement climatique, risques liés aux déplacements, malaises, risques psychosociaux</w:t>
      </w:r>
      <w:r>
        <w:rPr>
          <w:spacing w:val="-2"/>
          <w:sz w:val="22"/>
        </w:rPr>
        <w:t> </w:t>
      </w:r>
      <w:r>
        <w:rPr>
          <w:sz w:val="22"/>
        </w:rPr>
        <w:t>…), y</w:t>
      </w:r>
      <w:r>
        <w:rPr>
          <w:spacing w:val="-1"/>
          <w:sz w:val="22"/>
        </w:rPr>
        <w:t> </w:t>
      </w:r>
      <w:r>
        <w:rPr>
          <w:sz w:val="22"/>
        </w:rPr>
        <w:t>compris avec</w:t>
      </w:r>
      <w:r>
        <w:rPr>
          <w:spacing w:val="-8"/>
          <w:sz w:val="22"/>
        </w:rPr>
        <w:t> </w:t>
      </w:r>
      <w:r>
        <w:rPr>
          <w:sz w:val="22"/>
        </w:rPr>
        <w:t>l’Education</w:t>
      </w:r>
      <w:r>
        <w:rPr>
          <w:spacing w:val="-10"/>
          <w:sz w:val="22"/>
        </w:rPr>
        <w:t> </w:t>
      </w:r>
      <w:r>
        <w:rPr>
          <w:sz w:val="22"/>
        </w:rPr>
        <w:t>nationale</w:t>
      </w:r>
      <w:r>
        <w:rPr>
          <w:spacing w:val="-1"/>
          <w:sz w:val="22"/>
        </w:rPr>
        <w:t> </w:t>
      </w:r>
      <w:r>
        <w:rPr>
          <w:sz w:val="22"/>
        </w:rPr>
        <w:t>:</w:t>
      </w:r>
      <w:r>
        <w:rPr>
          <w:spacing w:val="-10"/>
          <w:sz w:val="22"/>
        </w:rPr>
        <w:t> </w:t>
      </w:r>
      <w:r>
        <w:rPr>
          <w:sz w:val="22"/>
        </w:rPr>
        <w:t>mise</w:t>
      </w:r>
      <w:r>
        <w:rPr>
          <w:spacing w:val="-11"/>
          <w:sz w:val="22"/>
        </w:rPr>
        <w:t> </w:t>
      </w:r>
      <w:r>
        <w:rPr>
          <w:sz w:val="22"/>
        </w:rPr>
        <w:t>en</w:t>
      </w:r>
      <w:r>
        <w:rPr>
          <w:spacing w:val="-9"/>
          <w:sz w:val="22"/>
        </w:rPr>
        <w:t> </w:t>
      </w:r>
      <w:r>
        <w:rPr>
          <w:sz w:val="22"/>
        </w:rPr>
        <w:t>place</w:t>
      </w:r>
      <w:r>
        <w:rPr>
          <w:spacing w:val="-9"/>
          <w:sz w:val="22"/>
        </w:rPr>
        <w:t> </w:t>
      </w:r>
      <w:r>
        <w:rPr>
          <w:sz w:val="22"/>
        </w:rPr>
        <w:t>de</w:t>
      </w:r>
      <w:r>
        <w:rPr>
          <w:spacing w:val="-8"/>
          <w:sz w:val="22"/>
        </w:rPr>
        <w:t> </w:t>
      </w:r>
      <w:r>
        <w:rPr>
          <w:sz w:val="22"/>
        </w:rPr>
        <w:t>la</w:t>
      </w:r>
      <w:r>
        <w:rPr>
          <w:spacing w:val="-9"/>
          <w:sz w:val="22"/>
        </w:rPr>
        <w:t> </w:t>
      </w:r>
      <w:r>
        <w:rPr>
          <w:sz w:val="22"/>
        </w:rPr>
        <w:t>prévention</w:t>
      </w:r>
      <w:r>
        <w:rPr>
          <w:spacing w:val="-10"/>
          <w:sz w:val="22"/>
        </w:rPr>
        <w:t> </w:t>
      </w:r>
      <w:r>
        <w:rPr>
          <w:sz w:val="22"/>
        </w:rPr>
        <w:t>à</w:t>
      </w:r>
      <w:r>
        <w:rPr>
          <w:spacing w:val="-9"/>
          <w:sz w:val="22"/>
        </w:rPr>
        <w:t> </w:t>
      </w:r>
      <w:r>
        <w:rPr>
          <w:sz w:val="22"/>
        </w:rPr>
        <w:t>l’échelle</w:t>
      </w:r>
      <w:r>
        <w:rPr>
          <w:spacing w:val="-8"/>
          <w:sz w:val="22"/>
        </w:rPr>
        <w:t> </w:t>
      </w:r>
      <w:r>
        <w:rPr>
          <w:sz w:val="22"/>
        </w:rPr>
        <w:t>nationale</w:t>
      </w:r>
      <w:r>
        <w:rPr>
          <w:spacing w:val="-12"/>
          <w:sz w:val="22"/>
        </w:rPr>
        <w:t> </w:t>
      </w:r>
      <w:r>
        <w:rPr>
          <w:sz w:val="22"/>
        </w:rPr>
        <w:t>au</w:t>
      </w:r>
      <w:r>
        <w:rPr>
          <w:spacing w:val="-10"/>
          <w:sz w:val="22"/>
        </w:rPr>
        <w:t> </w:t>
      </w:r>
      <w:r>
        <w:rPr>
          <w:sz w:val="22"/>
        </w:rPr>
        <w:t>travers de la santé publique par des campagnes de sensibilisation du grand public aux risques professionnels ;</w:t>
      </w:r>
    </w:p>
    <w:p>
      <w:pPr>
        <w:pStyle w:val="ListParagraph"/>
        <w:numPr>
          <w:ilvl w:val="1"/>
          <w:numId w:val="4"/>
        </w:numPr>
        <w:tabs>
          <w:tab w:pos="1249" w:val="left" w:leader="none"/>
          <w:tab w:pos="1250" w:val="left" w:leader="none"/>
        </w:tabs>
        <w:spacing w:line="240" w:lineRule="auto" w:before="0" w:after="0"/>
        <w:ind w:left="1249" w:right="113" w:hanging="567"/>
        <w:jc w:val="left"/>
        <w:rPr>
          <w:rFonts w:ascii="Symbol" w:hAnsi="Symbol"/>
          <w:sz w:val="22"/>
        </w:rPr>
      </w:pPr>
      <w:r>
        <w:rPr>
          <w:sz w:val="22"/>
        </w:rPr>
        <w:t>Développer</w:t>
      </w:r>
      <w:r>
        <w:rPr>
          <w:spacing w:val="31"/>
          <w:sz w:val="22"/>
        </w:rPr>
        <w:t> </w:t>
      </w:r>
      <w:r>
        <w:rPr>
          <w:sz w:val="22"/>
        </w:rPr>
        <w:t>avec</w:t>
      </w:r>
      <w:r>
        <w:rPr>
          <w:spacing w:val="32"/>
          <w:sz w:val="22"/>
        </w:rPr>
        <w:t> </w:t>
      </w:r>
      <w:r>
        <w:rPr>
          <w:sz w:val="22"/>
        </w:rPr>
        <w:t>l’INRS,</w:t>
      </w:r>
      <w:r>
        <w:rPr>
          <w:spacing w:val="30"/>
          <w:sz w:val="22"/>
        </w:rPr>
        <w:t> </w:t>
      </w:r>
      <w:r>
        <w:rPr>
          <w:sz w:val="22"/>
        </w:rPr>
        <w:t>l’ANACT</w:t>
      </w:r>
      <w:r>
        <w:rPr>
          <w:spacing w:val="31"/>
          <w:sz w:val="22"/>
        </w:rPr>
        <w:t> </w:t>
      </w:r>
      <w:r>
        <w:rPr>
          <w:sz w:val="22"/>
        </w:rPr>
        <w:t>et</w:t>
      </w:r>
      <w:r>
        <w:rPr>
          <w:spacing w:val="34"/>
          <w:sz w:val="22"/>
        </w:rPr>
        <w:t> </w:t>
      </w:r>
      <w:r>
        <w:rPr>
          <w:sz w:val="22"/>
        </w:rPr>
        <w:t>la</w:t>
      </w:r>
      <w:r>
        <w:rPr>
          <w:spacing w:val="30"/>
          <w:sz w:val="22"/>
        </w:rPr>
        <w:t> </w:t>
      </w:r>
      <w:r>
        <w:rPr>
          <w:sz w:val="22"/>
        </w:rPr>
        <w:t>Branche</w:t>
      </w:r>
      <w:r>
        <w:rPr>
          <w:spacing w:val="31"/>
          <w:sz w:val="22"/>
        </w:rPr>
        <w:t> </w:t>
      </w:r>
      <w:r>
        <w:rPr>
          <w:sz w:val="22"/>
        </w:rPr>
        <w:t>AT/MP</w:t>
      </w:r>
      <w:r>
        <w:rPr>
          <w:spacing w:val="32"/>
          <w:sz w:val="22"/>
        </w:rPr>
        <w:t> </w:t>
      </w:r>
      <w:r>
        <w:rPr>
          <w:sz w:val="22"/>
        </w:rPr>
        <w:t>des</w:t>
      </w:r>
      <w:r>
        <w:rPr>
          <w:spacing w:val="31"/>
          <w:sz w:val="22"/>
        </w:rPr>
        <w:t> </w:t>
      </w:r>
      <w:r>
        <w:rPr>
          <w:sz w:val="22"/>
        </w:rPr>
        <w:t>campagnes</w:t>
      </w:r>
      <w:r>
        <w:rPr>
          <w:spacing w:val="32"/>
          <w:sz w:val="22"/>
        </w:rPr>
        <w:t> </w:t>
      </w:r>
      <w:r>
        <w:rPr>
          <w:sz w:val="22"/>
        </w:rPr>
        <w:t>sur</w:t>
      </w:r>
      <w:r>
        <w:rPr>
          <w:spacing w:val="30"/>
          <w:sz w:val="22"/>
        </w:rPr>
        <w:t> </w:t>
      </w:r>
      <w:r>
        <w:rPr>
          <w:sz w:val="22"/>
        </w:rPr>
        <w:t>les</w:t>
      </w:r>
      <w:r>
        <w:rPr>
          <w:spacing w:val="31"/>
          <w:sz w:val="22"/>
        </w:rPr>
        <w:t> </w:t>
      </w:r>
      <w:r>
        <w:rPr>
          <w:sz w:val="22"/>
        </w:rPr>
        <w:t>risques professionnels par tous moyens disponibles ;</w:t>
      </w:r>
    </w:p>
    <w:p>
      <w:pPr>
        <w:pStyle w:val="ListParagraph"/>
        <w:numPr>
          <w:ilvl w:val="1"/>
          <w:numId w:val="4"/>
        </w:numPr>
        <w:tabs>
          <w:tab w:pos="1249" w:val="left" w:leader="none"/>
          <w:tab w:pos="1250" w:val="left" w:leader="none"/>
        </w:tabs>
        <w:spacing w:line="240" w:lineRule="auto" w:before="1" w:after="0"/>
        <w:ind w:left="1249" w:right="112" w:hanging="567"/>
        <w:jc w:val="left"/>
        <w:rPr>
          <w:rFonts w:ascii="Symbol" w:hAnsi="Symbol"/>
          <w:sz w:val="22"/>
        </w:rPr>
      </w:pPr>
      <w:r>
        <w:rPr>
          <w:sz w:val="22"/>
        </w:rPr>
        <w:t>S’associer</w:t>
      </w:r>
      <w:r>
        <w:rPr>
          <w:spacing w:val="-13"/>
          <w:sz w:val="22"/>
        </w:rPr>
        <w:t> </w:t>
      </w:r>
      <w:r>
        <w:rPr>
          <w:sz w:val="22"/>
        </w:rPr>
        <w:t>à</w:t>
      </w:r>
      <w:r>
        <w:rPr>
          <w:spacing w:val="-12"/>
          <w:sz w:val="22"/>
        </w:rPr>
        <w:t> </w:t>
      </w:r>
      <w:r>
        <w:rPr>
          <w:sz w:val="22"/>
        </w:rPr>
        <w:t>la</w:t>
      </w:r>
      <w:r>
        <w:rPr>
          <w:spacing w:val="-13"/>
          <w:sz w:val="22"/>
        </w:rPr>
        <w:t> </w:t>
      </w:r>
      <w:r>
        <w:rPr>
          <w:sz w:val="22"/>
        </w:rPr>
        <w:t>CNAM</w:t>
      </w:r>
      <w:r>
        <w:rPr>
          <w:spacing w:val="-12"/>
          <w:sz w:val="22"/>
        </w:rPr>
        <w:t> </w:t>
      </w:r>
      <w:r>
        <w:rPr>
          <w:sz w:val="22"/>
        </w:rPr>
        <w:t>lorsque</w:t>
      </w:r>
      <w:r>
        <w:rPr>
          <w:spacing w:val="-13"/>
          <w:sz w:val="22"/>
        </w:rPr>
        <w:t> </w:t>
      </w:r>
      <w:r>
        <w:rPr>
          <w:sz w:val="22"/>
        </w:rPr>
        <w:t>les</w:t>
      </w:r>
      <w:r>
        <w:rPr>
          <w:spacing w:val="-12"/>
          <w:sz w:val="22"/>
        </w:rPr>
        <w:t> </w:t>
      </w:r>
      <w:r>
        <w:rPr>
          <w:sz w:val="22"/>
        </w:rPr>
        <w:t>risques</w:t>
      </w:r>
      <w:r>
        <w:rPr>
          <w:spacing w:val="-14"/>
          <w:sz w:val="22"/>
        </w:rPr>
        <w:t> </w:t>
      </w:r>
      <w:r>
        <w:rPr>
          <w:sz w:val="22"/>
        </w:rPr>
        <w:t>professionnels</w:t>
      </w:r>
      <w:r>
        <w:rPr>
          <w:spacing w:val="-14"/>
          <w:sz w:val="22"/>
        </w:rPr>
        <w:t> </w:t>
      </w:r>
      <w:r>
        <w:rPr>
          <w:sz w:val="22"/>
        </w:rPr>
        <w:t>peuvent</w:t>
      </w:r>
      <w:r>
        <w:rPr>
          <w:spacing w:val="-13"/>
          <w:sz w:val="22"/>
        </w:rPr>
        <w:t> </w:t>
      </w:r>
      <w:r>
        <w:rPr>
          <w:sz w:val="22"/>
        </w:rPr>
        <w:t>rejoindre</w:t>
      </w:r>
      <w:r>
        <w:rPr>
          <w:spacing w:val="-14"/>
          <w:sz w:val="22"/>
        </w:rPr>
        <w:t> </w:t>
      </w:r>
      <w:r>
        <w:rPr>
          <w:sz w:val="22"/>
        </w:rPr>
        <w:t>une</w:t>
      </w:r>
      <w:r>
        <w:rPr>
          <w:spacing w:val="-12"/>
          <w:sz w:val="22"/>
        </w:rPr>
        <w:t> </w:t>
      </w:r>
      <w:r>
        <w:rPr>
          <w:sz w:val="22"/>
        </w:rPr>
        <w:t>thématique de santé publique ;</w:t>
      </w:r>
    </w:p>
    <w:p>
      <w:pPr>
        <w:pStyle w:val="ListParagraph"/>
        <w:numPr>
          <w:ilvl w:val="1"/>
          <w:numId w:val="4"/>
        </w:numPr>
        <w:tabs>
          <w:tab w:pos="1249" w:val="left" w:leader="none"/>
          <w:tab w:pos="1250" w:val="left" w:leader="none"/>
        </w:tabs>
        <w:spacing w:line="240" w:lineRule="auto" w:before="0" w:after="0"/>
        <w:ind w:left="1249" w:right="0" w:hanging="568"/>
        <w:jc w:val="left"/>
        <w:rPr>
          <w:rFonts w:ascii="Symbol" w:hAnsi="Symbol"/>
          <w:sz w:val="22"/>
        </w:rPr>
      </w:pPr>
      <w:r>
        <w:rPr>
          <w:sz w:val="22"/>
        </w:rPr>
        <w:t>Mieux</w:t>
      </w:r>
      <w:r>
        <w:rPr>
          <w:spacing w:val="-5"/>
          <w:sz w:val="22"/>
        </w:rPr>
        <w:t> </w:t>
      </w:r>
      <w:r>
        <w:rPr>
          <w:sz w:val="22"/>
        </w:rPr>
        <w:t>faire</w:t>
      </w:r>
      <w:r>
        <w:rPr>
          <w:spacing w:val="-2"/>
          <w:sz w:val="22"/>
        </w:rPr>
        <w:t> </w:t>
      </w:r>
      <w:r>
        <w:rPr>
          <w:sz w:val="22"/>
        </w:rPr>
        <w:t>connaître</w:t>
      </w:r>
      <w:r>
        <w:rPr>
          <w:spacing w:val="-6"/>
          <w:sz w:val="22"/>
        </w:rPr>
        <w:t> </w:t>
      </w:r>
      <w:r>
        <w:rPr>
          <w:sz w:val="22"/>
        </w:rPr>
        <w:t>l’action</w:t>
      </w:r>
      <w:r>
        <w:rPr>
          <w:spacing w:val="-4"/>
          <w:sz w:val="22"/>
        </w:rPr>
        <w:t> </w:t>
      </w:r>
      <w:r>
        <w:rPr>
          <w:sz w:val="22"/>
        </w:rPr>
        <w:t>et</w:t>
      </w:r>
      <w:r>
        <w:rPr>
          <w:spacing w:val="-5"/>
          <w:sz w:val="22"/>
        </w:rPr>
        <w:t> </w:t>
      </w:r>
      <w:r>
        <w:rPr>
          <w:sz w:val="22"/>
        </w:rPr>
        <w:t>l’organisation</w:t>
      </w:r>
      <w:r>
        <w:rPr>
          <w:spacing w:val="-4"/>
          <w:sz w:val="22"/>
        </w:rPr>
        <w:t> </w:t>
      </w:r>
      <w:r>
        <w:rPr>
          <w:sz w:val="22"/>
        </w:rPr>
        <w:t>de</w:t>
      </w:r>
      <w:r>
        <w:rPr>
          <w:spacing w:val="-2"/>
          <w:sz w:val="22"/>
        </w:rPr>
        <w:t> </w:t>
      </w:r>
      <w:r>
        <w:rPr>
          <w:sz w:val="22"/>
        </w:rPr>
        <w:t>la</w:t>
      </w:r>
      <w:r>
        <w:rPr>
          <w:spacing w:val="-3"/>
          <w:sz w:val="22"/>
        </w:rPr>
        <w:t> </w:t>
      </w:r>
      <w:r>
        <w:rPr>
          <w:sz w:val="22"/>
        </w:rPr>
        <w:t>branche</w:t>
      </w:r>
      <w:r>
        <w:rPr>
          <w:spacing w:val="-2"/>
          <w:sz w:val="22"/>
        </w:rPr>
        <w:t> AT/MP.</w:t>
      </w:r>
    </w:p>
    <w:p>
      <w:pPr>
        <w:pStyle w:val="BodyText"/>
        <w:spacing w:before="8"/>
        <w:rPr>
          <w:sz w:val="23"/>
        </w:rPr>
      </w:pPr>
    </w:p>
    <w:p>
      <w:pPr>
        <w:pStyle w:val="BodyText"/>
        <w:ind w:left="116"/>
        <w:jc w:val="both"/>
      </w:pPr>
      <w:r>
        <w:rPr/>
        <w:t>Au</w:t>
      </w:r>
      <w:r>
        <w:rPr>
          <w:spacing w:val="-13"/>
        </w:rPr>
        <w:t> </w:t>
      </w:r>
      <w:r>
        <w:rPr/>
        <w:t>même</w:t>
      </w:r>
      <w:r>
        <w:rPr>
          <w:spacing w:val="-12"/>
        </w:rPr>
        <w:t> </w:t>
      </w:r>
      <w:r>
        <w:rPr/>
        <w:t>titre</w:t>
      </w:r>
      <w:r>
        <w:rPr>
          <w:spacing w:val="-13"/>
        </w:rPr>
        <w:t> </w:t>
      </w:r>
      <w:r>
        <w:rPr/>
        <w:t>que</w:t>
      </w:r>
      <w:r>
        <w:rPr>
          <w:spacing w:val="-12"/>
        </w:rPr>
        <w:t> </w:t>
      </w:r>
      <w:r>
        <w:rPr/>
        <w:t>pour</w:t>
      </w:r>
      <w:r>
        <w:rPr>
          <w:spacing w:val="-13"/>
        </w:rPr>
        <w:t> </w:t>
      </w:r>
      <w:r>
        <w:rPr/>
        <w:t>les</w:t>
      </w:r>
      <w:r>
        <w:rPr>
          <w:spacing w:val="-14"/>
        </w:rPr>
        <w:t> </w:t>
      </w:r>
      <w:r>
        <w:rPr/>
        <w:t>objectifs</w:t>
      </w:r>
      <w:r>
        <w:rPr>
          <w:spacing w:val="-12"/>
        </w:rPr>
        <w:t> </w:t>
      </w:r>
      <w:r>
        <w:rPr/>
        <w:t>1.8</w:t>
      </w:r>
      <w:r>
        <w:rPr>
          <w:spacing w:val="-12"/>
        </w:rPr>
        <w:t> </w:t>
      </w:r>
      <w:r>
        <w:rPr/>
        <w:t>et</w:t>
      </w:r>
      <w:r>
        <w:rPr>
          <w:spacing w:val="-12"/>
        </w:rPr>
        <w:t> </w:t>
      </w:r>
      <w:r>
        <w:rPr/>
        <w:t>1.9,</w:t>
      </w:r>
      <w:r>
        <w:rPr>
          <w:spacing w:val="-11"/>
        </w:rPr>
        <w:t> </w:t>
      </w:r>
      <w:r>
        <w:rPr/>
        <w:t>la</w:t>
      </w:r>
      <w:r>
        <w:rPr>
          <w:spacing w:val="-12"/>
        </w:rPr>
        <w:t> </w:t>
      </w:r>
      <w:r>
        <w:rPr/>
        <w:t>forme</w:t>
      </w:r>
      <w:r>
        <w:rPr>
          <w:spacing w:val="-11"/>
        </w:rPr>
        <w:t> </w:t>
      </w:r>
      <w:r>
        <w:rPr/>
        <w:t>des</w:t>
      </w:r>
      <w:r>
        <w:rPr>
          <w:spacing w:val="-11"/>
        </w:rPr>
        <w:t> </w:t>
      </w:r>
      <w:r>
        <w:rPr/>
        <w:t>actions</w:t>
      </w:r>
      <w:r>
        <w:rPr>
          <w:spacing w:val="-11"/>
        </w:rPr>
        <w:t> </w:t>
      </w:r>
      <w:r>
        <w:rPr/>
        <w:t>de</w:t>
      </w:r>
      <w:r>
        <w:rPr>
          <w:spacing w:val="-12"/>
        </w:rPr>
        <w:t> </w:t>
      </w:r>
      <w:r>
        <w:rPr/>
        <w:t>la</w:t>
      </w:r>
      <w:r>
        <w:rPr>
          <w:spacing w:val="-10"/>
        </w:rPr>
        <w:t> </w:t>
      </w:r>
      <w:r>
        <w:rPr/>
        <w:t>Branche</w:t>
      </w:r>
      <w:r>
        <w:rPr>
          <w:spacing w:val="-13"/>
        </w:rPr>
        <w:t> </w:t>
      </w:r>
      <w:r>
        <w:rPr/>
        <w:t>AT/MP</w:t>
      </w:r>
      <w:r>
        <w:rPr>
          <w:spacing w:val="-10"/>
        </w:rPr>
        <w:t> </w:t>
      </w:r>
      <w:r>
        <w:rPr/>
        <w:t>avec</w:t>
      </w:r>
      <w:r>
        <w:rPr>
          <w:spacing w:val="-10"/>
        </w:rPr>
        <w:t> </w:t>
      </w:r>
      <w:r>
        <w:rPr>
          <w:spacing w:val="-2"/>
        </w:rPr>
        <w:t>d’autres</w:t>
      </w:r>
    </w:p>
    <w:p>
      <w:pPr>
        <w:pStyle w:val="BodyText"/>
        <w:spacing w:before="22"/>
        <w:ind w:left="116"/>
        <w:jc w:val="both"/>
      </w:pPr>
      <w:r>
        <w:rPr/>
        <w:t>acteurs</w:t>
      </w:r>
      <w:r>
        <w:rPr>
          <w:spacing w:val="-6"/>
        </w:rPr>
        <w:t> </w:t>
      </w:r>
      <w:r>
        <w:rPr/>
        <w:t>de</w:t>
      </w:r>
      <w:r>
        <w:rPr>
          <w:spacing w:val="-2"/>
        </w:rPr>
        <w:t> </w:t>
      </w:r>
      <w:r>
        <w:rPr/>
        <w:t>la</w:t>
      </w:r>
      <w:r>
        <w:rPr>
          <w:spacing w:val="-3"/>
        </w:rPr>
        <w:t> </w:t>
      </w:r>
      <w:r>
        <w:rPr/>
        <w:t>prévention</w:t>
      </w:r>
      <w:r>
        <w:rPr>
          <w:spacing w:val="-4"/>
        </w:rPr>
        <w:t> </w:t>
      </w:r>
      <w:r>
        <w:rPr/>
        <w:t>pourra</w:t>
      </w:r>
      <w:r>
        <w:rPr>
          <w:spacing w:val="-3"/>
        </w:rPr>
        <w:t> </w:t>
      </w:r>
      <w:r>
        <w:rPr/>
        <w:t>prendre</w:t>
      </w:r>
      <w:r>
        <w:rPr>
          <w:spacing w:val="-3"/>
        </w:rPr>
        <w:t> </w:t>
      </w:r>
      <w:r>
        <w:rPr/>
        <w:t>la</w:t>
      </w:r>
      <w:r>
        <w:rPr>
          <w:spacing w:val="-3"/>
        </w:rPr>
        <w:t> </w:t>
      </w:r>
      <w:r>
        <w:rPr/>
        <w:t>forme</w:t>
      </w:r>
      <w:r>
        <w:rPr>
          <w:spacing w:val="-2"/>
        </w:rPr>
        <w:t> </w:t>
      </w:r>
      <w:r>
        <w:rPr/>
        <w:t>de</w:t>
      </w:r>
      <w:r>
        <w:rPr>
          <w:spacing w:val="-2"/>
        </w:rPr>
        <w:t> convention.</w:t>
      </w:r>
    </w:p>
    <w:p>
      <w:pPr>
        <w:pStyle w:val="BodyText"/>
        <w:spacing w:line="259" w:lineRule="auto" w:before="22"/>
        <w:ind w:left="116" w:right="111"/>
        <w:jc w:val="both"/>
      </w:pPr>
      <w:r>
        <w:rPr/>
        <w:t>Les conventions visées aux points 1.8, 1.9 et 1.10 qui seront appelées à se développer, feront l’objet d’un point d’étape régulier et d’un bilan qui sera présenté annuellement à la gouvernance de la Branche AT/MP.</w:t>
      </w:r>
    </w:p>
    <w:p>
      <w:pPr>
        <w:pStyle w:val="BodyText"/>
        <w:spacing w:before="11"/>
        <w:rPr>
          <w:sz w:val="23"/>
        </w:rPr>
      </w:pPr>
    </w:p>
    <w:p>
      <w:pPr>
        <w:spacing w:before="0"/>
        <w:ind w:left="116" w:right="0" w:firstLine="0"/>
        <w:jc w:val="both"/>
        <w:rPr>
          <w:rFonts w:ascii="Calibri Light" w:hAnsi="Calibri Light"/>
          <w:b w:val="0"/>
          <w:sz w:val="26"/>
        </w:rPr>
      </w:pPr>
      <w:bookmarkStart w:name="_bookmark13" w:id="14"/>
      <w:bookmarkEnd w:id="14"/>
      <w:r>
        <w:rPr/>
      </w:r>
      <w:r>
        <w:rPr>
          <w:rFonts w:ascii="Calibri Light" w:hAnsi="Calibri Light"/>
          <w:b w:val="0"/>
          <w:color w:val="4471C4"/>
          <w:sz w:val="26"/>
          <w:u w:val="single" w:color="4471C4"/>
        </w:rPr>
        <w:t>2/</w:t>
      </w:r>
      <w:r>
        <w:rPr>
          <w:rFonts w:ascii="Calibri Light" w:hAnsi="Calibri Light"/>
          <w:b w:val="0"/>
          <w:color w:val="4471C4"/>
          <w:spacing w:val="-6"/>
          <w:sz w:val="26"/>
          <w:u w:val="single" w:color="4471C4"/>
        </w:rPr>
        <w:t> </w:t>
      </w:r>
      <w:r>
        <w:rPr>
          <w:rFonts w:ascii="Calibri Light" w:hAnsi="Calibri Light"/>
          <w:b w:val="0"/>
          <w:color w:val="4471C4"/>
          <w:sz w:val="26"/>
          <w:u w:val="single" w:color="4471C4"/>
        </w:rPr>
        <w:t>Développer</w:t>
      </w:r>
      <w:r>
        <w:rPr>
          <w:rFonts w:ascii="Calibri Light" w:hAnsi="Calibri Light"/>
          <w:b w:val="0"/>
          <w:color w:val="4471C4"/>
          <w:spacing w:val="-7"/>
          <w:sz w:val="26"/>
          <w:u w:val="single" w:color="4471C4"/>
        </w:rPr>
        <w:t> </w:t>
      </w:r>
      <w:r>
        <w:rPr>
          <w:rFonts w:ascii="Calibri Light" w:hAnsi="Calibri Light"/>
          <w:b w:val="0"/>
          <w:color w:val="4471C4"/>
          <w:sz w:val="26"/>
          <w:u w:val="single" w:color="4471C4"/>
        </w:rPr>
        <w:t>les</w:t>
      </w:r>
      <w:r>
        <w:rPr>
          <w:rFonts w:ascii="Calibri Light" w:hAnsi="Calibri Light"/>
          <w:b w:val="0"/>
          <w:color w:val="4471C4"/>
          <w:spacing w:val="-6"/>
          <w:sz w:val="26"/>
          <w:u w:val="single" w:color="4471C4"/>
        </w:rPr>
        <w:t> </w:t>
      </w:r>
      <w:r>
        <w:rPr>
          <w:rFonts w:ascii="Calibri Light" w:hAnsi="Calibri Light"/>
          <w:b w:val="0"/>
          <w:color w:val="4471C4"/>
          <w:sz w:val="26"/>
          <w:u w:val="single" w:color="4471C4"/>
        </w:rPr>
        <w:t>actions</w:t>
      </w:r>
      <w:r>
        <w:rPr>
          <w:rFonts w:ascii="Calibri Light" w:hAnsi="Calibri Light"/>
          <w:b w:val="0"/>
          <w:color w:val="4471C4"/>
          <w:spacing w:val="-4"/>
          <w:sz w:val="26"/>
          <w:u w:val="single" w:color="4471C4"/>
        </w:rPr>
        <w:t> </w:t>
      </w:r>
      <w:r>
        <w:rPr>
          <w:rFonts w:ascii="Calibri Light" w:hAnsi="Calibri Light"/>
          <w:b w:val="0"/>
          <w:color w:val="4471C4"/>
          <w:sz w:val="26"/>
          <w:u w:val="single" w:color="4471C4"/>
        </w:rPr>
        <w:t>vers</w:t>
      </w:r>
      <w:r>
        <w:rPr>
          <w:rFonts w:ascii="Calibri Light" w:hAnsi="Calibri Light"/>
          <w:b w:val="0"/>
          <w:color w:val="4471C4"/>
          <w:spacing w:val="-7"/>
          <w:sz w:val="26"/>
          <w:u w:val="single" w:color="4471C4"/>
        </w:rPr>
        <w:t> </w:t>
      </w:r>
      <w:r>
        <w:rPr>
          <w:rFonts w:ascii="Calibri Light" w:hAnsi="Calibri Light"/>
          <w:b w:val="0"/>
          <w:color w:val="4471C4"/>
          <w:sz w:val="26"/>
          <w:u w:val="single" w:color="4471C4"/>
        </w:rPr>
        <w:t>les</w:t>
      </w:r>
      <w:r>
        <w:rPr>
          <w:rFonts w:ascii="Calibri Light" w:hAnsi="Calibri Light"/>
          <w:b w:val="0"/>
          <w:color w:val="4471C4"/>
          <w:spacing w:val="-4"/>
          <w:sz w:val="26"/>
          <w:u w:val="single" w:color="4471C4"/>
        </w:rPr>
        <w:t> </w:t>
      </w:r>
      <w:r>
        <w:rPr>
          <w:rFonts w:ascii="Calibri Light" w:hAnsi="Calibri Light"/>
          <w:b w:val="0"/>
          <w:color w:val="4471C4"/>
          <w:sz w:val="26"/>
          <w:u w:val="single" w:color="4471C4"/>
        </w:rPr>
        <w:t>entreprises</w:t>
      </w:r>
      <w:r>
        <w:rPr>
          <w:rFonts w:ascii="Calibri Light" w:hAnsi="Calibri Light"/>
          <w:b w:val="0"/>
          <w:color w:val="4471C4"/>
          <w:spacing w:val="-2"/>
          <w:sz w:val="26"/>
          <w:u w:val="single" w:color="4471C4"/>
        </w:rPr>
        <w:t> </w:t>
      </w:r>
      <w:r>
        <w:rPr>
          <w:rFonts w:ascii="Calibri Light" w:hAnsi="Calibri Light"/>
          <w:b w:val="0"/>
          <w:color w:val="4471C4"/>
          <w:sz w:val="26"/>
          <w:u w:val="single" w:color="4471C4"/>
        </w:rPr>
        <w:t>en</w:t>
      </w:r>
      <w:r>
        <w:rPr>
          <w:rFonts w:ascii="Calibri Light" w:hAnsi="Calibri Light"/>
          <w:b w:val="0"/>
          <w:color w:val="4471C4"/>
          <w:spacing w:val="-6"/>
          <w:sz w:val="26"/>
          <w:u w:val="single" w:color="4471C4"/>
        </w:rPr>
        <w:t> </w:t>
      </w:r>
      <w:r>
        <w:rPr>
          <w:rFonts w:ascii="Calibri Light" w:hAnsi="Calibri Light"/>
          <w:b w:val="0"/>
          <w:color w:val="4471C4"/>
          <w:sz w:val="26"/>
          <w:u w:val="single" w:color="4471C4"/>
        </w:rPr>
        <w:t>faveur</w:t>
      </w:r>
      <w:r>
        <w:rPr>
          <w:rFonts w:ascii="Calibri Light" w:hAnsi="Calibri Light"/>
          <w:b w:val="0"/>
          <w:color w:val="4471C4"/>
          <w:spacing w:val="-5"/>
          <w:sz w:val="26"/>
          <w:u w:val="single" w:color="4471C4"/>
        </w:rPr>
        <w:t> </w:t>
      </w:r>
      <w:r>
        <w:rPr>
          <w:rFonts w:ascii="Calibri Light" w:hAnsi="Calibri Light"/>
          <w:b w:val="0"/>
          <w:color w:val="4471C4"/>
          <w:sz w:val="26"/>
          <w:u w:val="single" w:color="4471C4"/>
        </w:rPr>
        <w:t>de</w:t>
      </w:r>
      <w:r>
        <w:rPr>
          <w:rFonts w:ascii="Calibri Light" w:hAnsi="Calibri Light"/>
          <w:b w:val="0"/>
          <w:color w:val="4471C4"/>
          <w:spacing w:val="-6"/>
          <w:sz w:val="26"/>
          <w:u w:val="single" w:color="4471C4"/>
        </w:rPr>
        <w:t> </w:t>
      </w:r>
      <w:r>
        <w:rPr>
          <w:rFonts w:ascii="Calibri Light" w:hAnsi="Calibri Light"/>
          <w:b w:val="0"/>
          <w:color w:val="4471C4"/>
          <w:sz w:val="26"/>
          <w:u w:val="single" w:color="4471C4"/>
        </w:rPr>
        <w:t>la</w:t>
      </w:r>
      <w:r>
        <w:rPr>
          <w:rFonts w:ascii="Calibri Light" w:hAnsi="Calibri Light"/>
          <w:b w:val="0"/>
          <w:color w:val="4471C4"/>
          <w:spacing w:val="-4"/>
          <w:sz w:val="26"/>
          <w:u w:val="single" w:color="4471C4"/>
        </w:rPr>
        <w:t> </w:t>
      </w:r>
      <w:r>
        <w:rPr>
          <w:rFonts w:ascii="Calibri Light" w:hAnsi="Calibri Light"/>
          <w:b w:val="0"/>
          <w:color w:val="4471C4"/>
          <w:sz w:val="26"/>
          <w:u w:val="single" w:color="4471C4"/>
        </w:rPr>
        <w:t>protection</w:t>
      </w:r>
      <w:r>
        <w:rPr>
          <w:rFonts w:ascii="Calibri Light" w:hAnsi="Calibri Light"/>
          <w:b w:val="0"/>
          <w:color w:val="4471C4"/>
          <w:spacing w:val="-2"/>
          <w:sz w:val="26"/>
          <w:u w:val="single" w:color="4471C4"/>
        </w:rPr>
        <w:t> </w:t>
      </w:r>
      <w:r>
        <w:rPr>
          <w:rFonts w:ascii="Calibri Light" w:hAnsi="Calibri Light"/>
          <w:b w:val="0"/>
          <w:color w:val="4471C4"/>
          <w:sz w:val="26"/>
          <w:u w:val="single" w:color="4471C4"/>
        </w:rPr>
        <w:t>des</w:t>
      </w:r>
      <w:r>
        <w:rPr>
          <w:rFonts w:ascii="Calibri Light" w:hAnsi="Calibri Light"/>
          <w:b w:val="0"/>
          <w:color w:val="4471C4"/>
          <w:spacing w:val="-5"/>
          <w:sz w:val="26"/>
          <w:u w:val="single" w:color="4471C4"/>
        </w:rPr>
        <w:t> </w:t>
      </w:r>
      <w:r>
        <w:rPr>
          <w:rFonts w:ascii="Calibri Light" w:hAnsi="Calibri Light"/>
          <w:b w:val="0"/>
          <w:color w:val="4471C4"/>
          <w:spacing w:val="-2"/>
          <w:sz w:val="26"/>
          <w:u w:val="single" w:color="4471C4"/>
        </w:rPr>
        <w:t>salariés</w:t>
      </w:r>
    </w:p>
    <w:p>
      <w:pPr>
        <w:pStyle w:val="BodyText"/>
        <w:spacing w:before="11"/>
        <w:rPr>
          <w:rFonts w:ascii="Calibri Light"/>
          <w:b w:val="0"/>
          <w:sz w:val="20"/>
        </w:rPr>
      </w:pPr>
    </w:p>
    <w:p>
      <w:pPr>
        <w:pStyle w:val="BodyText"/>
        <w:spacing w:line="259" w:lineRule="auto" w:before="56"/>
        <w:ind w:left="116" w:right="111"/>
        <w:jc w:val="both"/>
      </w:pPr>
      <w:r>
        <w:rPr/>
        <w:t>Il est essentiel d’accompagner les entreprises dans le développement d’une culture de prévention et d’identification</w:t>
      </w:r>
      <w:r>
        <w:rPr>
          <w:spacing w:val="-7"/>
        </w:rPr>
        <w:t> </w:t>
      </w:r>
      <w:r>
        <w:rPr/>
        <w:t>des</w:t>
      </w:r>
      <w:r>
        <w:rPr>
          <w:spacing w:val="-3"/>
        </w:rPr>
        <w:t> </w:t>
      </w:r>
      <w:r>
        <w:rPr/>
        <w:t>risques,</w:t>
      </w:r>
      <w:r>
        <w:rPr>
          <w:spacing w:val="-3"/>
        </w:rPr>
        <w:t> </w:t>
      </w:r>
      <w:r>
        <w:rPr/>
        <w:t>levier</w:t>
      </w:r>
      <w:r>
        <w:rPr>
          <w:spacing w:val="-2"/>
        </w:rPr>
        <w:t> </w:t>
      </w:r>
      <w:r>
        <w:rPr/>
        <w:t>incontournable</w:t>
      </w:r>
      <w:r>
        <w:rPr>
          <w:spacing w:val="-3"/>
        </w:rPr>
        <w:t> </w:t>
      </w:r>
      <w:r>
        <w:rPr/>
        <w:t>pour</w:t>
      </w:r>
      <w:r>
        <w:rPr>
          <w:spacing w:val="-3"/>
        </w:rPr>
        <w:t> </w:t>
      </w:r>
      <w:r>
        <w:rPr/>
        <w:t>mettre</w:t>
      </w:r>
      <w:r>
        <w:rPr>
          <w:spacing w:val="-2"/>
        </w:rPr>
        <w:t> </w:t>
      </w:r>
      <w:r>
        <w:rPr/>
        <w:t>en</w:t>
      </w:r>
      <w:r>
        <w:rPr>
          <w:spacing w:val="-6"/>
        </w:rPr>
        <w:t> </w:t>
      </w:r>
      <w:r>
        <w:rPr/>
        <w:t>place</w:t>
      </w:r>
      <w:r>
        <w:rPr>
          <w:spacing w:val="-1"/>
        </w:rPr>
        <w:t> </w:t>
      </w:r>
      <w:r>
        <w:rPr/>
        <w:t>une</w:t>
      </w:r>
      <w:r>
        <w:rPr>
          <w:spacing w:val="-2"/>
        </w:rPr>
        <w:t> </w:t>
      </w:r>
      <w:r>
        <w:rPr/>
        <w:t>démarche</w:t>
      </w:r>
      <w:r>
        <w:rPr>
          <w:spacing w:val="-2"/>
        </w:rPr>
        <w:t> </w:t>
      </w:r>
      <w:r>
        <w:rPr/>
        <w:t>d’amélioration continue des conditions de travail et de prévention des risques professionnels dans la vie de l'entreprise (politique globale, organisation du travail, production, achats et fournisseurs, environnement,</w:t>
      </w:r>
      <w:r>
        <w:rPr>
          <w:spacing w:val="-1"/>
        </w:rPr>
        <w:t> </w:t>
      </w:r>
      <w:r>
        <w:rPr/>
        <w:t>qualité…).</w:t>
      </w:r>
      <w:r>
        <w:rPr>
          <w:spacing w:val="-1"/>
        </w:rPr>
        <w:t> </w:t>
      </w:r>
      <w:r>
        <w:rPr/>
        <w:t>Cet</w:t>
      </w:r>
      <w:r>
        <w:rPr>
          <w:spacing w:val="-1"/>
        </w:rPr>
        <w:t> </w:t>
      </w:r>
      <w:r>
        <w:rPr/>
        <w:t>accompagnement doit</w:t>
      </w:r>
      <w:r>
        <w:rPr>
          <w:spacing w:val="-4"/>
        </w:rPr>
        <w:t> </w:t>
      </w:r>
      <w:r>
        <w:rPr/>
        <w:t>être réalisé à</w:t>
      </w:r>
      <w:r>
        <w:rPr>
          <w:spacing w:val="-1"/>
        </w:rPr>
        <w:t> </w:t>
      </w:r>
      <w:r>
        <w:rPr/>
        <w:t>l’aide</w:t>
      </w:r>
      <w:r>
        <w:rPr>
          <w:spacing w:val="-1"/>
        </w:rPr>
        <w:t> </w:t>
      </w:r>
      <w:r>
        <w:rPr/>
        <w:t>d’outils</w:t>
      </w:r>
      <w:r>
        <w:rPr>
          <w:spacing w:val="-1"/>
        </w:rPr>
        <w:t> </w:t>
      </w:r>
      <w:r>
        <w:rPr/>
        <w:t>existants</w:t>
      </w:r>
      <w:r>
        <w:rPr>
          <w:spacing w:val="-1"/>
        </w:rPr>
        <w:t> </w:t>
      </w:r>
      <w:r>
        <w:rPr/>
        <w:t>ou</w:t>
      </w:r>
      <w:r>
        <w:rPr>
          <w:spacing w:val="-2"/>
        </w:rPr>
        <w:t> </w:t>
      </w:r>
      <w:r>
        <w:rPr/>
        <w:t>à</w:t>
      </w:r>
      <w:r>
        <w:rPr>
          <w:spacing w:val="-1"/>
        </w:rPr>
        <w:t> </w:t>
      </w:r>
      <w:r>
        <w:rPr/>
        <w:t>créer sur la base d’un engagement volontaire et proactif des entreprises.</w:t>
      </w:r>
    </w:p>
    <w:p>
      <w:pPr>
        <w:spacing w:after="0" w:line="259" w:lineRule="auto"/>
        <w:jc w:val="both"/>
        <w:sectPr>
          <w:pgSz w:w="11910" w:h="16840"/>
          <w:pgMar w:header="0" w:footer="1000" w:top="1360" w:bottom="1200" w:left="1300" w:right="1300"/>
        </w:sectPr>
      </w:pPr>
    </w:p>
    <w:p>
      <w:pPr>
        <w:pStyle w:val="BodyText"/>
        <w:spacing w:before="37"/>
        <w:ind w:left="116"/>
        <w:jc w:val="both"/>
      </w:pPr>
      <w:r>
        <w:rPr/>
        <w:t>Pour</w:t>
      </w:r>
      <w:r>
        <w:rPr>
          <w:spacing w:val="-4"/>
        </w:rPr>
        <w:t> </w:t>
      </w:r>
      <w:r>
        <w:rPr/>
        <w:t>répondre</w:t>
      </w:r>
      <w:r>
        <w:rPr>
          <w:spacing w:val="-6"/>
        </w:rPr>
        <w:t> </w:t>
      </w:r>
      <w:r>
        <w:rPr/>
        <w:t>à</w:t>
      </w:r>
      <w:r>
        <w:rPr>
          <w:spacing w:val="-4"/>
        </w:rPr>
        <w:t> </w:t>
      </w:r>
      <w:r>
        <w:rPr/>
        <w:t>ces</w:t>
      </w:r>
      <w:r>
        <w:rPr>
          <w:spacing w:val="-4"/>
        </w:rPr>
        <w:t> </w:t>
      </w:r>
      <w:r>
        <w:rPr/>
        <w:t>enjeux,</w:t>
      </w:r>
      <w:r>
        <w:rPr>
          <w:spacing w:val="-4"/>
        </w:rPr>
        <w:t> </w:t>
      </w:r>
      <w:r>
        <w:rPr/>
        <w:t>les</w:t>
      </w:r>
      <w:r>
        <w:rPr>
          <w:spacing w:val="-3"/>
        </w:rPr>
        <w:t> </w:t>
      </w:r>
      <w:r>
        <w:rPr/>
        <w:t>partenaires</w:t>
      </w:r>
      <w:r>
        <w:rPr>
          <w:spacing w:val="-6"/>
        </w:rPr>
        <w:t> </w:t>
      </w:r>
      <w:r>
        <w:rPr/>
        <w:t>sociaux</w:t>
      </w:r>
      <w:r>
        <w:rPr>
          <w:spacing w:val="-4"/>
        </w:rPr>
        <w:t> </w:t>
      </w:r>
      <w:r>
        <w:rPr/>
        <w:t>retiennent</w:t>
      </w:r>
      <w:r>
        <w:rPr>
          <w:spacing w:val="-3"/>
        </w:rPr>
        <w:t> </w:t>
      </w:r>
      <w:r>
        <w:rPr/>
        <w:t>les</w:t>
      </w:r>
      <w:r>
        <w:rPr>
          <w:spacing w:val="-7"/>
        </w:rPr>
        <w:t> </w:t>
      </w:r>
      <w:r>
        <w:rPr/>
        <w:t>propositions</w:t>
      </w:r>
      <w:r>
        <w:rPr>
          <w:spacing w:val="-4"/>
        </w:rPr>
        <w:t> </w:t>
      </w:r>
      <w:r>
        <w:rPr/>
        <w:t>suivantes</w:t>
      </w:r>
      <w:r>
        <w:rPr>
          <w:spacing w:val="-4"/>
        </w:rPr>
        <w:t> </w:t>
      </w:r>
      <w:r>
        <w:rPr>
          <w:spacing w:val="-10"/>
        </w:rPr>
        <w:t>:</w:t>
      </w:r>
    </w:p>
    <w:p>
      <w:pPr>
        <w:pStyle w:val="BodyText"/>
        <w:spacing w:before="7"/>
        <w:rPr>
          <w:sz w:val="25"/>
        </w:rPr>
      </w:pPr>
    </w:p>
    <w:p>
      <w:pPr>
        <w:pStyle w:val="ListParagraph"/>
        <w:numPr>
          <w:ilvl w:val="0"/>
          <w:numId w:val="4"/>
        </w:numPr>
        <w:tabs>
          <w:tab w:pos="837" w:val="left" w:leader="none"/>
        </w:tabs>
        <w:spacing w:line="240" w:lineRule="auto" w:before="0" w:after="0"/>
        <w:ind w:left="836" w:right="0" w:hanging="361"/>
        <w:jc w:val="left"/>
        <w:rPr>
          <w:sz w:val="22"/>
        </w:rPr>
      </w:pPr>
      <w:bookmarkStart w:name="_bookmark14" w:id="15"/>
      <w:bookmarkEnd w:id="15"/>
      <w:r>
        <w:rPr>
          <w:color w:val="4471C4"/>
          <w:sz w:val="22"/>
        </w:rPr>
        <w:t>Objecti</w:t>
      </w:r>
      <w:r>
        <w:rPr>
          <w:color w:val="4471C4"/>
          <w:sz w:val="22"/>
        </w:rPr>
        <w:t>f</w:t>
      </w:r>
      <w:r>
        <w:rPr>
          <w:color w:val="4471C4"/>
          <w:spacing w:val="-7"/>
          <w:sz w:val="22"/>
        </w:rPr>
        <w:t> </w:t>
      </w:r>
      <w:r>
        <w:rPr>
          <w:color w:val="4471C4"/>
          <w:sz w:val="22"/>
        </w:rPr>
        <w:t>1.11/</w:t>
      </w:r>
      <w:r>
        <w:rPr>
          <w:color w:val="4471C4"/>
          <w:spacing w:val="-5"/>
          <w:sz w:val="22"/>
        </w:rPr>
        <w:t> </w:t>
      </w:r>
      <w:r>
        <w:rPr>
          <w:color w:val="4471C4"/>
          <w:sz w:val="22"/>
        </w:rPr>
        <w:t>Renforcer</w:t>
      </w:r>
      <w:r>
        <w:rPr>
          <w:color w:val="4471C4"/>
          <w:spacing w:val="-2"/>
          <w:sz w:val="22"/>
        </w:rPr>
        <w:t> </w:t>
      </w:r>
      <w:r>
        <w:rPr>
          <w:color w:val="4471C4"/>
          <w:sz w:val="22"/>
        </w:rPr>
        <w:t>la</w:t>
      </w:r>
      <w:r>
        <w:rPr>
          <w:color w:val="4471C4"/>
          <w:spacing w:val="-6"/>
          <w:sz w:val="22"/>
        </w:rPr>
        <w:t> </w:t>
      </w:r>
      <w:r>
        <w:rPr>
          <w:color w:val="4471C4"/>
          <w:sz w:val="22"/>
        </w:rPr>
        <w:t>traçabilité</w:t>
      </w:r>
      <w:r>
        <w:rPr>
          <w:color w:val="4471C4"/>
          <w:spacing w:val="-4"/>
          <w:sz w:val="22"/>
        </w:rPr>
        <w:t> </w:t>
      </w:r>
      <w:r>
        <w:rPr>
          <w:color w:val="4471C4"/>
          <w:sz w:val="22"/>
        </w:rPr>
        <w:t>collective</w:t>
      </w:r>
      <w:r>
        <w:rPr>
          <w:color w:val="4471C4"/>
          <w:spacing w:val="-4"/>
          <w:sz w:val="22"/>
        </w:rPr>
        <w:t> </w:t>
      </w:r>
      <w:r>
        <w:rPr>
          <w:color w:val="4471C4"/>
          <w:sz w:val="22"/>
        </w:rPr>
        <w:t>et</w:t>
      </w:r>
      <w:r>
        <w:rPr>
          <w:color w:val="4471C4"/>
          <w:spacing w:val="-3"/>
          <w:sz w:val="22"/>
        </w:rPr>
        <w:t> </w:t>
      </w:r>
      <w:r>
        <w:rPr>
          <w:color w:val="4471C4"/>
          <w:sz w:val="22"/>
        </w:rPr>
        <w:t>déterminer</w:t>
      </w:r>
      <w:r>
        <w:rPr>
          <w:color w:val="4471C4"/>
          <w:spacing w:val="-5"/>
          <w:sz w:val="22"/>
        </w:rPr>
        <w:t> </w:t>
      </w:r>
      <w:r>
        <w:rPr>
          <w:color w:val="4471C4"/>
          <w:sz w:val="22"/>
        </w:rPr>
        <w:t>les</w:t>
      </w:r>
      <w:r>
        <w:rPr>
          <w:color w:val="4471C4"/>
          <w:spacing w:val="-3"/>
          <w:sz w:val="22"/>
        </w:rPr>
        <w:t> </w:t>
      </w:r>
      <w:r>
        <w:rPr>
          <w:color w:val="4471C4"/>
          <w:sz w:val="22"/>
        </w:rPr>
        <w:t>moyens</w:t>
      </w:r>
      <w:r>
        <w:rPr>
          <w:color w:val="4471C4"/>
          <w:spacing w:val="-3"/>
          <w:sz w:val="22"/>
        </w:rPr>
        <w:t> </w:t>
      </w:r>
      <w:r>
        <w:rPr>
          <w:color w:val="4471C4"/>
          <w:sz w:val="22"/>
        </w:rPr>
        <w:t>à</w:t>
      </w:r>
      <w:r>
        <w:rPr>
          <w:color w:val="4471C4"/>
          <w:spacing w:val="-5"/>
          <w:sz w:val="22"/>
        </w:rPr>
        <w:t> </w:t>
      </w:r>
      <w:r>
        <w:rPr>
          <w:color w:val="4471C4"/>
          <w:sz w:val="22"/>
        </w:rPr>
        <w:t>y</w:t>
      </w:r>
      <w:r>
        <w:rPr>
          <w:color w:val="4471C4"/>
          <w:spacing w:val="-2"/>
          <w:sz w:val="22"/>
        </w:rPr>
        <w:t> affecter</w:t>
      </w:r>
    </w:p>
    <w:p>
      <w:pPr>
        <w:pStyle w:val="BodyText"/>
        <w:spacing w:before="10"/>
        <w:rPr>
          <w:sz w:val="23"/>
        </w:rPr>
      </w:pPr>
    </w:p>
    <w:p>
      <w:pPr>
        <w:pStyle w:val="BodyText"/>
        <w:spacing w:line="256" w:lineRule="auto"/>
        <w:ind w:left="116" w:right="116"/>
        <w:jc w:val="both"/>
      </w:pPr>
      <w:r>
        <w:rPr/>
        <w:t>Le rôle de la Branche AT/MP dans la traçabilité collective des risques et expositions professionnels permet de renforcer une démarche de prévention primaire au sein des entreprises.</w:t>
      </w:r>
    </w:p>
    <w:p>
      <w:pPr>
        <w:pStyle w:val="BodyText"/>
        <w:spacing w:before="1"/>
        <w:rPr>
          <w:sz w:val="24"/>
        </w:rPr>
      </w:pPr>
    </w:p>
    <w:p>
      <w:pPr>
        <w:pStyle w:val="BodyText"/>
        <w:ind w:left="116"/>
        <w:jc w:val="both"/>
      </w:pPr>
      <w:r>
        <w:rPr/>
        <w:t>L’objet</w:t>
      </w:r>
      <w:r>
        <w:rPr>
          <w:spacing w:val="-7"/>
        </w:rPr>
        <w:t> </w:t>
      </w:r>
      <w:r>
        <w:rPr/>
        <w:t>est</w:t>
      </w:r>
      <w:r>
        <w:rPr>
          <w:spacing w:val="-6"/>
        </w:rPr>
        <w:t> </w:t>
      </w:r>
      <w:r>
        <w:rPr/>
        <w:t>donc</w:t>
      </w:r>
      <w:r>
        <w:rPr>
          <w:spacing w:val="-6"/>
        </w:rPr>
        <w:t> </w:t>
      </w:r>
      <w:r>
        <w:rPr/>
        <w:t>d’identifier</w:t>
      </w:r>
      <w:r>
        <w:rPr>
          <w:spacing w:val="-9"/>
        </w:rPr>
        <w:t> </w:t>
      </w:r>
      <w:r>
        <w:rPr/>
        <w:t>les</w:t>
      </w:r>
      <w:r>
        <w:rPr>
          <w:spacing w:val="-6"/>
        </w:rPr>
        <w:t> </w:t>
      </w:r>
      <w:r>
        <w:rPr/>
        <w:t>outils</w:t>
      </w:r>
      <w:r>
        <w:rPr>
          <w:spacing w:val="-7"/>
        </w:rPr>
        <w:t> </w:t>
      </w:r>
      <w:r>
        <w:rPr/>
        <w:t>de</w:t>
      </w:r>
      <w:r>
        <w:rPr>
          <w:spacing w:val="-8"/>
        </w:rPr>
        <w:t> </w:t>
      </w:r>
      <w:r>
        <w:rPr/>
        <w:t>traçabilité</w:t>
      </w:r>
      <w:r>
        <w:rPr>
          <w:spacing w:val="-8"/>
        </w:rPr>
        <w:t> </w:t>
      </w:r>
      <w:r>
        <w:rPr/>
        <w:t>collective</w:t>
      </w:r>
      <w:r>
        <w:rPr>
          <w:spacing w:val="-7"/>
        </w:rPr>
        <w:t> </w:t>
      </w:r>
      <w:r>
        <w:rPr/>
        <w:t>qui</w:t>
      </w:r>
      <w:r>
        <w:rPr>
          <w:spacing w:val="-7"/>
        </w:rPr>
        <w:t> </w:t>
      </w:r>
      <w:r>
        <w:rPr/>
        <w:t>sont</w:t>
      </w:r>
      <w:r>
        <w:rPr>
          <w:spacing w:val="-6"/>
        </w:rPr>
        <w:t> </w:t>
      </w:r>
      <w:r>
        <w:rPr/>
        <w:t>du</w:t>
      </w:r>
      <w:r>
        <w:rPr>
          <w:spacing w:val="-7"/>
        </w:rPr>
        <w:t> </w:t>
      </w:r>
      <w:r>
        <w:rPr/>
        <w:t>ressort</w:t>
      </w:r>
      <w:r>
        <w:rPr>
          <w:spacing w:val="-9"/>
        </w:rPr>
        <w:t> </w:t>
      </w:r>
      <w:r>
        <w:rPr/>
        <w:t>de</w:t>
      </w:r>
      <w:r>
        <w:rPr>
          <w:spacing w:val="-6"/>
        </w:rPr>
        <w:t> </w:t>
      </w:r>
      <w:r>
        <w:rPr/>
        <w:t>la</w:t>
      </w:r>
      <w:r>
        <w:rPr>
          <w:spacing w:val="-7"/>
        </w:rPr>
        <w:t> </w:t>
      </w:r>
      <w:r>
        <w:rPr/>
        <w:t>Branche</w:t>
      </w:r>
      <w:r>
        <w:rPr>
          <w:spacing w:val="-7"/>
        </w:rPr>
        <w:t> </w:t>
      </w:r>
      <w:r>
        <w:rPr>
          <w:spacing w:val="-2"/>
        </w:rPr>
        <w:t>AT/MP.</w:t>
      </w:r>
    </w:p>
    <w:p>
      <w:pPr>
        <w:pStyle w:val="BodyText"/>
        <w:spacing w:before="5"/>
        <w:rPr>
          <w:sz w:val="25"/>
        </w:rPr>
      </w:pPr>
    </w:p>
    <w:p>
      <w:pPr>
        <w:pStyle w:val="BodyText"/>
        <w:spacing w:line="259" w:lineRule="auto"/>
        <w:ind w:left="116" w:right="115"/>
        <w:jc w:val="both"/>
      </w:pPr>
      <w:r>
        <w:rPr/>
        <w:t>Le rôle de la Branche AT/MP dans la traçabilité collective des risques et expositions professionnelles est de permettre le développement de la connaissance scientifique sur le sujet afin de créer ensuite une véritable dynamique de prévention primaire au sein des entreprises.</w:t>
      </w:r>
    </w:p>
    <w:p>
      <w:pPr>
        <w:pStyle w:val="BodyText"/>
        <w:spacing w:before="9"/>
        <w:rPr>
          <w:sz w:val="23"/>
        </w:rPr>
      </w:pPr>
    </w:p>
    <w:p>
      <w:pPr>
        <w:pStyle w:val="ListParagraph"/>
        <w:numPr>
          <w:ilvl w:val="0"/>
          <w:numId w:val="4"/>
        </w:numPr>
        <w:tabs>
          <w:tab w:pos="837" w:val="left" w:leader="none"/>
        </w:tabs>
        <w:spacing w:line="240" w:lineRule="auto" w:before="0" w:after="0"/>
        <w:ind w:left="836" w:right="0" w:hanging="361"/>
        <w:jc w:val="left"/>
        <w:rPr>
          <w:sz w:val="22"/>
        </w:rPr>
      </w:pPr>
      <w:bookmarkStart w:name="_bookmark15" w:id="16"/>
      <w:bookmarkEnd w:id="16"/>
      <w:r>
        <w:rPr>
          <w:color w:val="4471C4"/>
          <w:sz w:val="22"/>
        </w:rPr>
        <w:t>Objecti</w:t>
      </w:r>
      <w:r>
        <w:rPr>
          <w:color w:val="4471C4"/>
          <w:sz w:val="22"/>
        </w:rPr>
        <w:t>f</w:t>
      </w:r>
      <w:r>
        <w:rPr>
          <w:color w:val="4471C4"/>
          <w:spacing w:val="-9"/>
          <w:sz w:val="22"/>
        </w:rPr>
        <w:t> </w:t>
      </w:r>
      <w:r>
        <w:rPr>
          <w:color w:val="4471C4"/>
          <w:sz w:val="22"/>
        </w:rPr>
        <w:t>1.12/</w:t>
      </w:r>
      <w:r>
        <w:rPr>
          <w:color w:val="4471C4"/>
          <w:spacing w:val="-5"/>
          <w:sz w:val="22"/>
        </w:rPr>
        <w:t> </w:t>
      </w:r>
      <w:r>
        <w:rPr>
          <w:color w:val="4471C4"/>
          <w:sz w:val="22"/>
        </w:rPr>
        <w:t>Développer</w:t>
      </w:r>
      <w:r>
        <w:rPr>
          <w:color w:val="4471C4"/>
          <w:spacing w:val="-7"/>
          <w:sz w:val="22"/>
        </w:rPr>
        <w:t> </w:t>
      </w:r>
      <w:r>
        <w:rPr>
          <w:color w:val="4471C4"/>
          <w:sz w:val="22"/>
        </w:rPr>
        <w:t>des</w:t>
      </w:r>
      <w:r>
        <w:rPr>
          <w:color w:val="4471C4"/>
          <w:spacing w:val="-4"/>
          <w:sz w:val="22"/>
        </w:rPr>
        <w:t> </w:t>
      </w:r>
      <w:r>
        <w:rPr>
          <w:color w:val="4471C4"/>
          <w:sz w:val="22"/>
        </w:rPr>
        <w:t>outils</w:t>
      </w:r>
      <w:r>
        <w:rPr>
          <w:color w:val="4471C4"/>
          <w:spacing w:val="-6"/>
          <w:sz w:val="22"/>
        </w:rPr>
        <w:t> </w:t>
      </w:r>
      <w:r>
        <w:rPr>
          <w:color w:val="4471C4"/>
          <w:sz w:val="22"/>
        </w:rPr>
        <w:t>de</w:t>
      </w:r>
      <w:r>
        <w:rPr>
          <w:color w:val="4471C4"/>
          <w:spacing w:val="-6"/>
          <w:sz w:val="22"/>
        </w:rPr>
        <w:t> </w:t>
      </w:r>
      <w:r>
        <w:rPr>
          <w:color w:val="4471C4"/>
          <w:sz w:val="22"/>
        </w:rPr>
        <w:t>prévention</w:t>
      </w:r>
      <w:r>
        <w:rPr>
          <w:color w:val="4471C4"/>
          <w:spacing w:val="-5"/>
          <w:sz w:val="22"/>
        </w:rPr>
        <w:t> </w:t>
      </w:r>
      <w:r>
        <w:rPr>
          <w:color w:val="4471C4"/>
          <w:sz w:val="22"/>
        </w:rPr>
        <w:t>destinés</w:t>
      </w:r>
      <w:r>
        <w:rPr>
          <w:color w:val="4471C4"/>
          <w:spacing w:val="-5"/>
          <w:sz w:val="22"/>
        </w:rPr>
        <w:t> </w:t>
      </w:r>
      <w:r>
        <w:rPr>
          <w:color w:val="4471C4"/>
          <w:sz w:val="22"/>
        </w:rPr>
        <w:t>à</w:t>
      </w:r>
      <w:r>
        <w:rPr>
          <w:color w:val="4471C4"/>
          <w:spacing w:val="-5"/>
          <w:sz w:val="22"/>
        </w:rPr>
        <w:t> </w:t>
      </w:r>
      <w:r>
        <w:rPr>
          <w:color w:val="4471C4"/>
          <w:sz w:val="22"/>
        </w:rPr>
        <w:t>être</w:t>
      </w:r>
      <w:r>
        <w:rPr>
          <w:color w:val="4471C4"/>
          <w:spacing w:val="-5"/>
          <w:sz w:val="22"/>
        </w:rPr>
        <w:t> </w:t>
      </w:r>
      <w:r>
        <w:rPr>
          <w:color w:val="4471C4"/>
          <w:sz w:val="22"/>
        </w:rPr>
        <w:t>déployés</w:t>
      </w:r>
      <w:r>
        <w:rPr>
          <w:color w:val="4471C4"/>
          <w:spacing w:val="-3"/>
          <w:sz w:val="22"/>
        </w:rPr>
        <w:t> </w:t>
      </w:r>
      <w:r>
        <w:rPr>
          <w:color w:val="4471C4"/>
          <w:sz w:val="22"/>
        </w:rPr>
        <w:t>vers</w:t>
      </w:r>
      <w:r>
        <w:rPr>
          <w:color w:val="4471C4"/>
          <w:spacing w:val="-5"/>
          <w:sz w:val="22"/>
        </w:rPr>
        <w:t> </w:t>
      </w:r>
      <w:r>
        <w:rPr>
          <w:color w:val="4471C4"/>
          <w:sz w:val="22"/>
        </w:rPr>
        <w:t>le</w:t>
      </w:r>
      <w:r>
        <w:rPr>
          <w:color w:val="4471C4"/>
          <w:spacing w:val="-3"/>
          <w:sz w:val="22"/>
        </w:rPr>
        <w:t> </w:t>
      </w:r>
      <w:r>
        <w:rPr>
          <w:color w:val="4471C4"/>
          <w:sz w:val="22"/>
        </w:rPr>
        <w:t>plus</w:t>
      </w:r>
      <w:r>
        <w:rPr>
          <w:color w:val="4471C4"/>
          <w:spacing w:val="-6"/>
          <w:sz w:val="22"/>
        </w:rPr>
        <w:t> </w:t>
      </w:r>
      <w:r>
        <w:rPr>
          <w:color w:val="4471C4"/>
          <w:spacing w:val="-2"/>
          <w:sz w:val="22"/>
        </w:rPr>
        <w:t>grand</w:t>
      </w:r>
    </w:p>
    <w:p>
      <w:pPr>
        <w:pStyle w:val="BodyText"/>
        <w:ind w:left="836"/>
      </w:pPr>
      <w:r>
        <w:rPr>
          <w:color w:val="4471C4"/>
        </w:rPr>
        <w:t>nombre</w:t>
      </w:r>
      <w:r>
        <w:rPr>
          <w:color w:val="4471C4"/>
          <w:spacing w:val="-3"/>
        </w:rPr>
        <w:t> </w:t>
      </w:r>
      <w:r>
        <w:rPr>
          <w:color w:val="4471C4"/>
          <w:spacing w:val="-2"/>
        </w:rPr>
        <w:t>d’entreprises</w:t>
      </w:r>
    </w:p>
    <w:p>
      <w:pPr>
        <w:pStyle w:val="BodyText"/>
        <w:spacing w:before="10"/>
        <w:rPr>
          <w:sz w:val="23"/>
        </w:rPr>
      </w:pPr>
    </w:p>
    <w:p>
      <w:pPr>
        <w:pStyle w:val="BodyText"/>
        <w:spacing w:line="259" w:lineRule="auto"/>
        <w:ind w:left="116" w:right="111"/>
        <w:jc w:val="both"/>
      </w:pPr>
      <w:r>
        <w:rPr/>
        <w:t>Sans remettre</w:t>
      </w:r>
      <w:r>
        <w:rPr>
          <w:spacing w:val="-1"/>
        </w:rPr>
        <w:t> </w:t>
      </w:r>
      <w:r>
        <w:rPr/>
        <w:t>en</w:t>
      </w:r>
      <w:r>
        <w:rPr>
          <w:spacing w:val="-2"/>
        </w:rPr>
        <w:t> </w:t>
      </w:r>
      <w:r>
        <w:rPr/>
        <w:t>cause</w:t>
      </w:r>
      <w:r>
        <w:rPr>
          <w:spacing w:val="-2"/>
        </w:rPr>
        <w:t> </w:t>
      </w:r>
      <w:r>
        <w:rPr/>
        <w:t>le</w:t>
      </w:r>
      <w:r>
        <w:rPr>
          <w:spacing w:val="-5"/>
        </w:rPr>
        <w:t> </w:t>
      </w:r>
      <w:r>
        <w:rPr/>
        <w:t>principe assurantiel de</w:t>
      </w:r>
      <w:r>
        <w:rPr>
          <w:spacing w:val="-2"/>
        </w:rPr>
        <w:t> </w:t>
      </w:r>
      <w:r>
        <w:rPr/>
        <w:t>la Branche AT/MP</w:t>
      </w:r>
      <w:r>
        <w:rPr>
          <w:spacing w:val="-1"/>
        </w:rPr>
        <w:t> </w:t>
      </w:r>
      <w:r>
        <w:rPr/>
        <w:t>qui suppose</w:t>
      </w:r>
      <w:r>
        <w:rPr>
          <w:spacing w:val="-2"/>
        </w:rPr>
        <w:t> </w:t>
      </w:r>
      <w:r>
        <w:rPr/>
        <w:t>de se</w:t>
      </w:r>
      <w:r>
        <w:rPr>
          <w:spacing w:val="-2"/>
        </w:rPr>
        <w:t> </w:t>
      </w:r>
      <w:r>
        <w:rPr/>
        <w:t>concentrer sur les entreprises à forte sinistralité, la prévention ne peut pas se satisfaire de cette seule logique.</w:t>
      </w:r>
    </w:p>
    <w:p>
      <w:pPr>
        <w:pStyle w:val="BodyText"/>
        <w:spacing w:before="8"/>
        <w:rPr>
          <w:sz w:val="23"/>
        </w:rPr>
      </w:pPr>
    </w:p>
    <w:p>
      <w:pPr>
        <w:pStyle w:val="BodyText"/>
        <w:spacing w:line="259" w:lineRule="auto"/>
        <w:ind w:left="116" w:right="112"/>
        <w:jc w:val="both"/>
      </w:pPr>
      <w:r>
        <w:rPr/>
        <w:t>La Branche AT/MP doit être en mesure de promouvoir toutes les démarches réalisées auprès du plus grand</w:t>
      </w:r>
      <w:r>
        <w:rPr>
          <w:spacing w:val="-13"/>
        </w:rPr>
        <w:t> </w:t>
      </w:r>
      <w:r>
        <w:rPr/>
        <w:t>nombre</w:t>
      </w:r>
      <w:r>
        <w:rPr>
          <w:spacing w:val="-12"/>
        </w:rPr>
        <w:t> </w:t>
      </w:r>
      <w:r>
        <w:rPr/>
        <w:t>d’entreprises</w:t>
      </w:r>
      <w:r>
        <w:rPr>
          <w:spacing w:val="-13"/>
        </w:rPr>
        <w:t> </w:t>
      </w:r>
      <w:r>
        <w:rPr/>
        <w:t>dans</w:t>
      </w:r>
      <w:r>
        <w:rPr>
          <w:spacing w:val="-12"/>
        </w:rPr>
        <w:t> </w:t>
      </w:r>
      <w:r>
        <w:rPr/>
        <w:t>une</w:t>
      </w:r>
      <w:r>
        <w:rPr>
          <w:spacing w:val="-11"/>
        </w:rPr>
        <w:t> </w:t>
      </w:r>
      <w:r>
        <w:rPr/>
        <w:t>logique</w:t>
      </w:r>
      <w:r>
        <w:rPr>
          <w:spacing w:val="-12"/>
        </w:rPr>
        <w:t> </w:t>
      </w:r>
      <w:r>
        <w:rPr/>
        <w:t>de</w:t>
      </w:r>
      <w:r>
        <w:rPr>
          <w:spacing w:val="-11"/>
        </w:rPr>
        <w:t> </w:t>
      </w:r>
      <w:r>
        <w:rPr/>
        <w:t>généralisation,</w:t>
      </w:r>
      <w:r>
        <w:rPr>
          <w:spacing w:val="-13"/>
        </w:rPr>
        <w:t> </w:t>
      </w:r>
      <w:r>
        <w:rPr/>
        <w:t>et</w:t>
      </w:r>
      <w:r>
        <w:rPr>
          <w:spacing w:val="-11"/>
        </w:rPr>
        <w:t> </w:t>
      </w:r>
      <w:r>
        <w:rPr/>
        <w:t>justement</w:t>
      </w:r>
      <w:r>
        <w:rPr>
          <w:spacing w:val="-13"/>
        </w:rPr>
        <w:t> </w:t>
      </w:r>
      <w:r>
        <w:rPr/>
        <w:t>s’appuyer</w:t>
      </w:r>
      <w:r>
        <w:rPr>
          <w:spacing w:val="-11"/>
        </w:rPr>
        <w:t> </w:t>
      </w:r>
      <w:r>
        <w:rPr/>
        <w:t>sur</w:t>
      </w:r>
      <w:r>
        <w:rPr>
          <w:spacing w:val="-12"/>
        </w:rPr>
        <w:t> </w:t>
      </w:r>
      <w:r>
        <w:rPr/>
        <w:t>les</w:t>
      </w:r>
      <w:r>
        <w:rPr>
          <w:spacing w:val="-12"/>
        </w:rPr>
        <w:t> </w:t>
      </w:r>
      <w:r>
        <w:rPr/>
        <w:t>travaux et actions réalisés auprès d’entreprises à plus forte sinistralité pour diffuser largement les bonnes pratiques.</w:t>
      </w:r>
      <w:r>
        <w:rPr>
          <w:spacing w:val="-6"/>
        </w:rPr>
        <w:t> </w:t>
      </w:r>
      <w:r>
        <w:rPr/>
        <w:t>Les</w:t>
      </w:r>
      <w:r>
        <w:rPr>
          <w:spacing w:val="-4"/>
        </w:rPr>
        <w:t> </w:t>
      </w:r>
      <w:r>
        <w:rPr/>
        <w:t>actions</w:t>
      </w:r>
      <w:r>
        <w:rPr>
          <w:spacing w:val="-5"/>
        </w:rPr>
        <w:t> </w:t>
      </w:r>
      <w:r>
        <w:rPr/>
        <w:t>ciblées</w:t>
      </w:r>
      <w:r>
        <w:rPr>
          <w:spacing w:val="-4"/>
        </w:rPr>
        <w:t> </w:t>
      </w:r>
      <w:r>
        <w:rPr/>
        <w:t>doivent</w:t>
      </w:r>
      <w:r>
        <w:rPr>
          <w:spacing w:val="-5"/>
        </w:rPr>
        <w:t> </w:t>
      </w:r>
      <w:r>
        <w:rPr/>
        <w:t>conduire</w:t>
      </w:r>
      <w:r>
        <w:rPr>
          <w:spacing w:val="-8"/>
        </w:rPr>
        <w:t> </w:t>
      </w:r>
      <w:r>
        <w:rPr/>
        <w:t>la</w:t>
      </w:r>
      <w:r>
        <w:rPr>
          <w:spacing w:val="-6"/>
        </w:rPr>
        <w:t> </w:t>
      </w:r>
      <w:r>
        <w:rPr/>
        <w:t>Branche</w:t>
      </w:r>
      <w:r>
        <w:rPr>
          <w:spacing w:val="-5"/>
        </w:rPr>
        <w:t> </w:t>
      </w:r>
      <w:r>
        <w:rPr/>
        <w:t>AT/MP</w:t>
      </w:r>
      <w:r>
        <w:rPr>
          <w:spacing w:val="-7"/>
        </w:rPr>
        <w:t> </w:t>
      </w:r>
      <w:r>
        <w:rPr/>
        <w:t>à</w:t>
      </w:r>
      <w:r>
        <w:rPr>
          <w:spacing w:val="-8"/>
        </w:rPr>
        <w:t> </w:t>
      </w:r>
      <w:r>
        <w:rPr/>
        <w:t>en</w:t>
      </w:r>
      <w:r>
        <w:rPr>
          <w:spacing w:val="-5"/>
        </w:rPr>
        <w:t> </w:t>
      </w:r>
      <w:r>
        <w:rPr/>
        <w:t>tirer</w:t>
      </w:r>
      <w:r>
        <w:rPr>
          <w:spacing w:val="-7"/>
        </w:rPr>
        <w:t> </w:t>
      </w:r>
      <w:r>
        <w:rPr/>
        <w:t>tous</w:t>
      </w:r>
      <w:r>
        <w:rPr>
          <w:spacing w:val="-8"/>
        </w:rPr>
        <w:t> </w:t>
      </w:r>
      <w:r>
        <w:rPr/>
        <w:t>les</w:t>
      </w:r>
      <w:r>
        <w:rPr>
          <w:spacing w:val="-4"/>
        </w:rPr>
        <w:t> </w:t>
      </w:r>
      <w:r>
        <w:rPr/>
        <w:t>enseignements</w:t>
      </w:r>
      <w:r>
        <w:rPr>
          <w:spacing w:val="-7"/>
        </w:rPr>
        <w:t> </w:t>
      </w:r>
      <w:r>
        <w:rPr/>
        <w:t>en termes de bonnes pratiques, à les déployer et en assurer la diffusion la plus large. Le succès d’une démarche visant la mise en place d’un programme de management de santé-sécurité suppose de porter un regard clair et objectif sur sa culture et ses pratiques de prévention.</w:t>
      </w:r>
    </w:p>
    <w:p>
      <w:pPr>
        <w:pStyle w:val="BodyText"/>
        <w:spacing w:before="7"/>
        <w:rPr>
          <w:sz w:val="23"/>
        </w:rPr>
      </w:pPr>
    </w:p>
    <w:p>
      <w:pPr>
        <w:pStyle w:val="BodyText"/>
        <w:spacing w:before="1"/>
        <w:ind w:left="824"/>
      </w:pPr>
      <w:r>
        <w:rPr>
          <w:color w:val="2E5395"/>
        </w:rPr>
        <w:t>Les</w:t>
      </w:r>
      <w:r>
        <w:rPr>
          <w:color w:val="2E5395"/>
          <w:spacing w:val="-3"/>
        </w:rPr>
        <w:t> </w:t>
      </w:r>
      <w:r>
        <w:rPr>
          <w:color w:val="2E5395"/>
        </w:rPr>
        <w:t>moyens</w:t>
      </w:r>
      <w:r>
        <w:rPr>
          <w:color w:val="2E5395"/>
          <w:spacing w:val="-1"/>
        </w:rPr>
        <w:t> </w:t>
      </w:r>
      <w:r>
        <w:rPr>
          <w:color w:val="2E5395"/>
          <w:spacing w:val="-10"/>
        </w:rPr>
        <w:t>:</w:t>
      </w:r>
    </w:p>
    <w:p>
      <w:pPr>
        <w:pStyle w:val="BodyText"/>
      </w:pPr>
    </w:p>
    <w:p>
      <w:pPr>
        <w:pStyle w:val="ListParagraph"/>
        <w:numPr>
          <w:ilvl w:val="1"/>
          <w:numId w:val="4"/>
        </w:numPr>
        <w:tabs>
          <w:tab w:pos="1250" w:val="left" w:leader="none"/>
        </w:tabs>
        <w:spacing w:line="240" w:lineRule="auto" w:before="0" w:after="0"/>
        <w:ind w:left="1249" w:right="112" w:hanging="567"/>
        <w:jc w:val="both"/>
        <w:rPr>
          <w:rFonts w:ascii="Symbol" w:hAnsi="Symbol"/>
          <w:sz w:val="22"/>
        </w:rPr>
      </w:pPr>
      <w:r>
        <w:rPr>
          <w:sz w:val="22"/>
        </w:rPr>
        <w:t>Le Document Unique d’Evaluation des Risques Professionnels (DUERP) - et ses versions antérieures</w:t>
      </w:r>
      <w:r>
        <w:rPr>
          <w:spacing w:val="-8"/>
          <w:sz w:val="22"/>
        </w:rPr>
        <w:t> </w:t>
      </w:r>
      <w:r>
        <w:rPr>
          <w:sz w:val="22"/>
        </w:rPr>
        <w:t>-,</w:t>
      </w:r>
      <w:r>
        <w:rPr>
          <w:spacing w:val="-9"/>
          <w:sz w:val="22"/>
        </w:rPr>
        <w:t> </w:t>
      </w:r>
      <w:r>
        <w:rPr>
          <w:sz w:val="22"/>
        </w:rPr>
        <w:t>qui</w:t>
      </w:r>
      <w:r>
        <w:rPr>
          <w:spacing w:val="-7"/>
          <w:sz w:val="22"/>
        </w:rPr>
        <w:t> </w:t>
      </w:r>
      <w:r>
        <w:rPr>
          <w:sz w:val="22"/>
        </w:rPr>
        <w:t>fait</w:t>
      </w:r>
      <w:r>
        <w:rPr>
          <w:spacing w:val="-8"/>
          <w:sz w:val="22"/>
        </w:rPr>
        <w:t> </w:t>
      </w:r>
      <w:r>
        <w:rPr>
          <w:sz w:val="22"/>
        </w:rPr>
        <w:t>l’objet</w:t>
      </w:r>
      <w:r>
        <w:rPr>
          <w:spacing w:val="-6"/>
          <w:sz w:val="22"/>
        </w:rPr>
        <w:t> </w:t>
      </w:r>
      <w:r>
        <w:rPr>
          <w:sz w:val="22"/>
        </w:rPr>
        <w:t>d’une</w:t>
      </w:r>
      <w:r>
        <w:rPr>
          <w:spacing w:val="-8"/>
          <w:sz w:val="22"/>
        </w:rPr>
        <w:t> </w:t>
      </w:r>
      <w:r>
        <w:rPr>
          <w:sz w:val="22"/>
        </w:rPr>
        <w:t>consultation</w:t>
      </w:r>
      <w:r>
        <w:rPr>
          <w:spacing w:val="-10"/>
          <w:sz w:val="22"/>
        </w:rPr>
        <w:t> </w:t>
      </w:r>
      <w:r>
        <w:rPr>
          <w:sz w:val="22"/>
        </w:rPr>
        <w:t>du</w:t>
      </w:r>
      <w:r>
        <w:rPr>
          <w:spacing w:val="-7"/>
          <w:sz w:val="22"/>
        </w:rPr>
        <w:t> </w:t>
      </w:r>
      <w:r>
        <w:rPr>
          <w:sz w:val="22"/>
        </w:rPr>
        <w:t>CSE</w:t>
      </w:r>
      <w:r>
        <w:rPr>
          <w:spacing w:val="-9"/>
          <w:sz w:val="22"/>
        </w:rPr>
        <w:t> </w:t>
      </w:r>
      <w:r>
        <w:rPr>
          <w:sz w:val="22"/>
        </w:rPr>
        <w:t>dans</w:t>
      </w:r>
      <w:r>
        <w:rPr>
          <w:spacing w:val="-7"/>
          <w:sz w:val="22"/>
        </w:rPr>
        <w:t> </w:t>
      </w:r>
      <w:r>
        <w:rPr>
          <w:sz w:val="22"/>
        </w:rPr>
        <w:t>les</w:t>
      </w:r>
      <w:r>
        <w:rPr>
          <w:spacing w:val="-9"/>
          <w:sz w:val="22"/>
        </w:rPr>
        <w:t> </w:t>
      </w:r>
      <w:r>
        <w:rPr>
          <w:sz w:val="22"/>
        </w:rPr>
        <w:t>entreprises</w:t>
      </w:r>
      <w:r>
        <w:rPr>
          <w:spacing w:val="-8"/>
          <w:sz w:val="22"/>
        </w:rPr>
        <w:t> </w:t>
      </w:r>
      <w:r>
        <w:rPr>
          <w:sz w:val="22"/>
        </w:rPr>
        <w:t>d’au</w:t>
      </w:r>
      <w:r>
        <w:rPr>
          <w:spacing w:val="-10"/>
          <w:sz w:val="22"/>
        </w:rPr>
        <w:t> </w:t>
      </w:r>
      <w:r>
        <w:rPr>
          <w:sz w:val="22"/>
        </w:rPr>
        <w:t>moins</w:t>
      </w:r>
      <w:r>
        <w:rPr>
          <w:spacing w:val="-9"/>
          <w:sz w:val="22"/>
        </w:rPr>
        <w:t> </w:t>
      </w:r>
      <w:r>
        <w:rPr>
          <w:sz w:val="22"/>
        </w:rPr>
        <w:t>50 salariés, est le moyen incontournable pour engager cette démarche de prévention,</w:t>
      </w:r>
    </w:p>
    <w:p>
      <w:pPr>
        <w:pStyle w:val="BodyText"/>
        <w:spacing w:before="11"/>
        <w:rPr>
          <w:sz w:val="21"/>
        </w:rPr>
      </w:pPr>
    </w:p>
    <w:p>
      <w:pPr>
        <w:pStyle w:val="ListParagraph"/>
        <w:numPr>
          <w:ilvl w:val="1"/>
          <w:numId w:val="4"/>
        </w:numPr>
        <w:tabs>
          <w:tab w:pos="1250" w:val="left" w:leader="none"/>
        </w:tabs>
        <w:spacing w:line="240" w:lineRule="auto" w:before="0" w:after="0"/>
        <w:ind w:left="1249" w:right="115" w:hanging="567"/>
        <w:jc w:val="both"/>
        <w:rPr>
          <w:rFonts w:ascii="Symbol" w:hAnsi="Symbol"/>
          <w:sz w:val="22"/>
        </w:rPr>
      </w:pPr>
      <w:r>
        <w:rPr>
          <w:sz w:val="22"/>
        </w:rPr>
        <w:t>Déployer l’outil </w:t>
      </w:r>
      <w:r>
        <w:rPr>
          <w:b/>
          <w:sz w:val="22"/>
        </w:rPr>
        <w:t>Grille de positionnement de la santé et de la sécurité au travail dans l'entreprise</w:t>
      </w:r>
      <w:r>
        <w:rPr>
          <w:b/>
          <w:spacing w:val="-4"/>
          <w:sz w:val="22"/>
        </w:rPr>
        <w:t> </w:t>
      </w:r>
      <w:r>
        <w:rPr>
          <w:sz w:val="22"/>
        </w:rPr>
        <w:t>(GPSST)</w:t>
      </w:r>
      <w:r>
        <w:rPr>
          <w:spacing w:val="-4"/>
          <w:sz w:val="22"/>
        </w:rPr>
        <w:t> </w:t>
      </w:r>
      <w:r>
        <w:rPr>
          <w:sz w:val="22"/>
        </w:rPr>
        <w:t>du</w:t>
      </w:r>
      <w:r>
        <w:rPr>
          <w:spacing w:val="-5"/>
          <w:sz w:val="22"/>
        </w:rPr>
        <w:t> </w:t>
      </w:r>
      <w:r>
        <w:rPr>
          <w:sz w:val="22"/>
        </w:rPr>
        <w:t>réseau</w:t>
      </w:r>
      <w:r>
        <w:rPr>
          <w:spacing w:val="-5"/>
          <w:sz w:val="22"/>
        </w:rPr>
        <w:t> </w:t>
      </w:r>
      <w:r>
        <w:rPr>
          <w:sz w:val="22"/>
        </w:rPr>
        <w:t>de</w:t>
      </w:r>
      <w:r>
        <w:rPr>
          <w:spacing w:val="-4"/>
          <w:sz w:val="22"/>
        </w:rPr>
        <w:t> </w:t>
      </w:r>
      <w:r>
        <w:rPr>
          <w:sz w:val="22"/>
        </w:rPr>
        <w:t>la</w:t>
      </w:r>
      <w:r>
        <w:rPr>
          <w:spacing w:val="-5"/>
          <w:sz w:val="22"/>
        </w:rPr>
        <w:t> </w:t>
      </w:r>
      <w:r>
        <w:rPr>
          <w:sz w:val="22"/>
        </w:rPr>
        <w:t>Branche</w:t>
      </w:r>
      <w:r>
        <w:rPr>
          <w:spacing w:val="-4"/>
          <w:sz w:val="22"/>
        </w:rPr>
        <w:t> </w:t>
      </w:r>
      <w:r>
        <w:rPr>
          <w:sz w:val="22"/>
        </w:rPr>
        <w:t>AT/MP</w:t>
      </w:r>
      <w:r>
        <w:rPr>
          <w:spacing w:val="-4"/>
          <w:sz w:val="22"/>
        </w:rPr>
        <w:t> </w:t>
      </w:r>
      <w:r>
        <w:rPr>
          <w:sz w:val="22"/>
        </w:rPr>
        <w:t>afin</w:t>
      </w:r>
      <w:r>
        <w:rPr>
          <w:spacing w:val="-6"/>
          <w:sz w:val="22"/>
        </w:rPr>
        <w:t> </w:t>
      </w:r>
      <w:r>
        <w:rPr>
          <w:sz w:val="22"/>
        </w:rPr>
        <w:t>de</w:t>
      </w:r>
      <w:r>
        <w:rPr>
          <w:spacing w:val="-4"/>
          <w:sz w:val="22"/>
        </w:rPr>
        <w:t> </w:t>
      </w:r>
      <w:r>
        <w:rPr>
          <w:sz w:val="22"/>
        </w:rPr>
        <w:t>permettre</w:t>
      </w:r>
      <w:r>
        <w:rPr>
          <w:spacing w:val="-4"/>
          <w:sz w:val="22"/>
        </w:rPr>
        <w:t> </w:t>
      </w:r>
      <w:r>
        <w:rPr>
          <w:sz w:val="22"/>
        </w:rPr>
        <w:t>à</w:t>
      </w:r>
      <w:r>
        <w:rPr>
          <w:spacing w:val="-4"/>
          <w:sz w:val="22"/>
        </w:rPr>
        <w:t> </w:t>
      </w:r>
      <w:r>
        <w:rPr>
          <w:sz w:val="22"/>
        </w:rPr>
        <w:t>toute</w:t>
      </w:r>
      <w:r>
        <w:rPr>
          <w:spacing w:val="-6"/>
          <w:sz w:val="22"/>
        </w:rPr>
        <w:t> </w:t>
      </w:r>
      <w:r>
        <w:rPr>
          <w:sz w:val="22"/>
        </w:rPr>
        <w:t>entreprise de développer sa culture de prévention et de devenir plus autonome dans la gestion de son risque dans un processus de travail collectif,</w:t>
      </w:r>
    </w:p>
    <w:p>
      <w:pPr>
        <w:pStyle w:val="BodyText"/>
        <w:spacing w:before="11"/>
        <w:rPr>
          <w:sz w:val="23"/>
        </w:rPr>
      </w:pPr>
    </w:p>
    <w:p>
      <w:pPr>
        <w:pStyle w:val="BodyText"/>
        <w:spacing w:before="1"/>
        <w:ind w:left="1249" w:right="112"/>
        <w:jc w:val="both"/>
      </w:pPr>
      <w:r>
        <w:rPr/>
        <w:t>L’engagement</w:t>
      </w:r>
      <w:r>
        <w:rPr>
          <w:spacing w:val="-7"/>
        </w:rPr>
        <w:t> </w:t>
      </w:r>
      <w:r>
        <w:rPr/>
        <w:t>dans</w:t>
      </w:r>
      <w:r>
        <w:rPr>
          <w:spacing w:val="-10"/>
        </w:rPr>
        <w:t> </w:t>
      </w:r>
      <w:r>
        <w:rPr/>
        <w:t>une</w:t>
      </w:r>
      <w:r>
        <w:rPr>
          <w:spacing w:val="-7"/>
        </w:rPr>
        <w:t> </w:t>
      </w:r>
      <w:r>
        <w:rPr/>
        <w:t>démarche</w:t>
      </w:r>
      <w:r>
        <w:rPr>
          <w:spacing w:val="-9"/>
        </w:rPr>
        <w:t> </w:t>
      </w:r>
      <w:r>
        <w:rPr/>
        <w:t>de</w:t>
      </w:r>
      <w:r>
        <w:rPr>
          <w:spacing w:val="-7"/>
        </w:rPr>
        <w:t> </w:t>
      </w:r>
      <w:r>
        <w:rPr/>
        <w:t>prévention</w:t>
      </w:r>
      <w:r>
        <w:rPr>
          <w:spacing w:val="-8"/>
        </w:rPr>
        <w:t> </w:t>
      </w:r>
      <w:r>
        <w:rPr/>
        <w:t>débute</w:t>
      </w:r>
      <w:r>
        <w:rPr>
          <w:spacing w:val="-7"/>
        </w:rPr>
        <w:t> </w:t>
      </w:r>
      <w:r>
        <w:rPr/>
        <w:t>pour</w:t>
      </w:r>
      <w:r>
        <w:rPr>
          <w:spacing w:val="-8"/>
        </w:rPr>
        <w:t> </w:t>
      </w:r>
      <w:r>
        <w:rPr/>
        <w:t>l’entreprise</w:t>
      </w:r>
      <w:r>
        <w:rPr>
          <w:spacing w:val="-7"/>
        </w:rPr>
        <w:t> </w:t>
      </w:r>
      <w:r>
        <w:rPr/>
        <w:t>par</w:t>
      </w:r>
      <w:r>
        <w:rPr>
          <w:spacing w:val="-8"/>
        </w:rPr>
        <w:t> </w:t>
      </w:r>
      <w:r>
        <w:rPr/>
        <w:t>une</w:t>
      </w:r>
      <w:r>
        <w:rPr>
          <w:spacing w:val="-7"/>
        </w:rPr>
        <w:t> </w:t>
      </w:r>
      <w:r>
        <w:rPr/>
        <w:t>bonne connaissance des risques liés à son activité. Elle pourra déterminer, en lien avec le CSE quand il existe, les indicateurs et les outils les plus appropriés (indice, taux, incidents, indicateur de tendance, arbre des causes, enrichissement le cas échéant de la Base de données</w:t>
      </w:r>
      <w:r>
        <w:rPr>
          <w:spacing w:val="-2"/>
        </w:rPr>
        <w:t> </w:t>
      </w:r>
      <w:r>
        <w:rPr/>
        <w:t>économiques,</w:t>
      </w:r>
      <w:r>
        <w:rPr>
          <w:spacing w:val="-2"/>
        </w:rPr>
        <w:t> </w:t>
      </w:r>
      <w:r>
        <w:rPr/>
        <w:t>sociales et environnementales</w:t>
      </w:r>
      <w:r>
        <w:rPr>
          <w:spacing w:val="-2"/>
        </w:rPr>
        <w:t> </w:t>
      </w:r>
      <w:r>
        <w:rPr/>
        <w:t>en</w:t>
      </w:r>
      <w:r>
        <w:rPr>
          <w:spacing w:val="-1"/>
        </w:rPr>
        <w:t> </w:t>
      </w:r>
      <w:r>
        <w:rPr/>
        <w:t>données relatives</w:t>
      </w:r>
      <w:r>
        <w:rPr>
          <w:spacing w:val="-2"/>
        </w:rPr>
        <w:t> </w:t>
      </w:r>
      <w:r>
        <w:rPr/>
        <w:t>à</w:t>
      </w:r>
      <w:r>
        <w:rPr>
          <w:spacing w:val="-1"/>
        </w:rPr>
        <w:t> </w:t>
      </w:r>
      <w:r>
        <w:rPr/>
        <w:t>la</w:t>
      </w:r>
      <w:r>
        <w:rPr>
          <w:spacing w:val="-1"/>
        </w:rPr>
        <w:t> </w:t>
      </w:r>
      <w:r>
        <w:rPr/>
        <w:t>santé au travail …).</w:t>
      </w:r>
    </w:p>
    <w:p>
      <w:pPr>
        <w:pStyle w:val="BodyText"/>
        <w:spacing w:before="11"/>
        <w:rPr>
          <w:sz w:val="21"/>
        </w:rPr>
      </w:pPr>
    </w:p>
    <w:p>
      <w:pPr>
        <w:pStyle w:val="BodyText"/>
        <w:ind w:left="1249" w:right="110"/>
        <w:jc w:val="both"/>
      </w:pPr>
      <w:r>
        <w:rPr/>
        <w:t>Pour</w:t>
      </w:r>
      <w:r>
        <w:rPr>
          <w:spacing w:val="-5"/>
        </w:rPr>
        <w:t> </w:t>
      </w:r>
      <w:r>
        <w:rPr/>
        <w:t>effectuer</w:t>
      </w:r>
      <w:r>
        <w:rPr>
          <w:spacing w:val="-4"/>
        </w:rPr>
        <w:t> </w:t>
      </w:r>
      <w:r>
        <w:rPr/>
        <w:t>cette</w:t>
      </w:r>
      <w:r>
        <w:rPr>
          <w:spacing w:val="-4"/>
        </w:rPr>
        <w:t> </w:t>
      </w:r>
      <w:r>
        <w:rPr/>
        <w:t>analyse et</w:t>
      </w:r>
      <w:r>
        <w:rPr>
          <w:spacing w:val="-4"/>
        </w:rPr>
        <w:t> </w:t>
      </w:r>
      <w:r>
        <w:rPr/>
        <w:t>engager</w:t>
      </w:r>
      <w:r>
        <w:rPr>
          <w:spacing w:val="-2"/>
        </w:rPr>
        <w:t> </w:t>
      </w:r>
      <w:r>
        <w:rPr/>
        <w:t>une</w:t>
      </w:r>
      <w:r>
        <w:rPr>
          <w:spacing w:val="-4"/>
        </w:rPr>
        <w:t> </w:t>
      </w:r>
      <w:r>
        <w:rPr/>
        <w:t>véritable</w:t>
      </w:r>
      <w:r>
        <w:rPr>
          <w:spacing w:val="-6"/>
        </w:rPr>
        <w:t> </w:t>
      </w:r>
      <w:r>
        <w:rPr/>
        <w:t>démarche</w:t>
      </w:r>
      <w:r>
        <w:rPr>
          <w:spacing w:val="-1"/>
        </w:rPr>
        <w:t> </w:t>
      </w:r>
      <w:r>
        <w:rPr/>
        <w:t>de</w:t>
      </w:r>
      <w:r>
        <w:rPr>
          <w:spacing w:val="-4"/>
        </w:rPr>
        <w:t> </w:t>
      </w:r>
      <w:r>
        <w:rPr/>
        <w:t>prévention,</w:t>
      </w:r>
      <w:r>
        <w:rPr>
          <w:spacing w:val="-2"/>
        </w:rPr>
        <w:t> </w:t>
      </w:r>
      <w:r>
        <w:rPr/>
        <w:t>les</w:t>
      </w:r>
      <w:r>
        <w:rPr>
          <w:spacing w:val="-1"/>
        </w:rPr>
        <w:t> </w:t>
      </w:r>
      <w:r>
        <w:rPr/>
        <w:t>grilles proposées par l’INRS et les CARSAT/CRAMIF/CGSS sont des outils à privilégier. En une série</w:t>
      </w:r>
      <w:r>
        <w:rPr>
          <w:spacing w:val="-12"/>
        </w:rPr>
        <w:t> </w:t>
      </w:r>
      <w:r>
        <w:rPr/>
        <w:t>de</w:t>
      </w:r>
      <w:r>
        <w:rPr>
          <w:spacing w:val="-12"/>
        </w:rPr>
        <w:t> </w:t>
      </w:r>
      <w:r>
        <w:rPr/>
        <w:t>questions</w:t>
      </w:r>
      <w:r>
        <w:rPr>
          <w:spacing w:val="-12"/>
        </w:rPr>
        <w:t> </w:t>
      </w:r>
      <w:r>
        <w:rPr/>
        <w:t>couvrant</w:t>
      </w:r>
      <w:r>
        <w:rPr>
          <w:spacing w:val="-12"/>
        </w:rPr>
        <w:t> </w:t>
      </w:r>
      <w:r>
        <w:rPr/>
        <w:t>les</w:t>
      </w:r>
      <w:r>
        <w:rPr>
          <w:spacing w:val="-12"/>
        </w:rPr>
        <w:t> </w:t>
      </w:r>
      <w:r>
        <w:rPr/>
        <w:t>domaines</w:t>
      </w:r>
      <w:r>
        <w:rPr>
          <w:spacing w:val="-12"/>
        </w:rPr>
        <w:t> </w:t>
      </w:r>
      <w:r>
        <w:rPr/>
        <w:t>techniques,</w:t>
      </w:r>
      <w:r>
        <w:rPr>
          <w:spacing w:val="-13"/>
        </w:rPr>
        <w:t> </w:t>
      </w:r>
      <w:r>
        <w:rPr/>
        <w:t>organisationnels</w:t>
      </w:r>
      <w:r>
        <w:rPr>
          <w:spacing w:val="-11"/>
        </w:rPr>
        <w:t> </w:t>
      </w:r>
      <w:r>
        <w:rPr/>
        <w:t>et</w:t>
      </w:r>
      <w:r>
        <w:rPr>
          <w:spacing w:val="-12"/>
        </w:rPr>
        <w:t> </w:t>
      </w:r>
      <w:r>
        <w:rPr/>
        <w:t>managériaux</w:t>
      </w:r>
      <w:r>
        <w:rPr>
          <w:spacing w:val="-10"/>
        </w:rPr>
        <w:t> </w:t>
      </w:r>
      <w:r>
        <w:rPr/>
        <w:t>de la</w:t>
      </w:r>
      <w:r>
        <w:rPr>
          <w:spacing w:val="-13"/>
        </w:rPr>
        <w:t> </w:t>
      </w:r>
      <w:r>
        <w:rPr/>
        <w:t>prévention,</w:t>
      </w:r>
      <w:r>
        <w:rPr>
          <w:spacing w:val="-12"/>
        </w:rPr>
        <w:t> </w:t>
      </w:r>
      <w:r>
        <w:rPr/>
        <w:t>elles</w:t>
      </w:r>
      <w:r>
        <w:rPr>
          <w:spacing w:val="-13"/>
        </w:rPr>
        <w:t> </w:t>
      </w:r>
      <w:r>
        <w:rPr/>
        <w:t>permettent</w:t>
      </w:r>
      <w:r>
        <w:rPr>
          <w:spacing w:val="-12"/>
        </w:rPr>
        <w:t> </w:t>
      </w:r>
      <w:r>
        <w:rPr/>
        <w:t>d’évaluer</w:t>
      </w:r>
      <w:r>
        <w:rPr>
          <w:spacing w:val="-13"/>
        </w:rPr>
        <w:t> </w:t>
      </w:r>
      <w:r>
        <w:rPr/>
        <w:t>rapidement</w:t>
      </w:r>
      <w:r>
        <w:rPr>
          <w:spacing w:val="-12"/>
        </w:rPr>
        <w:t> </w:t>
      </w:r>
      <w:r>
        <w:rPr/>
        <w:t>la</w:t>
      </w:r>
      <w:r>
        <w:rPr>
          <w:spacing w:val="-13"/>
        </w:rPr>
        <w:t> </w:t>
      </w:r>
      <w:r>
        <w:rPr/>
        <w:t>culture</w:t>
      </w:r>
      <w:r>
        <w:rPr>
          <w:spacing w:val="-12"/>
        </w:rPr>
        <w:t> </w:t>
      </w:r>
      <w:r>
        <w:rPr/>
        <w:t>de</w:t>
      </w:r>
      <w:r>
        <w:rPr>
          <w:spacing w:val="-12"/>
        </w:rPr>
        <w:t> </w:t>
      </w:r>
      <w:r>
        <w:rPr/>
        <w:t>prévention,</w:t>
      </w:r>
      <w:r>
        <w:rPr>
          <w:spacing w:val="-13"/>
        </w:rPr>
        <w:t> </w:t>
      </w:r>
      <w:r>
        <w:rPr/>
        <w:t>d’identifier les</w:t>
      </w:r>
      <w:r>
        <w:rPr>
          <w:spacing w:val="41"/>
        </w:rPr>
        <w:t> </w:t>
      </w:r>
      <w:r>
        <w:rPr/>
        <w:t>points</w:t>
      </w:r>
      <w:r>
        <w:rPr>
          <w:spacing w:val="40"/>
        </w:rPr>
        <w:t> </w:t>
      </w:r>
      <w:r>
        <w:rPr/>
        <w:t>forts</w:t>
      </w:r>
      <w:r>
        <w:rPr>
          <w:spacing w:val="40"/>
        </w:rPr>
        <w:t> </w:t>
      </w:r>
      <w:r>
        <w:rPr/>
        <w:t>et</w:t>
      </w:r>
      <w:r>
        <w:rPr>
          <w:spacing w:val="40"/>
        </w:rPr>
        <w:t> </w:t>
      </w:r>
      <w:r>
        <w:rPr/>
        <w:t>les</w:t>
      </w:r>
      <w:r>
        <w:rPr>
          <w:spacing w:val="40"/>
        </w:rPr>
        <w:t> </w:t>
      </w:r>
      <w:r>
        <w:rPr/>
        <w:t>principaux</w:t>
      </w:r>
      <w:r>
        <w:rPr>
          <w:spacing w:val="42"/>
        </w:rPr>
        <w:t> </w:t>
      </w:r>
      <w:r>
        <w:rPr/>
        <w:t>leviers</w:t>
      </w:r>
      <w:r>
        <w:rPr>
          <w:spacing w:val="40"/>
        </w:rPr>
        <w:t> </w:t>
      </w:r>
      <w:r>
        <w:rPr/>
        <w:t>d’amélioration.</w:t>
      </w:r>
      <w:r>
        <w:rPr>
          <w:spacing w:val="42"/>
        </w:rPr>
        <w:t> </w:t>
      </w:r>
      <w:r>
        <w:rPr/>
        <w:t>La</w:t>
      </w:r>
      <w:r>
        <w:rPr>
          <w:spacing w:val="39"/>
        </w:rPr>
        <w:t> </w:t>
      </w:r>
      <w:r>
        <w:rPr/>
        <w:t>conduite</w:t>
      </w:r>
      <w:r>
        <w:rPr>
          <w:spacing w:val="40"/>
        </w:rPr>
        <w:t> </w:t>
      </w:r>
      <w:r>
        <w:rPr/>
        <w:t>du</w:t>
      </w:r>
      <w:r>
        <w:rPr>
          <w:spacing w:val="41"/>
        </w:rPr>
        <w:t> </w:t>
      </w:r>
      <w:r>
        <w:rPr/>
        <w:t>projet</w:t>
      </w:r>
      <w:r>
        <w:rPr>
          <w:spacing w:val="43"/>
        </w:rPr>
        <w:t> </w:t>
      </w:r>
      <w:r>
        <w:rPr>
          <w:spacing w:val="-2"/>
        </w:rPr>
        <w:t>passe</w:t>
      </w:r>
    </w:p>
    <w:p>
      <w:pPr>
        <w:spacing w:after="0"/>
        <w:jc w:val="both"/>
        <w:sectPr>
          <w:pgSz w:w="11910" w:h="16840"/>
          <w:pgMar w:header="0" w:footer="1000" w:top="1360" w:bottom="1200" w:left="1300" w:right="1300"/>
        </w:sectPr>
      </w:pPr>
    </w:p>
    <w:p>
      <w:pPr>
        <w:pStyle w:val="BodyText"/>
        <w:spacing w:before="37"/>
        <w:ind w:left="1249" w:right="111"/>
        <w:jc w:val="both"/>
      </w:pPr>
      <w:r>
        <w:rPr/>
        <w:t>ensuite par l’établissement</w:t>
      </w:r>
      <w:r>
        <w:rPr>
          <w:spacing w:val="-2"/>
        </w:rPr>
        <w:t> </w:t>
      </w:r>
      <w:r>
        <w:rPr/>
        <w:t>d’un référentiel, associant les salariés et leurs représentants, adapté aux spécificités de l’entreprise, qui servira de guide à la politique de prévention des accidents du travail et des maladies professionnelles.</w:t>
      </w:r>
    </w:p>
    <w:p>
      <w:pPr>
        <w:pStyle w:val="BodyText"/>
        <w:spacing w:before="11"/>
        <w:rPr>
          <w:sz w:val="23"/>
        </w:rPr>
      </w:pPr>
    </w:p>
    <w:p>
      <w:pPr>
        <w:pStyle w:val="ListParagraph"/>
        <w:numPr>
          <w:ilvl w:val="1"/>
          <w:numId w:val="4"/>
        </w:numPr>
        <w:tabs>
          <w:tab w:pos="1250" w:val="left" w:leader="none"/>
        </w:tabs>
        <w:spacing w:line="240" w:lineRule="auto" w:before="0" w:after="0"/>
        <w:ind w:left="1249" w:right="111" w:hanging="567"/>
        <w:jc w:val="both"/>
        <w:rPr>
          <w:rFonts w:ascii="Symbol" w:hAnsi="Symbol"/>
          <w:sz w:val="22"/>
        </w:rPr>
      </w:pPr>
      <w:r>
        <w:rPr>
          <w:sz w:val="22"/>
        </w:rPr>
        <w:t>Développer</w:t>
      </w:r>
      <w:r>
        <w:rPr>
          <w:spacing w:val="-4"/>
          <w:sz w:val="22"/>
        </w:rPr>
        <w:t> </w:t>
      </w:r>
      <w:r>
        <w:rPr>
          <w:b/>
          <w:sz w:val="22"/>
        </w:rPr>
        <w:t>des</w:t>
      </w:r>
      <w:r>
        <w:rPr>
          <w:b/>
          <w:spacing w:val="-5"/>
          <w:sz w:val="22"/>
        </w:rPr>
        <w:t> </w:t>
      </w:r>
      <w:r>
        <w:rPr>
          <w:b/>
          <w:sz w:val="22"/>
        </w:rPr>
        <w:t>outils</w:t>
      </w:r>
      <w:r>
        <w:rPr>
          <w:b/>
          <w:spacing w:val="-5"/>
          <w:sz w:val="22"/>
        </w:rPr>
        <w:t> </w:t>
      </w:r>
      <w:r>
        <w:rPr>
          <w:b/>
          <w:sz w:val="22"/>
        </w:rPr>
        <w:t>numériques</w:t>
      </w:r>
      <w:r>
        <w:rPr>
          <w:b/>
          <w:spacing w:val="-3"/>
          <w:sz w:val="22"/>
        </w:rPr>
        <w:t> </w:t>
      </w:r>
      <w:r>
        <w:rPr>
          <w:sz w:val="22"/>
        </w:rPr>
        <w:t>simples</w:t>
      </w:r>
      <w:r>
        <w:rPr>
          <w:spacing w:val="-5"/>
          <w:sz w:val="22"/>
        </w:rPr>
        <w:t> </w:t>
      </w:r>
      <w:r>
        <w:rPr>
          <w:sz w:val="22"/>
        </w:rPr>
        <w:t>d’utilisation</w:t>
      </w:r>
      <w:r>
        <w:rPr>
          <w:spacing w:val="-6"/>
          <w:sz w:val="22"/>
        </w:rPr>
        <w:t> </w:t>
      </w:r>
      <w:r>
        <w:rPr>
          <w:sz w:val="22"/>
        </w:rPr>
        <w:t>pour</w:t>
      </w:r>
      <w:r>
        <w:rPr>
          <w:spacing w:val="-5"/>
          <w:sz w:val="22"/>
        </w:rPr>
        <w:t> </w:t>
      </w:r>
      <w:r>
        <w:rPr>
          <w:sz w:val="22"/>
        </w:rPr>
        <w:t>les</w:t>
      </w:r>
      <w:r>
        <w:rPr>
          <w:spacing w:val="-5"/>
          <w:sz w:val="22"/>
        </w:rPr>
        <w:t> </w:t>
      </w:r>
      <w:r>
        <w:rPr>
          <w:sz w:val="22"/>
        </w:rPr>
        <w:t>TPE-PME</w:t>
      </w:r>
      <w:r>
        <w:rPr>
          <w:spacing w:val="-5"/>
          <w:sz w:val="22"/>
        </w:rPr>
        <w:t> </w:t>
      </w:r>
      <w:r>
        <w:rPr>
          <w:sz w:val="22"/>
        </w:rPr>
        <w:t>en</w:t>
      </w:r>
      <w:r>
        <w:rPr>
          <w:spacing w:val="-5"/>
          <w:sz w:val="22"/>
        </w:rPr>
        <w:t> </w:t>
      </w:r>
      <w:r>
        <w:rPr>
          <w:sz w:val="22"/>
        </w:rPr>
        <w:t>lien</w:t>
      </w:r>
      <w:r>
        <w:rPr>
          <w:spacing w:val="-8"/>
          <w:sz w:val="22"/>
        </w:rPr>
        <w:t> </w:t>
      </w:r>
      <w:r>
        <w:rPr>
          <w:sz w:val="22"/>
        </w:rPr>
        <w:t>avec</w:t>
      </w:r>
      <w:r>
        <w:rPr>
          <w:spacing w:val="-4"/>
          <w:sz w:val="22"/>
        </w:rPr>
        <w:t> </w:t>
      </w:r>
      <w:r>
        <w:rPr>
          <w:sz w:val="22"/>
        </w:rPr>
        <w:t>les branches professionnelles sur le modèle de ce qui a pu être déjà fait : OiRA et Seirich ou les outils équivalents de l’OPPBTP,</w:t>
      </w:r>
    </w:p>
    <w:p>
      <w:pPr>
        <w:pStyle w:val="BodyText"/>
        <w:spacing w:before="8"/>
        <w:rPr>
          <w:sz w:val="23"/>
        </w:rPr>
      </w:pPr>
    </w:p>
    <w:p>
      <w:pPr>
        <w:pStyle w:val="ListParagraph"/>
        <w:numPr>
          <w:ilvl w:val="1"/>
          <w:numId w:val="4"/>
        </w:numPr>
        <w:tabs>
          <w:tab w:pos="1250" w:val="left" w:leader="none"/>
        </w:tabs>
        <w:spacing w:line="240" w:lineRule="auto" w:before="0" w:after="0"/>
        <w:ind w:left="1249" w:right="114" w:hanging="567"/>
        <w:jc w:val="both"/>
        <w:rPr>
          <w:rFonts w:ascii="Symbol" w:hAnsi="Symbol"/>
          <w:sz w:val="22"/>
        </w:rPr>
      </w:pPr>
      <w:r>
        <w:rPr>
          <w:sz w:val="22"/>
        </w:rPr>
        <w:t>Etendre le champ d’action des </w:t>
      </w:r>
      <w:r>
        <w:rPr>
          <w:b/>
          <w:sz w:val="22"/>
        </w:rPr>
        <w:t>services formation </w:t>
      </w:r>
      <w:r>
        <w:rPr>
          <w:sz w:val="22"/>
        </w:rPr>
        <w:t>aux TPE à travers des formations adaptées à leurs attentes.</w:t>
      </w:r>
    </w:p>
    <w:p>
      <w:pPr>
        <w:pStyle w:val="BodyText"/>
        <w:spacing w:before="1"/>
      </w:pPr>
    </w:p>
    <w:p>
      <w:pPr>
        <w:pStyle w:val="ListParagraph"/>
        <w:numPr>
          <w:ilvl w:val="0"/>
          <w:numId w:val="4"/>
        </w:numPr>
        <w:tabs>
          <w:tab w:pos="837" w:val="left" w:leader="none"/>
        </w:tabs>
        <w:spacing w:line="240" w:lineRule="auto" w:before="0" w:after="0"/>
        <w:ind w:left="836" w:right="111" w:hanging="360"/>
        <w:jc w:val="both"/>
        <w:rPr>
          <w:sz w:val="22"/>
        </w:rPr>
      </w:pPr>
      <w:bookmarkStart w:name="_bookmark16" w:id="17"/>
      <w:bookmarkEnd w:id="17"/>
      <w:r>
        <w:rPr>
          <w:color w:val="4471C4"/>
          <w:sz w:val="22"/>
        </w:rPr>
        <w:t>Objecti</w:t>
      </w:r>
      <w:r>
        <w:rPr>
          <w:color w:val="4471C4"/>
          <w:sz w:val="22"/>
        </w:rPr>
        <w:t>f 1.13/ Une Branche AT/MP garante du développement de politiques de prévention efficiente à tous les niveaux de son périmètre d’action grâce à la mise en place d’une évaluation qualitative et quantitative</w:t>
      </w:r>
    </w:p>
    <w:p>
      <w:pPr>
        <w:pStyle w:val="BodyText"/>
        <w:spacing w:before="8"/>
        <w:rPr>
          <w:sz w:val="23"/>
        </w:rPr>
      </w:pPr>
    </w:p>
    <w:p>
      <w:pPr>
        <w:pStyle w:val="BodyText"/>
        <w:spacing w:line="259" w:lineRule="auto"/>
        <w:ind w:left="476" w:right="115"/>
        <w:jc w:val="both"/>
      </w:pPr>
      <w:r>
        <w:rPr/>
        <w:t>Afin de mieux évaluer les impacts des dispositifs proposés par la Branche AT/MP en termes de prévention et de </w:t>
      </w:r>
      <w:r>
        <w:rPr>
          <w:b/>
        </w:rPr>
        <w:t>vérifier la bonne utilisation de ces fonds</w:t>
      </w:r>
      <w:r>
        <w:rPr/>
        <w:t>, il s’agira d’en améliorer les modalités d’évaluation et de contrôle.</w:t>
      </w:r>
    </w:p>
    <w:p>
      <w:pPr>
        <w:pStyle w:val="BodyText"/>
        <w:spacing w:before="8"/>
        <w:rPr>
          <w:sz w:val="23"/>
        </w:rPr>
      </w:pPr>
    </w:p>
    <w:p>
      <w:pPr>
        <w:pStyle w:val="BodyText"/>
        <w:spacing w:before="1"/>
        <w:ind w:left="824"/>
      </w:pPr>
      <w:r>
        <w:rPr>
          <w:color w:val="4471C4"/>
        </w:rPr>
        <w:t>Les</w:t>
      </w:r>
      <w:r>
        <w:rPr>
          <w:color w:val="4471C4"/>
          <w:spacing w:val="-3"/>
        </w:rPr>
        <w:t> </w:t>
      </w:r>
      <w:r>
        <w:rPr>
          <w:color w:val="4471C4"/>
        </w:rPr>
        <w:t>moyens</w:t>
      </w:r>
      <w:r>
        <w:rPr>
          <w:color w:val="4471C4"/>
          <w:spacing w:val="-1"/>
        </w:rPr>
        <w:t> </w:t>
      </w:r>
      <w:r>
        <w:rPr>
          <w:color w:val="4471C4"/>
          <w:spacing w:val="-10"/>
        </w:rPr>
        <w:t>:</w:t>
      </w:r>
    </w:p>
    <w:p>
      <w:pPr>
        <w:pStyle w:val="BodyText"/>
        <w:spacing w:before="7"/>
        <w:rPr>
          <w:sz w:val="25"/>
        </w:rPr>
      </w:pPr>
    </w:p>
    <w:p>
      <w:pPr>
        <w:pStyle w:val="ListParagraph"/>
        <w:numPr>
          <w:ilvl w:val="1"/>
          <w:numId w:val="4"/>
        </w:numPr>
        <w:tabs>
          <w:tab w:pos="1250" w:val="left" w:leader="none"/>
        </w:tabs>
        <w:spacing w:line="240" w:lineRule="auto" w:before="0" w:after="0"/>
        <w:ind w:left="1249" w:right="112" w:hanging="567"/>
        <w:jc w:val="both"/>
        <w:rPr>
          <w:rFonts w:ascii="Symbol" w:hAnsi="Symbol"/>
          <w:sz w:val="22"/>
        </w:rPr>
      </w:pPr>
      <w:r>
        <w:rPr>
          <w:sz w:val="22"/>
        </w:rPr>
        <w:t>Définir</w:t>
      </w:r>
      <w:r>
        <w:rPr>
          <w:spacing w:val="-1"/>
          <w:sz w:val="22"/>
        </w:rPr>
        <w:t> </w:t>
      </w:r>
      <w:r>
        <w:rPr>
          <w:sz w:val="22"/>
        </w:rPr>
        <w:t>un</w:t>
      </w:r>
      <w:r>
        <w:rPr>
          <w:spacing w:val="-3"/>
          <w:sz w:val="22"/>
        </w:rPr>
        <w:t> </w:t>
      </w:r>
      <w:r>
        <w:rPr>
          <w:b/>
          <w:sz w:val="22"/>
        </w:rPr>
        <w:t>référentiel d’évaluation</w:t>
      </w:r>
      <w:r>
        <w:rPr>
          <w:b/>
          <w:spacing w:val="-1"/>
          <w:sz w:val="22"/>
        </w:rPr>
        <w:t> </w:t>
      </w:r>
      <w:r>
        <w:rPr>
          <w:b/>
          <w:sz w:val="22"/>
        </w:rPr>
        <w:t>quantitative et qualitative </w:t>
      </w:r>
      <w:r>
        <w:rPr>
          <w:sz w:val="22"/>
        </w:rPr>
        <w:t>au</w:t>
      </w:r>
      <w:r>
        <w:rPr>
          <w:spacing w:val="-4"/>
          <w:sz w:val="22"/>
        </w:rPr>
        <w:t> </w:t>
      </w:r>
      <w:r>
        <w:rPr>
          <w:sz w:val="22"/>
        </w:rPr>
        <w:t>sein</w:t>
      </w:r>
      <w:r>
        <w:rPr>
          <w:spacing w:val="-1"/>
          <w:sz w:val="22"/>
        </w:rPr>
        <w:t> </w:t>
      </w:r>
      <w:r>
        <w:rPr>
          <w:sz w:val="22"/>
        </w:rPr>
        <w:t>de la</w:t>
      </w:r>
      <w:r>
        <w:rPr>
          <w:spacing w:val="-1"/>
          <w:sz w:val="22"/>
        </w:rPr>
        <w:t> </w:t>
      </w:r>
      <w:r>
        <w:rPr>
          <w:sz w:val="22"/>
        </w:rPr>
        <w:t>gouvernance de la Branche AT/MP afin de mieux garantir leur bon usage au service des priorités de prévention de la Branche AT/MP, en vérifier leur efficience et les réorienter le cas </w:t>
      </w:r>
      <w:r>
        <w:rPr>
          <w:spacing w:val="-2"/>
          <w:sz w:val="22"/>
        </w:rPr>
        <w:t>échéant.</w:t>
      </w:r>
    </w:p>
    <w:p>
      <w:pPr>
        <w:pStyle w:val="BodyText"/>
        <w:spacing w:before="11"/>
        <w:rPr>
          <w:sz w:val="21"/>
        </w:rPr>
      </w:pPr>
    </w:p>
    <w:p>
      <w:pPr>
        <w:pStyle w:val="BodyText"/>
        <w:ind w:left="1249" w:right="111"/>
        <w:jc w:val="both"/>
      </w:pPr>
      <w:r>
        <w:rPr/>
        <w:t>Aujourd’hui,</w:t>
      </w:r>
      <w:r>
        <w:rPr>
          <w:spacing w:val="-6"/>
        </w:rPr>
        <w:t> </w:t>
      </w:r>
      <w:r>
        <w:rPr/>
        <w:t>il</w:t>
      </w:r>
      <w:r>
        <w:rPr>
          <w:spacing w:val="-4"/>
        </w:rPr>
        <w:t> </w:t>
      </w:r>
      <w:r>
        <w:rPr/>
        <w:t>n’y</w:t>
      </w:r>
      <w:r>
        <w:rPr>
          <w:spacing w:val="-3"/>
        </w:rPr>
        <w:t> </w:t>
      </w:r>
      <w:r>
        <w:rPr/>
        <w:t>a</w:t>
      </w:r>
      <w:r>
        <w:rPr>
          <w:spacing w:val="-4"/>
        </w:rPr>
        <w:t> </w:t>
      </w:r>
      <w:r>
        <w:rPr/>
        <w:t>pas</w:t>
      </w:r>
      <w:r>
        <w:rPr>
          <w:spacing w:val="-4"/>
        </w:rPr>
        <w:t> </w:t>
      </w:r>
      <w:r>
        <w:rPr/>
        <w:t>suffisamment</w:t>
      </w:r>
      <w:r>
        <w:rPr>
          <w:spacing w:val="-6"/>
        </w:rPr>
        <w:t> </w:t>
      </w:r>
      <w:r>
        <w:rPr/>
        <w:t>d’évaluation</w:t>
      </w:r>
      <w:r>
        <w:rPr>
          <w:spacing w:val="-6"/>
        </w:rPr>
        <w:t> </w:t>
      </w:r>
      <w:r>
        <w:rPr/>
        <w:t>qualitative</w:t>
      </w:r>
      <w:r>
        <w:rPr>
          <w:spacing w:val="-3"/>
        </w:rPr>
        <w:t> </w:t>
      </w:r>
      <w:r>
        <w:rPr/>
        <w:t>des</w:t>
      </w:r>
      <w:r>
        <w:rPr>
          <w:spacing w:val="-4"/>
        </w:rPr>
        <w:t> </w:t>
      </w:r>
      <w:r>
        <w:rPr/>
        <w:t>aides</w:t>
      </w:r>
      <w:r>
        <w:rPr>
          <w:spacing w:val="-4"/>
        </w:rPr>
        <w:t> </w:t>
      </w:r>
      <w:r>
        <w:rPr/>
        <w:t>et</w:t>
      </w:r>
      <w:r>
        <w:rPr>
          <w:spacing w:val="-6"/>
        </w:rPr>
        <w:t> </w:t>
      </w:r>
      <w:r>
        <w:rPr/>
        <w:t>des</w:t>
      </w:r>
      <w:r>
        <w:rPr>
          <w:spacing w:val="-8"/>
        </w:rPr>
        <w:t> </w:t>
      </w:r>
      <w:r>
        <w:rPr/>
        <w:t>ristournes notamment sur leur accès, les résultats obtenus et leur efficience. Si les partenaires sociaux siégeant au sein de la Branche AT/MP souhaitent développer des actions de prévention mieux ciblées et plus efficaces, il est primordial de mettre en place les outils de suivi</w:t>
      </w:r>
      <w:r>
        <w:rPr>
          <w:spacing w:val="-3"/>
        </w:rPr>
        <w:t> </w:t>
      </w:r>
      <w:r>
        <w:rPr/>
        <w:t>et</w:t>
      </w:r>
      <w:r>
        <w:rPr>
          <w:spacing w:val="-1"/>
        </w:rPr>
        <w:t> </w:t>
      </w:r>
      <w:r>
        <w:rPr/>
        <w:t>d’évaluation</w:t>
      </w:r>
      <w:r>
        <w:rPr>
          <w:spacing w:val="-4"/>
        </w:rPr>
        <w:t> </w:t>
      </w:r>
      <w:r>
        <w:rPr/>
        <w:t>participant</w:t>
      </w:r>
      <w:r>
        <w:rPr>
          <w:spacing w:val="-5"/>
        </w:rPr>
        <w:t> </w:t>
      </w:r>
      <w:r>
        <w:rPr/>
        <w:t>à</w:t>
      </w:r>
      <w:r>
        <w:rPr>
          <w:spacing w:val="-5"/>
        </w:rPr>
        <w:t> </w:t>
      </w:r>
      <w:r>
        <w:rPr/>
        <w:t>une</w:t>
      </w:r>
      <w:r>
        <w:rPr>
          <w:spacing w:val="-2"/>
        </w:rPr>
        <w:t> </w:t>
      </w:r>
      <w:r>
        <w:rPr/>
        <w:t>meilleure</w:t>
      </w:r>
      <w:r>
        <w:rPr>
          <w:spacing w:val="-5"/>
        </w:rPr>
        <w:t> </w:t>
      </w:r>
      <w:r>
        <w:rPr/>
        <w:t>vision</w:t>
      </w:r>
      <w:r>
        <w:rPr>
          <w:spacing w:val="-3"/>
        </w:rPr>
        <w:t> </w:t>
      </w:r>
      <w:r>
        <w:rPr/>
        <w:t>des actions</w:t>
      </w:r>
      <w:r>
        <w:rPr>
          <w:spacing w:val="-3"/>
        </w:rPr>
        <w:t> </w:t>
      </w:r>
      <w:r>
        <w:rPr/>
        <w:t>de</w:t>
      </w:r>
      <w:r>
        <w:rPr>
          <w:spacing w:val="-4"/>
        </w:rPr>
        <w:t> </w:t>
      </w:r>
      <w:r>
        <w:rPr/>
        <w:t>prévention</w:t>
      </w:r>
      <w:r>
        <w:rPr>
          <w:spacing w:val="-3"/>
        </w:rPr>
        <w:t> </w:t>
      </w:r>
      <w:r>
        <w:rPr/>
        <w:t>de la Branche. Ces données permettront d’atteindre les entreprises désirant s’engager dans une démarche de prévention et ayant un besoin d’accompagnement. Cette évaluation doit être compatible avec un accès facilité à ces aides.</w:t>
      </w:r>
    </w:p>
    <w:p>
      <w:pPr>
        <w:pStyle w:val="BodyText"/>
        <w:spacing w:before="7"/>
        <w:rPr>
          <w:sz w:val="23"/>
        </w:rPr>
      </w:pPr>
    </w:p>
    <w:p>
      <w:pPr>
        <w:pStyle w:val="Heading4"/>
        <w:numPr>
          <w:ilvl w:val="1"/>
          <w:numId w:val="4"/>
        </w:numPr>
        <w:tabs>
          <w:tab w:pos="1250" w:val="left" w:leader="none"/>
        </w:tabs>
        <w:spacing w:line="240" w:lineRule="auto" w:before="0" w:after="0"/>
        <w:ind w:left="1249" w:right="110" w:hanging="567"/>
        <w:jc w:val="both"/>
        <w:rPr>
          <w:rFonts w:ascii="Symbol" w:hAnsi="Symbol"/>
          <w:b w:val="0"/>
        </w:rPr>
      </w:pPr>
      <w:r>
        <w:rPr/>
        <w:t>Accompagner l’augmentation des subventions telles que visées à l’objectif 1.14 d’une meilleure définition de leurs modalités d’attribution, de fonctionnement et de suivi </w:t>
      </w:r>
      <w:r>
        <w:rPr>
          <w:b w:val="0"/>
        </w:rPr>
        <w:t>:</w:t>
      </w:r>
    </w:p>
    <w:p>
      <w:pPr>
        <w:pStyle w:val="BodyText"/>
        <w:spacing w:before="10"/>
        <w:rPr>
          <w:sz w:val="23"/>
        </w:rPr>
      </w:pPr>
    </w:p>
    <w:p>
      <w:pPr>
        <w:pStyle w:val="ListParagraph"/>
        <w:numPr>
          <w:ilvl w:val="2"/>
          <w:numId w:val="4"/>
        </w:numPr>
        <w:tabs>
          <w:tab w:pos="1818" w:val="left" w:leader="none"/>
        </w:tabs>
        <w:spacing w:line="256" w:lineRule="auto" w:before="1" w:after="0"/>
        <w:ind w:left="1818" w:right="111" w:hanging="569"/>
        <w:jc w:val="both"/>
        <w:rPr>
          <w:sz w:val="22"/>
        </w:rPr>
      </w:pPr>
      <w:r>
        <w:rPr>
          <w:sz w:val="22"/>
        </w:rPr>
        <w:t>En</w:t>
      </w:r>
      <w:r>
        <w:rPr>
          <w:spacing w:val="-13"/>
          <w:sz w:val="22"/>
        </w:rPr>
        <w:t> </w:t>
      </w:r>
      <w:r>
        <w:rPr>
          <w:sz w:val="22"/>
        </w:rPr>
        <w:t>augmentant</w:t>
      </w:r>
      <w:r>
        <w:rPr>
          <w:spacing w:val="-12"/>
          <w:sz w:val="22"/>
        </w:rPr>
        <w:t> </w:t>
      </w:r>
      <w:r>
        <w:rPr>
          <w:sz w:val="22"/>
        </w:rPr>
        <w:t>les</w:t>
      </w:r>
      <w:r>
        <w:rPr>
          <w:spacing w:val="-13"/>
          <w:sz w:val="22"/>
        </w:rPr>
        <w:t> </w:t>
      </w:r>
      <w:r>
        <w:rPr>
          <w:sz w:val="22"/>
        </w:rPr>
        <w:t>moyens</w:t>
      </w:r>
      <w:r>
        <w:rPr>
          <w:spacing w:val="-12"/>
          <w:sz w:val="22"/>
        </w:rPr>
        <w:t> </w:t>
      </w:r>
      <w:r>
        <w:rPr>
          <w:sz w:val="22"/>
        </w:rPr>
        <w:t>des</w:t>
      </w:r>
      <w:r>
        <w:rPr>
          <w:spacing w:val="-13"/>
          <w:sz w:val="22"/>
        </w:rPr>
        <w:t> </w:t>
      </w:r>
      <w:r>
        <w:rPr>
          <w:sz w:val="22"/>
        </w:rPr>
        <w:t>CARSAT</w:t>
      </w:r>
      <w:r>
        <w:rPr>
          <w:spacing w:val="-12"/>
          <w:sz w:val="22"/>
        </w:rPr>
        <w:t> </w:t>
      </w:r>
      <w:r>
        <w:rPr>
          <w:sz w:val="22"/>
        </w:rPr>
        <w:t>en</w:t>
      </w:r>
      <w:r>
        <w:rPr>
          <w:spacing w:val="-13"/>
          <w:sz w:val="22"/>
        </w:rPr>
        <w:t> </w:t>
      </w:r>
      <w:r>
        <w:rPr>
          <w:sz w:val="22"/>
        </w:rPr>
        <w:t>termes</w:t>
      </w:r>
      <w:r>
        <w:rPr>
          <w:spacing w:val="-12"/>
          <w:sz w:val="22"/>
        </w:rPr>
        <w:t> </w:t>
      </w:r>
      <w:r>
        <w:rPr>
          <w:sz w:val="22"/>
        </w:rPr>
        <w:t>de</w:t>
      </w:r>
      <w:r>
        <w:rPr>
          <w:spacing w:val="-12"/>
          <w:sz w:val="22"/>
        </w:rPr>
        <w:t> </w:t>
      </w:r>
      <w:r>
        <w:rPr>
          <w:sz w:val="22"/>
        </w:rPr>
        <w:t>supports</w:t>
      </w:r>
      <w:r>
        <w:rPr>
          <w:spacing w:val="-13"/>
          <w:sz w:val="22"/>
        </w:rPr>
        <w:t> </w:t>
      </w:r>
      <w:r>
        <w:rPr>
          <w:sz w:val="22"/>
        </w:rPr>
        <w:t>humains,</w:t>
      </w:r>
      <w:r>
        <w:rPr>
          <w:spacing w:val="-12"/>
          <w:sz w:val="22"/>
        </w:rPr>
        <w:t> </w:t>
      </w:r>
      <w:r>
        <w:rPr>
          <w:sz w:val="22"/>
        </w:rPr>
        <w:t>techniques et administratifs de telle sorte que, notamment, l’accompagnement des ingénieurs/contrôleurs/préventeurs des CARSAT/CRAMIF/CGSS ne soit pas circonscrit à la cible des programmes nationaux tels que TMS Pros, Risques chimiques Pros, … (cf. Titre IV du présent accord) ;</w:t>
      </w:r>
    </w:p>
    <w:p>
      <w:pPr>
        <w:pStyle w:val="BodyText"/>
        <w:spacing w:before="3"/>
        <w:rPr>
          <w:sz w:val="24"/>
        </w:rPr>
      </w:pPr>
    </w:p>
    <w:p>
      <w:pPr>
        <w:pStyle w:val="ListParagraph"/>
        <w:numPr>
          <w:ilvl w:val="2"/>
          <w:numId w:val="4"/>
        </w:numPr>
        <w:tabs>
          <w:tab w:pos="1818" w:val="left" w:leader="none"/>
        </w:tabs>
        <w:spacing w:line="256" w:lineRule="auto" w:before="0" w:after="0"/>
        <w:ind w:left="1818" w:right="112" w:hanging="569"/>
        <w:jc w:val="both"/>
        <w:rPr>
          <w:sz w:val="22"/>
        </w:rPr>
      </w:pPr>
      <w:r>
        <w:rPr>
          <w:sz w:val="22"/>
        </w:rPr>
        <w:t>Avec une procédure d’attribution et de contrôle définie par la Branche AT/MP, s’appuyant sur les résultats d’une évaluation quantitative et qualitative des différentes aides, équitable pour l’ensemble du territoire et des branches professionnelles garantissant l’efficacité des aides en informant les partenaires sociaux, ainsi que les salariés, par tous moyens des subventions/aides perçues par les entreprises ;</w:t>
      </w:r>
    </w:p>
    <w:p>
      <w:pPr>
        <w:spacing w:after="0" w:line="256" w:lineRule="auto"/>
        <w:jc w:val="both"/>
        <w:rPr>
          <w:sz w:val="22"/>
        </w:rPr>
        <w:sectPr>
          <w:pgSz w:w="11910" w:h="16840"/>
          <w:pgMar w:header="0" w:footer="1000" w:top="1360" w:bottom="1200" w:left="1300" w:right="1300"/>
        </w:sectPr>
      </w:pPr>
    </w:p>
    <w:p>
      <w:pPr>
        <w:pStyle w:val="ListParagraph"/>
        <w:numPr>
          <w:ilvl w:val="2"/>
          <w:numId w:val="4"/>
        </w:numPr>
        <w:tabs>
          <w:tab w:pos="1818" w:val="left" w:leader="none"/>
        </w:tabs>
        <w:spacing w:line="252" w:lineRule="auto" w:before="47" w:after="0"/>
        <w:ind w:left="1818" w:right="114" w:hanging="569"/>
        <w:jc w:val="both"/>
        <w:rPr>
          <w:sz w:val="22"/>
        </w:rPr>
      </w:pPr>
      <w:r>
        <w:rPr>
          <w:sz w:val="22"/>
        </w:rPr>
        <w:t>En appliquant des modalités de pilotage et de déploiement de programmes plus agiles et moins dépendantes de la temporalité de la COG ;</w:t>
      </w:r>
    </w:p>
    <w:p>
      <w:pPr>
        <w:pStyle w:val="BodyText"/>
        <w:spacing w:before="5"/>
        <w:rPr>
          <w:sz w:val="24"/>
        </w:rPr>
      </w:pPr>
    </w:p>
    <w:p>
      <w:pPr>
        <w:pStyle w:val="ListParagraph"/>
        <w:numPr>
          <w:ilvl w:val="2"/>
          <w:numId w:val="4"/>
        </w:numPr>
        <w:tabs>
          <w:tab w:pos="1818" w:val="left" w:leader="none"/>
        </w:tabs>
        <w:spacing w:line="256" w:lineRule="auto" w:before="0" w:after="0"/>
        <w:ind w:left="1818" w:right="113" w:hanging="569"/>
        <w:jc w:val="both"/>
        <w:rPr>
          <w:sz w:val="22"/>
        </w:rPr>
      </w:pPr>
      <w:r>
        <w:rPr>
          <w:sz w:val="22"/>
        </w:rPr>
        <w:t>En renforçant la régulation budgétaire de la Branche</w:t>
      </w:r>
      <w:r>
        <w:rPr>
          <w:spacing w:val="-2"/>
          <w:sz w:val="22"/>
        </w:rPr>
        <w:t> </w:t>
      </w:r>
      <w:r>
        <w:rPr>
          <w:sz w:val="22"/>
        </w:rPr>
        <w:t>AT/MP pour limiter les effets négatifs</w:t>
      </w:r>
      <w:r>
        <w:rPr>
          <w:spacing w:val="-6"/>
          <w:sz w:val="22"/>
        </w:rPr>
        <w:t> </w:t>
      </w:r>
      <w:r>
        <w:rPr>
          <w:sz w:val="22"/>
        </w:rPr>
        <w:t>d’une</w:t>
      </w:r>
      <w:r>
        <w:rPr>
          <w:spacing w:val="-5"/>
          <w:sz w:val="22"/>
        </w:rPr>
        <w:t> </w:t>
      </w:r>
      <w:r>
        <w:rPr>
          <w:sz w:val="22"/>
        </w:rPr>
        <w:t>logique</w:t>
      </w:r>
      <w:r>
        <w:rPr>
          <w:spacing w:val="-5"/>
          <w:sz w:val="22"/>
        </w:rPr>
        <w:t> </w:t>
      </w:r>
      <w:r>
        <w:rPr>
          <w:sz w:val="22"/>
        </w:rPr>
        <w:t>«</w:t>
      </w:r>
      <w:r>
        <w:rPr>
          <w:spacing w:val="-4"/>
          <w:sz w:val="22"/>
        </w:rPr>
        <w:t> </w:t>
      </w:r>
      <w:r>
        <w:rPr>
          <w:sz w:val="22"/>
        </w:rPr>
        <w:t>premier</w:t>
      </w:r>
      <w:r>
        <w:rPr>
          <w:spacing w:val="-5"/>
          <w:sz w:val="22"/>
        </w:rPr>
        <w:t> </w:t>
      </w:r>
      <w:r>
        <w:rPr>
          <w:sz w:val="22"/>
        </w:rPr>
        <w:t>arrivé,</w:t>
      </w:r>
      <w:r>
        <w:rPr>
          <w:spacing w:val="-5"/>
          <w:sz w:val="22"/>
        </w:rPr>
        <w:t> </w:t>
      </w:r>
      <w:r>
        <w:rPr>
          <w:sz w:val="22"/>
        </w:rPr>
        <w:t>premier</w:t>
      </w:r>
      <w:r>
        <w:rPr>
          <w:spacing w:val="-5"/>
          <w:sz w:val="22"/>
        </w:rPr>
        <w:t> </w:t>
      </w:r>
      <w:r>
        <w:rPr>
          <w:sz w:val="22"/>
        </w:rPr>
        <w:t>servi</w:t>
      </w:r>
      <w:r>
        <w:rPr>
          <w:spacing w:val="-4"/>
          <w:sz w:val="22"/>
        </w:rPr>
        <w:t> </w:t>
      </w:r>
      <w:r>
        <w:rPr>
          <w:sz w:val="22"/>
        </w:rPr>
        <w:t>»</w:t>
      </w:r>
      <w:r>
        <w:rPr>
          <w:spacing w:val="-6"/>
          <w:sz w:val="22"/>
        </w:rPr>
        <w:t> </w:t>
      </w:r>
      <w:r>
        <w:rPr>
          <w:b/>
          <w:sz w:val="22"/>
        </w:rPr>
        <w:t>et</w:t>
      </w:r>
      <w:r>
        <w:rPr>
          <w:b/>
          <w:spacing w:val="-5"/>
          <w:sz w:val="22"/>
        </w:rPr>
        <w:t> </w:t>
      </w:r>
      <w:r>
        <w:rPr>
          <w:b/>
          <w:sz w:val="22"/>
        </w:rPr>
        <w:t>ceux</w:t>
      </w:r>
      <w:r>
        <w:rPr>
          <w:b/>
          <w:spacing w:val="-7"/>
          <w:sz w:val="22"/>
        </w:rPr>
        <w:t> </w:t>
      </w:r>
      <w:r>
        <w:rPr>
          <w:b/>
          <w:sz w:val="22"/>
        </w:rPr>
        <w:t>liés</w:t>
      </w:r>
      <w:r>
        <w:rPr>
          <w:b/>
          <w:spacing w:val="-6"/>
          <w:sz w:val="22"/>
        </w:rPr>
        <w:t> </w:t>
      </w:r>
      <w:r>
        <w:rPr>
          <w:b/>
          <w:sz w:val="22"/>
        </w:rPr>
        <w:t>à</w:t>
      </w:r>
      <w:r>
        <w:rPr>
          <w:b/>
          <w:spacing w:val="-6"/>
          <w:sz w:val="22"/>
        </w:rPr>
        <w:t> </w:t>
      </w:r>
      <w:r>
        <w:rPr>
          <w:b/>
          <w:sz w:val="22"/>
        </w:rPr>
        <w:t>l’épuisement des enveloppes budgétaires et donc à l’arrêt du financement des actions concernées </w:t>
      </w:r>
      <w:r>
        <w:rPr>
          <w:sz w:val="22"/>
        </w:rPr>
        <w:t>; il s’agira ainsi d’éviter les effets « </w:t>
      </w:r>
      <w:r>
        <w:rPr>
          <w:i/>
          <w:sz w:val="22"/>
        </w:rPr>
        <w:t>stop and go </w:t>
      </w:r>
      <w:r>
        <w:rPr>
          <w:sz w:val="22"/>
        </w:rPr>
        <w:t>».</w:t>
      </w:r>
    </w:p>
    <w:p>
      <w:pPr>
        <w:pStyle w:val="BodyText"/>
        <w:spacing w:before="1"/>
        <w:rPr>
          <w:sz w:val="24"/>
        </w:rPr>
      </w:pPr>
    </w:p>
    <w:p>
      <w:pPr>
        <w:pStyle w:val="ListParagraph"/>
        <w:numPr>
          <w:ilvl w:val="1"/>
          <w:numId w:val="4"/>
        </w:numPr>
        <w:tabs>
          <w:tab w:pos="1249" w:val="left" w:leader="none"/>
          <w:tab w:pos="1250" w:val="left" w:leader="none"/>
        </w:tabs>
        <w:spacing w:line="240" w:lineRule="auto" w:before="0" w:after="0"/>
        <w:ind w:left="1249" w:right="0" w:hanging="568"/>
        <w:jc w:val="left"/>
        <w:rPr>
          <w:rFonts w:ascii="Symbol" w:hAnsi="Symbol"/>
          <w:sz w:val="22"/>
        </w:rPr>
      </w:pPr>
      <w:r>
        <w:rPr>
          <w:sz w:val="22"/>
        </w:rPr>
        <w:t>Concevoir</w:t>
      </w:r>
      <w:r>
        <w:rPr>
          <w:spacing w:val="20"/>
          <w:sz w:val="22"/>
        </w:rPr>
        <w:t> </w:t>
      </w:r>
      <w:r>
        <w:rPr>
          <w:sz w:val="22"/>
        </w:rPr>
        <w:t>des</w:t>
      </w:r>
      <w:r>
        <w:rPr>
          <w:spacing w:val="22"/>
          <w:sz w:val="22"/>
        </w:rPr>
        <w:t> </w:t>
      </w:r>
      <w:r>
        <w:rPr>
          <w:sz w:val="22"/>
        </w:rPr>
        <w:t>modalités</w:t>
      </w:r>
      <w:r>
        <w:rPr>
          <w:spacing w:val="24"/>
          <w:sz w:val="22"/>
        </w:rPr>
        <w:t> </w:t>
      </w:r>
      <w:r>
        <w:rPr>
          <w:sz w:val="22"/>
        </w:rPr>
        <w:t>d’information</w:t>
      </w:r>
      <w:r>
        <w:rPr>
          <w:spacing w:val="20"/>
          <w:sz w:val="22"/>
        </w:rPr>
        <w:t> </w:t>
      </w:r>
      <w:r>
        <w:rPr>
          <w:sz w:val="22"/>
        </w:rPr>
        <w:t>et</w:t>
      </w:r>
      <w:r>
        <w:rPr>
          <w:spacing w:val="24"/>
          <w:sz w:val="22"/>
        </w:rPr>
        <w:t> </w:t>
      </w:r>
      <w:r>
        <w:rPr>
          <w:sz w:val="22"/>
        </w:rPr>
        <w:t>de</w:t>
      </w:r>
      <w:r>
        <w:rPr>
          <w:spacing w:val="24"/>
          <w:sz w:val="22"/>
        </w:rPr>
        <w:t> </w:t>
      </w:r>
      <w:r>
        <w:rPr>
          <w:sz w:val="22"/>
        </w:rPr>
        <w:t>pilotage</w:t>
      </w:r>
      <w:r>
        <w:rPr>
          <w:spacing w:val="23"/>
          <w:sz w:val="22"/>
        </w:rPr>
        <w:t> </w:t>
      </w:r>
      <w:r>
        <w:rPr>
          <w:sz w:val="22"/>
        </w:rPr>
        <w:t>plus</w:t>
      </w:r>
      <w:r>
        <w:rPr>
          <w:spacing w:val="24"/>
          <w:sz w:val="22"/>
        </w:rPr>
        <w:t> </w:t>
      </w:r>
      <w:r>
        <w:rPr>
          <w:sz w:val="22"/>
        </w:rPr>
        <w:t>agiles</w:t>
      </w:r>
      <w:r>
        <w:rPr>
          <w:spacing w:val="24"/>
          <w:sz w:val="22"/>
        </w:rPr>
        <w:t> </w:t>
      </w:r>
      <w:r>
        <w:rPr>
          <w:sz w:val="22"/>
        </w:rPr>
        <w:t>en</w:t>
      </w:r>
      <w:r>
        <w:rPr>
          <w:spacing w:val="23"/>
          <w:sz w:val="22"/>
        </w:rPr>
        <w:t> </w:t>
      </w:r>
      <w:r>
        <w:rPr>
          <w:sz w:val="22"/>
        </w:rPr>
        <w:t>lien</w:t>
      </w:r>
      <w:r>
        <w:rPr>
          <w:spacing w:val="22"/>
          <w:sz w:val="22"/>
        </w:rPr>
        <w:t> </w:t>
      </w:r>
      <w:r>
        <w:rPr>
          <w:sz w:val="22"/>
        </w:rPr>
        <w:t>étroit</w:t>
      </w:r>
      <w:r>
        <w:rPr>
          <w:spacing w:val="22"/>
          <w:sz w:val="22"/>
        </w:rPr>
        <w:t> </w:t>
      </w:r>
      <w:r>
        <w:rPr>
          <w:sz w:val="22"/>
        </w:rPr>
        <w:t>avec</w:t>
      </w:r>
      <w:r>
        <w:rPr>
          <w:spacing w:val="25"/>
          <w:sz w:val="22"/>
        </w:rPr>
        <w:t> </w:t>
      </w:r>
      <w:r>
        <w:rPr>
          <w:spacing w:val="-5"/>
          <w:sz w:val="22"/>
        </w:rPr>
        <w:t>la</w:t>
      </w:r>
    </w:p>
    <w:p>
      <w:pPr>
        <w:pStyle w:val="BodyText"/>
        <w:ind w:left="1249"/>
        <w:jc w:val="both"/>
      </w:pPr>
      <w:r>
        <w:rPr/>
        <w:t>gouvernance</w:t>
      </w:r>
      <w:r>
        <w:rPr>
          <w:spacing w:val="-2"/>
        </w:rPr>
        <w:t> </w:t>
      </w:r>
      <w:r>
        <w:rPr/>
        <w:t>de</w:t>
      </w:r>
      <w:r>
        <w:rPr>
          <w:spacing w:val="-4"/>
        </w:rPr>
        <w:t> </w:t>
      </w:r>
      <w:r>
        <w:rPr/>
        <w:t>la</w:t>
      </w:r>
      <w:r>
        <w:rPr>
          <w:spacing w:val="-2"/>
        </w:rPr>
        <w:t> </w:t>
      </w:r>
      <w:r>
        <w:rPr/>
        <w:t>Branche</w:t>
      </w:r>
      <w:r>
        <w:rPr>
          <w:spacing w:val="-4"/>
        </w:rPr>
        <w:t> </w:t>
      </w:r>
      <w:r>
        <w:rPr>
          <w:spacing w:val="-2"/>
        </w:rPr>
        <w:t>AT/MP.</w:t>
      </w:r>
    </w:p>
    <w:p>
      <w:pPr>
        <w:pStyle w:val="BodyText"/>
        <w:spacing w:before="10"/>
        <w:rPr>
          <w:sz w:val="23"/>
        </w:rPr>
      </w:pPr>
    </w:p>
    <w:p>
      <w:pPr>
        <w:pStyle w:val="ListParagraph"/>
        <w:numPr>
          <w:ilvl w:val="0"/>
          <w:numId w:val="4"/>
        </w:numPr>
        <w:tabs>
          <w:tab w:pos="837" w:val="left" w:leader="none"/>
        </w:tabs>
        <w:spacing w:line="240" w:lineRule="auto" w:before="0" w:after="0"/>
        <w:ind w:left="836" w:right="109" w:hanging="360"/>
        <w:jc w:val="left"/>
        <w:rPr>
          <w:sz w:val="22"/>
        </w:rPr>
      </w:pPr>
      <w:bookmarkStart w:name="_bookmark17" w:id="18"/>
      <w:bookmarkEnd w:id="18"/>
      <w:r>
        <w:rPr>
          <w:color w:val="4471C4"/>
          <w:sz w:val="22"/>
        </w:rPr>
        <w:t>Objecti</w:t>
      </w:r>
      <w:r>
        <w:rPr>
          <w:color w:val="4471C4"/>
          <w:sz w:val="22"/>
        </w:rPr>
        <w:t>f 1.14/ Renforcer et augmenter les incitations financières, levier pour sensibiliser les entreprises</w:t>
      </w:r>
      <w:r>
        <w:rPr>
          <w:color w:val="4471C4"/>
          <w:spacing w:val="-13"/>
          <w:sz w:val="22"/>
        </w:rPr>
        <w:t> </w:t>
      </w:r>
      <w:r>
        <w:rPr>
          <w:color w:val="4471C4"/>
          <w:sz w:val="22"/>
        </w:rPr>
        <w:t>et</w:t>
      </w:r>
      <w:r>
        <w:rPr>
          <w:color w:val="4471C4"/>
          <w:spacing w:val="-12"/>
          <w:sz w:val="22"/>
        </w:rPr>
        <w:t> </w:t>
      </w:r>
      <w:r>
        <w:rPr>
          <w:color w:val="4471C4"/>
          <w:sz w:val="22"/>
        </w:rPr>
        <w:t>prioritairement</w:t>
      </w:r>
      <w:r>
        <w:rPr>
          <w:color w:val="4471C4"/>
          <w:spacing w:val="-11"/>
          <w:sz w:val="22"/>
        </w:rPr>
        <w:t> </w:t>
      </w:r>
      <w:r>
        <w:rPr>
          <w:color w:val="4471C4"/>
          <w:sz w:val="22"/>
        </w:rPr>
        <w:t>les</w:t>
      </w:r>
      <w:r>
        <w:rPr>
          <w:color w:val="4471C4"/>
          <w:spacing w:val="-13"/>
          <w:sz w:val="22"/>
        </w:rPr>
        <w:t> </w:t>
      </w:r>
      <w:r>
        <w:rPr>
          <w:color w:val="4471C4"/>
          <w:sz w:val="22"/>
        </w:rPr>
        <w:t>TPE-PME</w:t>
      </w:r>
      <w:r>
        <w:rPr>
          <w:color w:val="4471C4"/>
          <w:spacing w:val="-10"/>
          <w:sz w:val="22"/>
        </w:rPr>
        <w:t> </w:t>
      </w:r>
      <w:r>
        <w:rPr>
          <w:color w:val="4471C4"/>
          <w:sz w:val="22"/>
        </w:rPr>
        <w:t>tout</w:t>
      </w:r>
      <w:r>
        <w:rPr>
          <w:color w:val="4471C4"/>
          <w:spacing w:val="-13"/>
          <w:sz w:val="22"/>
        </w:rPr>
        <w:t> </w:t>
      </w:r>
      <w:r>
        <w:rPr>
          <w:color w:val="4471C4"/>
          <w:sz w:val="22"/>
        </w:rPr>
        <w:t>en</w:t>
      </w:r>
      <w:r>
        <w:rPr>
          <w:color w:val="4471C4"/>
          <w:spacing w:val="-10"/>
          <w:sz w:val="22"/>
        </w:rPr>
        <w:t> </w:t>
      </w:r>
      <w:r>
        <w:rPr>
          <w:color w:val="4471C4"/>
          <w:sz w:val="22"/>
        </w:rPr>
        <w:t>renforçant</w:t>
      </w:r>
      <w:r>
        <w:rPr>
          <w:color w:val="4471C4"/>
          <w:spacing w:val="-11"/>
          <w:sz w:val="22"/>
        </w:rPr>
        <w:t> </w:t>
      </w:r>
      <w:r>
        <w:rPr>
          <w:color w:val="4471C4"/>
          <w:sz w:val="22"/>
        </w:rPr>
        <w:t>leur</w:t>
      </w:r>
      <w:r>
        <w:rPr>
          <w:color w:val="4471C4"/>
          <w:spacing w:val="-12"/>
          <w:sz w:val="22"/>
        </w:rPr>
        <w:t> </w:t>
      </w:r>
      <w:r>
        <w:rPr>
          <w:color w:val="4471C4"/>
          <w:sz w:val="22"/>
        </w:rPr>
        <w:t>évaluation</w:t>
      </w:r>
      <w:r>
        <w:rPr>
          <w:color w:val="4471C4"/>
          <w:spacing w:val="-13"/>
          <w:sz w:val="22"/>
        </w:rPr>
        <w:t> </w:t>
      </w:r>
      <w:r>
        <w:rPr>
          <w:color w:val="4471C4"/>
          <w:sz w:val="22"/>
        </w:rPr>
        <w:t>et</w:t>
      </w:r>
      <w:r>
        <w:rPr>
          <w:color w:val="4471C4"/>
          <w:spacing w:val="-11"/>
          <w:sz w:val="22"/>
        </w:rPr>
        <w:t> </w:t>
      </w:r>
      <w:r>
        <w:rPr>
          <w:color w:val="4471C4"/>
          <w:sz w:val="22"/>
        </w:rPr>
        <w:t>leur</w:t>
      </w:r>
      <w:r>
        <w:rPr>
          <w:color w:val="4471C4"/>
          <w:spacing w:val="-12"/>
          <w:sz w:val="22"/>
        </w:rPr>
        <w:t> </w:t>
      </w:r>
      <w:r>
        <w:rPr>
          <w:color w:val="4471C4"/>
          <w:sz w:val="22"/>
        </w:rPr>
        <w:t>efficience</w:t>
      </w:r>
    </w:p>
    <w:p>
      <w:pPr>
        <w:pStyle w:val="BodyText"/>
        <w:spacing w:before="8"/>
        <w:rPr>
          <w:sz w:val="23"/>
        </w:rPr>
      </w:pPr>
    </w:p>
    <w:p>
      <w:pPr>
        <w:pStyle w:val="BodyText"/>
        <w:spacing w:line="259" w:lineRule="auto"/>
        <w:ind w:left="116" w:right="110"/>
        <w:jc w:val="both"/>
      </w:pPr>
      <w:r>
        <w:rPr/>
        <w:t>Les</w:t>
      </w:r>
      <w:r>
        <w:rPr>
          <w:spacing w:val="-6"/>
        </w:rPr>
        <w:t> </w:t>
      </w:r>
      <w:r>
        <w:rPr/>
        <w:t>incitations</w:t>
      </w:r>
      <w:r>
        <w:rPr>
          <w:spacing w:val="-4"/>
        </w:rPr>
        <w:t> </w:t>
      </w:r>
      <w:r>
        <w:rPr/>
        <w:t>financières,</w:t>
      </w:r>
      <w:r>
        <w:rPr>
          <w:spacing w:val="-9"/>
        </w:rPr>
        <w:t> </w:t>
      </w:r>
      <w:r>
        <w:rPr/>
        <w:t>que</w:t>
      </w:r>
      <w:r>
        <w:rPr>
          <w:spacing w:val="-4"/>
        </w:rPr>
        <w:t> </w:t>
      </w:r>
      <w:r>
        <w:rPr/>
        <w:t>ce</w:t>
      </w:r>
      <w:r>
        <w:rPr>
          <w:spacing w:val="-6"/>
        </w:rPr>
        <w:t> </w:t>
      </w:r>
      <w:r>
        <w:rPr/>
        <w:t>soient</w:t>
      </w:r>
      <w:r>
        <w:rPr>
          <w:spacing w:val="-6"/>
        </w:rPr>
        <w:t> </w:t>
      </w:r>
      <w:r>
        <w:rPr/>
        <w:t>les</w:t>
      </w:r>
      <w:r>
        <w:rPr>
          <w:spacing w:val="-6"/>
        </w:rPr>
        <w:t> </w:t>
      </w:r>
      <w:r>
        <w:rPr/>
        <w:t>subventions</w:t>
      </w:r>
      <w:r>
        <w:rPr>
          <w:spacing w:val="-4"/>
        </w:rPr>
        <w:t> </w:t>
      </w:r>
      <w:r>
        <w:rPr/>
        <w:t>prévention</w:t>
      </w:r>
      <w:r>
        <w:rPr>
          <w:spacing w:val="-5"/>
        </w:rPr>
        <w:t> </w:t>
      </w:r>
      <w:r>
        <w:rPr/>
        <w:t>TPE,</w:t>
      </w:r>
      <w:r>
        <w:rPr>
          <w:spacing w:val="-7"/>
        </w:rPr>
        <w:t> </w:t>
      </w:r>
      <w:r>
        <w:rPr/>
        <w:t>les</w:t>
      </w:r>
      <w:r>
        <w:rPr>
          <w:spacing w:val="-6"/>
        </w:rPr>
        <w:t> </w:t>
      </w:r>
      <w:r>
        <w:rPr/>
        <w:t>contrats</w:t>
      </w:r>
      <w:r>
        <w:rPr>
          <w:spacing w:val="-4"/>
        </w:rPr>
        <w:t> </w:t>
      </w:r>
      <w:r>
        <w:rPr/>
        <w:t>de</w:t>
      </w:r>
      <w:r>
        <w:rPr>
          <w:spacing w:val="-6"/>
        </w:rPr>
        <w:t> </w:t>
      </w:r>
      <w:r>
        <w:rPr/>
        <w:t>prévention</w:t>
      </w:r>
      <w:r>
        <w:rPr>
          <w:spacing w:val="-7"/>
        </w:rPr>
        <w:t> </w:t>
      </w:r>
      <w:r>
        <w:rPr/>
        <w:t>et les ristournes, sont des leviers de prévention dont l’utilité est reconnue dès lors qu’un suivi pertinent en est assuré. Dès 2020, le montant des subventions dédiées aux entreprises a été augmenté et une subvention spécifique COVID a été créée et a contribué à promouvoir l’offre de la Branche. Il faut confirmer</w:t>
      </w:r>
      <w:r>
        <w:rPr>
          <w:spacing w:val="-4"/>
        </w:rPr>
        <w:t> </w:t>
      </w:r>
      <w:r>
        <w:rPr/>
        <w:t>cette</w:t>
      </w:r>
      <w:r>
        <w:rPr>
          <w:spacing w:val="-4"/>
        </w:rPr>
        <w:t> </w:t>
      </w:r>
      <w:r>
        <w:rPr/>
        <w:t>dynamique</w:t>
      </w:r>
      <w:r>
        <w:rPr>
          <w:spacing w:val="-6"/>
        </w:rPr>
        <w:t> </w:t>
      </w:r>
      <w:r>
        <w:rPr/>
        <w:t>à</w:t>
      </w:r>
      <w:r>
        <w:rPr>
          <w:spacing w:val="-4"/>
        </w:rPr>
        <w:t> </w:t>
      </w:r>
      <w:r>
        <w:rPr/>
        <w:t>travers</w:t>
      </w:r>
      <w:r>
        <w:rPr>
          <w:spacing w:val="-4"/>
        </w:rPr>
        <w:t> </w:t>
      </w:r>
      <w:r>
        <w:rPr/>
        <w:t>une</w:t>
      </w:r>
      <w:r>
        <w:rPr>
          <w:spacing w:val="-4"/>
        </w:rPr>
        <w:t> </w:t>
      </w:r>
      <w:r>
        <w:rPr/>
        <w:t>consolidation</w:t>
      </w:r>
      <w:r>
        <w:rPr>
          <w:spacing w:val="-5"/>
        </w:rPr>
        <w:t> </w:t>
      </w:r>
      <w:r>
        <w:rPr/>
        <w:t>et</w:t>
      </w:r>
      <w:r>
        <w:rPr>
          <w:spacing w:val="-4"/>
        </w:rPr>
        <w:t> </w:t>
      </w:r>
      <w:r>
        <w:rPr/>
        <w:t>un</w:t>
      </w:r>
      <w:r>
        <w:rPr>
          <w:spacing w:val="-4"/>
        </w:rPr>
        <w:t> </w:t>
      </w:r>
      <w:r>
        <w:rPr/>
        <w:t>renforcement</w:t>
      </w:r>
      <w:r>
        <w:rPr>
          <w:spacing w:val="-4"/>
        </w:rPr>
        <w:t> </w:t>
      </w:r>
      <w:r>
        <w:rPr/>
        <w:t>des</w:t>
      </w:r>
      <w:r>
        <w:rPr>
          <w:spacing w:val="-3"/>
        </w:rPr>
        <w:t> </w:t>
      </w:r>
      <w:r>
        <w:rPr/>
        <w:t>incitations</w:t>
      </w:r>
      <w:r>
        <w:rPr>
          <w:spacing w:val="-4"/>
        </w:rPr>
        <w:t> </w:t>
      </w:r>
      <w:r>
        <w:rPr/>
        <w:t>financières (Subventions TPE et Contrats de prévention).</w:t>
      </w:r>
    </w:p>
    <w:p>
      <w:pPr>
        <w:pStyle w:val="BodyText"/>
        <w:spacing w:before="7"/>
        <w:rPr>
          <w:sz w:val="23"/>
        </w:rPr>
      </w:pPr>
    </w:p>
    <w:p>
      <w:pPr>
        <w:pStyle w:val="BodyText"/>
        <w:spacing w:line="259" w:lineRule="auto"/>
        <w:ind w:left="116" w:right="110"/>
        <w:jc w:val="both"/>
      </w:pPr>
      <w:r>
        <w:rPr/>
        <w:t>Il</w:t>
      </w:r>
      <w:r>
        <w:rPr>
          <w:spacing w:val="-11"/>
        </w:rPr>
        <w:t> </w:t>
      </w:r>
      <w:r>
        <w:rPr/>
        <w:t>convient</w:t>
      </w:r>
      <w:r>
        <w:rPr>
          <w:spacing w:val="-11"/>
        </w:rPr>
        <w:t> </w:t>
      </w:r>
      <w:r>
        <w:rPr/>
        <w:t>de</w:t>
      </w:r>
      <w:r>
        <w:rPr>
          <w:spacing w:val="-11"/>
        </w:rPr>
        <w:t> </w:t>
      </w:r>
      <w:r>
        <w:rPr/>
        <w:t>déployer</w:t>
      </w:r>
      <w:r>
        <w:rPr>
          <w:spacing w:val="-10"/>
        </w:rPr>
        <w:t> </w:t>
      </w:r>
      <w:r>
        <w:rPr/>
        <w:t>l’offre</w:t>
      </w:r>
      <w:r>
        <w:rPr>
          <w:spacing w:val="-10"/>
        </w:rPr>
        <w:t> </w:t>
      </w:r>
      <w:r>
        <w:rPr/>
        <w:t>de</w:t>
      </w:r>
      <w:r>
        <w:rPr>
          <w:spacing w:val="-11"/>
        </w:rPr>
        <w:t> </w:t>
      </w:r>
      <w:r>
        <w:rPr/>
        <w:t>subvention</w:t>
      </w:r>
      <w:r>
        <w:rPr>
          <w:spacing w:val="-12"/>
        </w:rPr>
        <w:t> </w:t>
      </w:r>
      <w:r>
        <w:rPr/>
        <w:t>et</w:t>
      </w:r>
      <w:r>
        <w:rPr>
          <w:spacing w:val="-11"/>
        </w:rPr>
        <w:t> </w:t>
      </w:r>
      <w:r>
        <w:rPr/>
        <w:t>d’accompagnement</w:t>
      </w:r>
      <w:r>
        <w:rPr>
          <w:spacing w:val="-11"/>
        </w:rPr>
        <w:t> </w:t>
      </w:r>
      <w:r>
        <w:rPr/>
        <w:t>des</w:t>
      </w:r>
      <w:r>
        <w:rPr>
          <w:spacing w:val="-11"/>
        </w:rPr>
        <w:t> </w:t>
      </w:r>
      <w:r>
        <w:rPr/>
        <w:t>entreprises</w:t>
      </w:r>
      <w:r>
        <w:rPr>
          <w:spacing w:val="-11"/>
        </w:rPr>
        <w:t> </w:t>
      </w:r>
      <w:r>
        <w:rPr/>
        <w:t>en</w:t>
      </w:r>
      <w:r>
        <w:rPr>
          <w:spacing w:val="-10"/>
        </w:rPr>
        <w:t> </w:t>
      </w:r>
      <w:r>
        <w:rPr/>
        <w:t>fonction</w:t>
      </w:r>
      <w:r>
        <w:rPr>
          <w:spacing w:val="-12"/>
        </w:rPr>
        <w:t> </w:t>
      </w:r>
      <w:r>
        <w:rPr/>
        <w:t>de</w:t>
      </w:r>
      <w:r>
        <w:rPr>
          <w:spacing w:val="-9"/>
        </w:rPr>
        <w:t> </w:t>
      </w:r>
      <w:r>
        <w:rPr/>
        <w:t>leur taille, de leur secteur. Pourtant, les aides financières sont encore des dispositifs trop mal connus.</w:t>
      </w:r>
    </w:p>
    <w:p>
      <w:pPr>
        <w:pStyle w:val="BodyText"/>
        <w:spacing w:before="11"/>
        <w:rPr>
          <w:sz w:val="23"/>
        </w:rPr>
      </w:pPr>
    </w:p>
    <w:p>
      <w:pPr>
        <w:pStyle w:val="BodyText"/>
        <w:ind w:left="824"/>
      </w:pPr>
      <w:r>
        <w:rPr>
          <w:color w:val="4471C4"/>
        </w:rPr>
        <w:t>Les</w:t>
      </w:r>
      <w:r>
        <w:rPr>
          <w:color w:val="4471C4"/>
          <w:spacing w:val="-3"/>
        </w:rPr>
        <w:t> </w:t>
      </w:r>
      <w:r>
        <w:rPr>
          <w:color w:val="4471C4"/>
        </w:rPr>
        <w:t>moyens</w:t>
      </w:r>
      <w:r>
        <w:rPr>
          <w:color w:val="4471C4"/>
          <w:spacing w:val="-1"/>
        </w:rPr>
        <w:t> </w:t>
      </w:r>
      <w:r>
        <w:rPr>
          <w:color w:val="4471C4"/>
          <w:spacing w:val="-10"/>
        </w:rPr>
        <w:t>:</w:t>
      </w:r>
    </w:p>
    <w:p>
      <w:pPr>
        <w:pStyle w:val="BodyText"/>
        <w:spacing w:before="5"/>
        <w:rPr>
          <w:sz w:val="25"/>
        </w:rPr>
      </w:pPr>
    </w:p>
    <w:p>
      <w:pPr>
        <w:pStyle w:val="ListParagraph"/>
        <w:numPr>
          <w:ilvl w:val="1"/>
          <w:numId w:val="4"/>
        </w:numPr>
        <w:tabs>
          <w:tab w:pos="1250" w:val="left" w:leader="none"/>
        </w:tabs>
        <w:spacing w:line="240" w:lineRule="auto" w:before="0" w:after="0"/>
        <w:ind w:left="1249" w:right="112" w:hanging="567"/>
        <w:jc w:val="both"/>
        <w:rPr>
          <w:rFonts w:ascii="Symbol" w:hAnsi="Symbol"/>
          <w:sz w:val="22"/>
        </w:rPr>
      </w:pPr>
      <w:r>
        <w:rPr>
          <w:b/>
          <w:sz w:val="22"/>
        </w:rPr>
        <w:t>Les contrats de prévention </w:t>
      </w:r>
      <w:r>
        <w:rPr>
          <w:sz w:val="22"/>
        </w:rPr>
        <w:t>sont conclus entre une caisse régionale et une entreprise de moins de 200 salariés pour une durée maximale de trois ans. Ces contrats supposent l’engagement de cette dernière dans une démarche globale de prévention des risques professionnels.</w:t>
      </w:r>
      <w:r>
        <w:rPr>
          <w:spacing w:val="-12"/>
          <w:sz w:val="22"/>
        </w:rPr>
        <w:t> </w:t>
      </w:r>
      <w:r>
        <w:rPr>
          <w:sz w:val="22"/>
        </w:rPr>
        <w:t>Ce</w:t>
      </w:r>
      <w:r>
        <w:rPr>
          <w:spacing w:val="-11"/>
          <w:sz w:val="22"/>
        </w:rPr>
        <w:t> </w:t>
      </w:r>
      <w:r>
        <w:rPr>
          <w:sz w:val="22"/>
        </w:rPr>
        <w:t>contrat</w:t>
      </w:r>
      <w:r>
        <w:rPr>
          <w:spacing w:val="-11"/>
          <w:sz w:val="22"/>
        </w:rPr>
        <w:t> </w:t>
      </w:r>
      <w:r>
        <w:rPr>
          <w:sz w:val="22"/>
        </w:rPr>
        <w:t>connaît</w:t>
      </w:r>
      <w:r>
        <w:rPr>
          <w:spacing w:val="-12"/>
          <w:sz w:val="22"/>
        </w:rPr>
        <w:t> </w:t>
      </w:r>
      <w:r>
        <w:rPr>
          <w:sz w:val="22"/>
        </w:rPr>
        <w:t>également</w:t>
      </w:r>
      <w:r>
        <w:rPr>
          <w:spacing w:val="-11"/>
          <w:sz w:val="22"/>
        </w:rPr>
        <w:t> </w:t>
      </w:r>
      <w:r>
        <w:rPr>
          <w:sz w:val="22"/>
        </w:rPr>
        <w:t>un</w:t>
      </w:r>
      <w:r>
        <w:rPr>
          <w:spacing w:val="-12"/>
          <w:sz w:val="22"/>
        </w:rPr>
        <w:t> </w:t>
      </w:r>
      <w:r>
        <w:rPr>
          <w:sz w:val="22"/>
        </w:rPr>
        <w:t>regain</w:t>
      </w:r>
      <w:r>
        <w:rPr>
          <w:spacing w:val="-6"/>
          <w:sz w:val="22"/>
        </w:rPr>
        <w:t> </w:t>
      </w:r>
      <w:r>
        <w:rPr>
          <w:sz w:val="22"/>
        </w:rPr>
        <w:t>:</w:t>
      </w:r>
      <w:r>
        <w:rPr>
          <w:spacing w:val="-11"/>
          <w:sz w:val="22"/>
        </w:rPr>
        <w:t> </w:t>
      </w:r>
      <w:r>
        <w:rPr>
          <w:sz w:val="22"/>
        </w:rPr>
        <w:t>la</w:t>
      </w:r>
      <w:r>
        <w:rPr>
          <w:spacing w:val="-12"/>
          <w:sz w:val="22"/>
        </w:rPr>
        <w:t> </w:t>
      </w:r>
      <w:r>
        <w:rPr>
          <w:sz w:val="22"/>
        </w:rPr>
        <w:t>dernière</w:t>
      </w:r>
      <w:r>
        <w:rPr>
          <w:spacing w:val="-11"/>
          <w:sz w:val="22"/>
        </w:rPr>
        <w:t> </w:t>
      </w:r>
      <w:r>
        <w:rPr>
          <w:sz w:val="22"/>
        </w:rPr>
        <w:t>hausse</w:t>
      </w:r>
      <w:r>
        <w:rPr>
          <w:spacing w:val="-13"/>
          <w:sz w:val="22"/>
        </w:rPr>
        <w:t> </w:t>
      </w:r>
      <w:r>
        <w:rPr>
          <w:sz w:val="22"/>
        </w:rPr>
        <w:t>de</w:t>
      </w:r>
      <w:r>
        <w:rPr>
          <w:spacing w:val="-11"/>
          <w:sz w:val="22"/>
        </w:rPr>
        <w:t> </w:t>
      </w:r>
      <w:r>
        <w:rPr>
          <w:sz w:val="22"/>
        </w:rPr>
        <w:t>crédit</w:t>
      </w:r>
      <w:r>
        <w:rPr>
          <w:spacing w:val="-11"/>
          <w:sz w:val="22"/>
        </w:rPr>
        <w:t> </w:t>
      </w:r>
      <w:r>
        <w:rPr>
          <w:sz w:val="22"/>
        </w:rPr>
        <w:t>s’est accompagnée d’un élargissement des secteurs couverts par une CNO.</w:t>
      </w:r>
    </w:p>
    <w:p>
      <w:pPr>
        <w:pStyle w:val="BodyText"/>
        <w:spacing w:before="11"/>
        <w:rPr>
          <w:sz w:val="21"/>
        </w:rPr>
      </w:pPr>
    </w:p>
    <w:p>
      <w:pPr>
        <w:pStyle w:val="ListParagraph"/>
        <w:numPr>
          <w:ilvl w:val="1"/>
          <w:numId w:val="4"/>
        </w:numPr>
        <w:tabs>
          <w:tab w:pos="1250" w:val="left" w:leader="none"/>
        </w:tabs>
        <w:spacing w:line="240" w:lineRule="auto" w:before="1" w:after="0"/>
        <w:ind w:left="1249" w:right="111" w:hanging="567"/>
        <w:jc w:val="both"/>
        <w:rPr>
          <w:rFonts w:ascii="Symbol" w:hAnsi="Symbol"/>
          <w:sz w:val="22"/>
        </w:rPr>
      </w:pPr>
      <w:r>
        <w:rPr>
          <w:sz w:val="22"/>
        </w:rPr>
        <w:t>L'ambition est de multiplier les actions de prévention des TPE, et donc d'augmenter autant que de besoin les subventions et de faciliter leur accès en conséquence. </w:t>
      </w:r>
      <w:r>
        <w:rPr>
          <w:b/>
          <w:sz w:val="22"/>
        </w:rPr>
        <w:t>Les subventions au bénéfice des TPE </w:t>
      </w:r>
      <w:r>
        <w:rPr>
          <w:sz w:val="22"/>
        </w:rPr>
        <w:t>doivent demeurer majoritaires </w:t>
      </w:r>
      <w:r>
        <w:rPr>
          <w:b/>
          <w:sz w:val="22"/>
        </w:rPr>
        <w:t>en s’assurant de leur adéquation avec les besoins exprimés par les salariés et les employeurs.</w:t>
      </w:r>
    </w:p>
    <w:p>
      <w:pPr>
        <w:pStyle w:val="BodyText"/>
        <w:spacing w:before="1"/>
        <w:rPr>
          <w:b/>
        </w:rPr>
      </w:pPr>
    </w:p>
    <w:p>
      <w:pPr>
        <w:pStyle w:val="BodyText"/>
        <w:ind w:left="1249" w:right="111"/>
        <w:jc w:val="both"/>
      </w:pPr>
      <w:r>
        <w:rPr/>
        <w:t>Lors de la dernière COG 2018-2022, le choix a été fait de privilégier les Subventions prévention TPE (SPTPE). Les taux d’exécution budgétaires montrent un niveau croissant de</w:t>
      </w:r>
      <w:r>
        <w:rPr>
          <w:spacing w:val="-11"/>
        </w:rPr>
        <w:t> </w:t>
      </w:r>
      <w:r>
        <w:rPr/>
        <w:t>consommation</w:t>
      </w:r>
      <w:r>
        <w:rPr>
          <w:spacing w:val="-12"/>
        </w:rPr>
        <w:t> </w:t>
      </w:r>
      <w:r>
        <w:rPr/>
        <w:t>des</w:t>
      </w:r>
      <w:r>
        <w:rPr>
          <w:spacing w:val="-11"/>
        </w:rPr>
        <w:t> </w:t>
      </w:r>
      <w:r>
        <w:rPr/>
        <w:t>crédits</w:t>
      </w:r>
      <w:r>
        <w:rPr>
          <w:spacing w:val="-10"/>
        </w:rPr>
        <w:t> </w:t>
      </w:r>
      <w:r>
        <w:rPr/>
        <w:t>et</w:t>
      </w:r>
      <w:r>
        <w:rPr>
          <w:spacing w:val="-11"/>
        </w:rPr>
        <w:t> </w:t>
      </w:r>
      <w:r>
        <w:rPr/>
        <w:t>un</w:t>
      </w:r>
      <w:r>
        <w:rPr>
          <w:spacing w:val="-12"/>
        </w:rPr>
        <w:t> </w:t>
      </w:r>
      <w:r>
        <w:rPr/>
        <w:t>intérêt</w:t>
      </w:r>
      <w:r>
        <w:rPr>
          <w:spacing w:val="-11"/>
        </w:rPr>
        <w:t> </w:t>
      </w:r>
      <w:r>
        <w:rPr/>
        <w:t>croissant</w:t>
      </w:r>
      <w:r>
        <w:rPr>
          <w:spacing w:val="-11"/>
        </w:rPr>
        <w:t> </w:t>
      </w:r>
      <w:r>
        <w:rPr/>
        <w:t>des</w:t>
      </w:r>
      <w:r>
        <w:rPr>
          <w:spacing w:val="-11"/>
        </w:rPr>
        <w:t> </w:t>
      </w:r>
      <w:r>
        <w:rPr/>
        <w:t>entreprises.</w:t>
      </w:r>
      <w:r>
        <w:rPr>
          <w:spacing w:val="-11"/>
        </w:rPr>
        <w:t> </w:t>
      </w:r>
      <w:r>
        <w:rPr/>
        <w:t>Il</w:t>
      </w:r>
      <w:r>
        <w:rPr>
          <w:spacing w:val="-12"/>
        </w:rPr>
        <w:t> </w:t>
      </w:r>
      <w:r>
        <w:rPr/>
        <w:t>est</w:t>
      </w:r>
      <w:r>
        <w:rPr>
          <w:spacing w:val="-11"/>
        </w:rPr>
        <w:t> </w:t>
      </w:r>
      <w:r>
        <w:rPr/>
        <w:t>donc</w:t>
      </w:r>
      <w:r>
        <w:rPr>
          <w:spacing w:val="-11"/>
        </w:rPr>
        <w:t> </w:t>
      </w:r>
      <w:r>
        <w:rPr/>
        <w:t>important de ne pas rompre cet élan vis-à-vis des TPE-PME.</w:t>
      </w:r>
    </w:p>
    <w:p>
      <w:pPr>
        <w:pStyle w:val="BodyText"/>
        <w:spacing w:before="12"/>
        <w:rPr>
          <w:sz w:val="21"/>
        </w:rPr>
      </w:pPr>
    </w:p>
    <w:p>
      <w:pPr>
        <w:pStyle w:val="ListParagraph"/>
        <w:numPr>
          <w:ilvl w:val="1"/>
          <w:numId w:val="4"/>
        </w:numPr>
        <w:tabs>
          <w:tab w:pos="1249" w:val="left" w:leader="none"/>
          <w:tab w:pos="1250" w:val="left" w:leader="none"/>
        </w:tabs>
        <w:spacing w:line="240" w:lineRule="auto" w:before="0" w:after="0"/>
        <w:ind w:left="1249" w:right="0" w:hanging="568"/>
        <w:jc w:val="left"/>
        <w:rPr>
          <w:rFonts w:ascii="Symbol" w:hAnsi="Symbol"/>
          <w:sz w:val="22"/>
        </w:rPr>
      </w:pPr>
      <w:r>
        <w:rPr>
          <w:b/>
          <w:sz w:val="22"/>
        </w:rPr>
        <w:t>Les</w:t>
      </w:r>
      <w:r>
        <w:rPr>
          <w:b/>
          <w:spacing w:val="13"/>
          <w:sz w:val="22"/>
        </w:rPr>
        <w:t> </w:t>
      </w:r>
      <w:r>
        <w:rPr>
          <w:b/>
          <w:sz w:val="22"/>
        </w:rPr>
        <w:t>ristournes</w:t>
      </w:r>
      <w:r>
        <w:rPr>
          <w:b/>
          <w:spacing w:val="14"/>
          <w:sz w:val="22"/>
        </w:rPr>
        <w:t> </w:t>
      </w:r>
      <w:r>
        <w:rPr>
          <w:b/>
          <w:sz w:val="22"/>
        </w:rPr>
        <w:t>AT/MP</w:t>
      </w:r>
      <w:r>
        <w:rPr>
          <w:b/>
          <w:spacing w:val="17"/>
          <w:sz w:val="22"/>
        </w:rPr>
        <w:t> </w:t>
      </w:r>
      <w:r>
        <w:rPr>
          <w:sz w:val="22"/>
        </w:rPr>
        <w:t>doivent</w:t>
      </w:r>
      <w:r>
        <w:rPr>
          <w:spacing w:val="17"/>
          <w:sz w:val="22"/>
        </w:rPr>
        <w:t> </w:t>
      </w:r>
      <w:r>
        <w:rPr>
          <w:sz w:val="22"/>
        </w:rPr>
        <w:t>être</w:t>
      </w:r>
      <w:r>
        <w:rPr>
          <w:spacing w:val="13"/>
          <w:sz w:val="22"/>
        </w:rPr>
        <w:t> </w:t>
      </w:r>
      <w:r>
        <w:rPr>
          <w:sz w:val="22"/>
        </w:rPr>
        <w:t>maintenues</w:t>
      </w:r>
      <w:r>
        <w:rPr>
          <w:spacing w:val="14"/>
          <w:sz w:val="22"/>
        </w:rPr>
        <w:t> </w:t>
      </w:r>
      <w:r>
        <w:rPr>
          <w:sz w:val="22"/>
        </w:rPr>
        <w:t>mais</w:t>
      </w:r>
      <w:r>
        <w:rPr>
          <w:spacing w:val="13"/>
          <w:sz w:val="22"/>
        </w:rPr>
        <w:t> </w:t>
      </w:r>
      <w:r>
        <w:rPr>
          <w:sz w:val="22"/>
        </w:rPr>
        <w:t>réexaminées</w:t>
      </w:r>
      <w:r>
        <w:rPr>
          <w:spacing w:val="17"/>
          <w:sz w:val="22"/>
        </w:rPr>
        <w:t> </w:t>
      </w:r>
      <w:r>
        <w:rPr>
          <w:sz w:val="22"/>
        </w:rPr>
        <w:t>afin</w:t>
      </w:r>
      <w:r>
        <w:rPr>
          <w:spacing w:val="15"/>
          <w:sz w:val="22"/>
        </w:rPr>
        <w:t> </w:t>
      </w:r>
      <w:r>
        <w:rPr>
          <w:sz w:val="22"/>
        </w:rPr>
        <w:t>d’apprécier</w:t>
      </w:r>
      <w:r>
        <w:rPr>
          <w:spacing w:val="16"/>
          <w:sz w:val="22"/>
        </w:rPr>
        <w:t> </w:t>
      </w:r>
      <w:r>
        <w:rPr>
          <w:spacing w:val="-4"/>
          <w:sz w:val="22"/>
        </w:rPr>
        <w:t>leur</w:t>
      </w:r>
    </w:p>
    <w:p>
      <w:pPr>
        <w:pStyle w:val="BodyText"/>
        <w:ind w:left="1249"/>
        <w:jc w:val="both"/>
      </w:pPr>
      <w:r>
        <w:rPr/>
        <w:t>pertinence</w:t>
      </w:r>
      <w:r>
        <w:rPr>
          <w:spacing w:val="-4"/>
        </w:rPr>
        <w:t> </w:t>
      </w:r>
      <w:r>
        <w:rPr/>
        <w:t>notamment</w:t>
      </w:r>
      <w:r>
        <w:rPr>
          <w:spacing w:val="-4"/>
        </w:rPr>
        <w:t> </w:t>
      </w:r>
      <w:r>
        <w:rPr/>
        <w:t>au</w:t>
      </w:r>
      <w:r>
        <w:rPr>
          <w:spacing w:val="-6"/>
        </w:rPr>
        <w:t> </w:t>
      </w:r>
      <w:r>
        <w:rPr/>
        <w:t>regard</w:t>
      </w:r>
      <w:r>
        <w:rPr>
          <w:spacing w:val="-2"/>
        </w:rPr>
        <w:t> </w:t>
      </w:r>
      <w:r>
        <w:rPr/>
        <w:t>des</w:t>
      </w:r>
      <w:r>
        <w:rPr>
          <w:spacing w:val="-2"/>
        </w:rPr>
        <w:t> </w:t>
      </w:r>
      <w:r>
        <w:rPr/>
        <w:t>difficultés</w:t>
      </w:r>
      <w:r>
        <w:rPr>
          <w:spacing w:val="-1"/>
        </w:rPr>
        <w:t> </w:t>
      </w:r>
      <w:r>
        <w:rPr/>
        <w:t>de</w:t>
      </w:r>
      <w:r>
        <w:rPr>
          <w:spacing w:val="-5"/>
        </w:rPr>
        <w:t> </w:t>
      </w:r>
      <w:r>
        <w:rPr/>
        <w:t>mise</w:t>
      </w:r>
      <w:r>
        <w:rPr>
          <w:spacing w:val="-1"/>
        </w:rPr>
        <w:t> </w:t>
      </w:r>
      <w:r>
        <w:rPr/>
        <w:t>en</w:t>
      </w:r>
      <w:r>
        <w:rPr>
          <w:spacing w:val="-2"/>
        </w:rPr>
        <w:t> œuvre.</w:t>
      </w:r>
    </w:p>
    <w:p>
      <w:pPr>
        <w:pStyle w:val="BodyText"/>
        <w:spacing w:before="1"/>
      </w:pPr>
    </w:p>
    <w:p>
      <w:pPr>
        <w:pStyle w:val="ListParagraph"/>
        <w:numPr>
          <w:ilvl w:val="1"/>
          <w:numId w:val="4"/>
        </w:numPr>
        <w:tabs>
          <w:tab w:pos="1250" w:val="left" w:leader="none"/>
        </w:tabs>
        <w:spacing w:line="240" w:lineRule="auto" w:before="0" w:after="0"/>
        <w:ind w:left="1249" w:right="109" w:hanging="567"/>
        <w:jc w:val="both"/>
        <w:rPr>
          <w:rFonts w:ascii="Symbol" w:hAnsi="Symbol"/>
          <w:sz w:val="22"/>
        </w:rPr>
      </w:pPr>
      <w:r>
        <w:rPr>
          <w:b/>
          <w:sz w:val="22"/>
        </w:rPr>
        <w:t>Les</w:t>
      </w:r>
      <w:r>
        <w:rPr>
          <w:b/>
          <w:spacing w:val="-8"/>
          <w:sz w:val="22"/>
        </w:rPr>
        <w:t> </w:t>
      </w:r>
      <w:r>
        <w:rPr>
          <w:b/>
          <w:sz w:val="22"/>
        </w:rPr>
        <w:t>programmes</w:t>
      </w:r>
      <w:r>
        <w:rPr>
          <w:b/>
          <w:spacing w:val="-9"/>
          <w:sz w:val="22"/>
        </w:rPr>
        <w:t> </w:t>
      </w:r>
      <w:r>
        <w:rPr>
          <w:b/>
          <w:sz w:val="22"/>
        </w:rPr>
        <w:t>spécifiques</w:t>
      </w:r>
      <w:r>
        <w:rPr>
          <w:b/>
          <w:spacing w:val="-7"/>
          <w:sz w:val="22"/>
        </w:rPr>
        <w:t> </w:t>
      </w:r>
      <w:r>
        <w:rPr>
          <w:b/>
          <w:sz w:val="22"/>
        </w:rPr>
        <w:t>au</w:t>
      </w:r>
      <w:r>
        <w:rPr>
          <w:b/>
          <w:spacing w:val="-9"/>
          <w:sz w:val="22"/>
        </w:rPr>
        <w:t> </w:t>
      </w:r>
      <w:r>
        <w:rPr>
          <w:b/>
          <w:sz w:val="22"/>
        </w:rPr>
        <w:t>profit</w:t>
      </w:r>
      <w:r>
        <w:rPr>
          <w:b/>
          <w:spacing w:val="-8"/>
          <w:sz w:val="22"/>
        </w:rPr>
        <w:t> </w:t>
      </w:r>
      <w:r>
        <w:rPr>
          <w:b/>
          <w:sz w:val="22"/>
        </w:rPr>
        <w:t>de</w:t>
      </w:r>
      <w:r>
        <w:rPr>
          <w:b/>
          <w:spacing w:val="-12"/>
          <w:sz w:val="22"/>
        </w:rPr>
        <w:t> </w:t>
      </w:r>
      <w:r>
        <w:rPr>
          <w:b/>
          <w:sz w:val="22"/>
        </w:rPr>
        <w:t>secteurs</w:t>
      </w:r>
      <w:r>
        <w:rPr>
          <w:b/>
          <w:spacing w:val="-9"/>
          <w:sz w:val="22"/>
        </w:rPr>
        <w:t> </w:t>
      </w:r>
      <w:r>
        <w:rPr>
          <w:sz w:val="22"/>
        </w:rPr>
        <w:t>doivent</w:t>
      </w:r>
      <w:r>
        <w:rPr>
          <w:spacing w:val="-10"/>
          <w:sz w:val="22"/>
        </w:rPr>
        <w:t> </w:t>
      </w:r>
      <w:r>
        <w:rPr>
          <w:sz w:val="22"/>
        </w:rPr>
        <w:t>permettre</w:t>
      </w:r>
      <w:r>
        <w:rPr>
          <w:spacing w:val="-10"/>
          <w:sz w:val="22"/>
        </w:rPr>
        <w:t> </w:t>
      </w:r>
      <w:r>
        <w:rPr>
          <w:sz w:val="22"/>
        </w:rPr>
        <w:t>d’accompagner</w:t>
      </w:r>
      <w:r>
        <w:rPr>
          <w:spacing w:val="-8"/>
          <w:sz w:val="22"/>
        </w:rPr>
        <w:t> </w:t>
      </w:r>
      <w:r>
        <w:rPr>
          <w:sz w:val="22"/>
        </w:rPr>
        <w:t>des entreprises</w:t>
      </w:r>
      <w:r>
        <w:rPr>
          <w:spacing w:val="-4"/>
          <w:sz w:val="22"/>
        </w:rPr>
        <w:t> </w:t>
      </w:r>
      <w:r>
        <w:rPr>
          <w:sz w:val="22"/>
        </w:rPr>
        <w:t>indépendamment</w:t>
      </w:r>
      <w:r>
        <w:rPr>
          <w:spacing w:val="-2"/>
          <w:sz w:val="22"/>
        </w:rPr>
        <w:t> </w:t>
      </w:r>
      <w:r>
        <w:rPr>
          <w:sz w:val="22"/>
        </w:rPr>
        <w:t>de</w:t>
      </w:r>
      <w:r>
        <w:rPr>
          <w:spacing w:val="-4"/>
          <w:sz w:val="22"/>
        </w:rPr>
        <w:t> </w:t>
      </w:r>
      <w:r>
        <w:rPr>
          <w:sz w:val="22"/>
        </w:rPr>
        <w:t>leurs</w:t>
      </w:r>
      <w:r>
        <w:rPr>
          <w:spacing w:val="-4"/>
          <w:sz w:val="22"/>
        </w:rPr>
        <w:t> </w:t>
      </w:r>
      <w:r>
        <w:rPr>
          <w:sz w:val="22"/>
        </w:rPr>
        <w:t>effectifs,</w:t>
      </w:r>
      <w:r>
        <w:rPr>
          <w:spacing w:val="-4"/>
          <w:sz w:val="22"/>
        </w:rPr>
        <w:t> </w:t>
      </w:r>
      <w:r>
        <w:rPr>
          <w:sz w:val="22"/>
        </w:rPr>
        <w:t>c’est</w:t>
      </w:r>
      <w:r>
        <w:rPr>
          <w:spacing w:val="-2"/>
          <w:sz w:val="22"/>
        </w:rPr>
        <w:t> </w:t>
      </w:r>
      <w:r>
        <w:rPr>
          <w:sz w:val="22"/>
        </w:rPr>
        <w:t>le</w:t>
      </w:r>
      <w:r>
        <w:rPr>
          <w:spacing w:val="-1"/>
          <w:sz w:val="22"/>
        </w:rPr>
        <w:t> </w:t>
      </w:r>
      <w:r>
        <w:rPr>
          <w:sz w:val="22"/>
        </w:rPr>
        <w:t>cas</w:t>
      </w:r>
      <w:r>
        <w:rPr>
          <w:spacing w:val="-4"/>
          <w:sz w:val="22"/>
        </w:rPr>
        <w:t> </w:t>
      </w:r>
      <w:r>
        <w:rPr>
          <w:sz w:val="22"/>
        </w:rPr>
        <w:t>notamment</w:t>
      </w:r>
      <w:r>
        <w:rPr>
          <w:spacing w:val="-2"/>
          <w:sz w:val="22"/>
        </w:rPr>
        <w:t> </w:t>
      </w:r>
      <w:r>
        <w:rPr>
          <w:sz w:val="22"/>
        </w:rPr>
        <w:t>dans</w:t>
      </w:r>
      <w:r>
        <w:rPr>
          <w:spacing w:val="-2"/>
          <w:sz w:val="22"/>
        </w:rPr>
        <w:t> </w:t>
      </w:r>
      <w:r>
        <w:rPr>
          <w:sz w:val="22"/>
        </w:rPr>
        <w:t>les</w:t>
      </w:r>
      <w:r>
        <w:rPr>
          <w:spacing w:val="-4"/>
          <w:sz w:val="22"/>
        </w:rPr>
        <w:t> </w:t>
      </w:r>
      <w:r>
        <w:rPr>
          <w:sz w:val="22"/>
        </w:rPr>
        <w:t>secteurs de l’aide à la personne, du soin et du médico-social. Une attention particulière doit être portée</w:t>
      </w:r>
      <w:r>
        <w:rPr>
          <w:spacing w:val="61"/>
          <w:sz w:val="22"/>
        </w:rPr>
        <w:t> </w:t>
      </w:r>
      <w:r>
        <w:rPr>
          <w:sz w:val="22"/>
        </w:rPr>
        <w:t>à</w:t>
      </w:r>
      <w:r>
        <w:rPr>
          <w:spacing w:val="59"/>
          <w:sz w:val="22"/>
        </w:rPr>
        <w:t> </w:t>
      </w:r>
      <w:r>
        <w:rPr>
          <w:sz w:val="22"/>
        </w:rPr>
        <w:t>ces</w:t>
      </w:r>
      <w:r>
        <w:rPr>
          <w:spacing w:val="59"/>
          <w:sz w:val="22"/>
        </w:rPr>
        <w:t> </w:t>
      </w:r>
      <w:r>
        <w:rPr>
          <w:sz w:val="22"/>
        </w:rPr>
        <w:t>secteurs</w:t>
      </w:r>
      <w:r>
        <w:rPr>
          <w:spacing w:val="57"/>
          <w:sz w:val="22"/>
        </w:rPr>
        <w:t> </w:t>
      </w:r>
      <w:r>
        <w:rPr>
          <w:sz w:val="22"/>
        </w:rPr>
        <w:t>et</w:t>
      </w:r>
      <w:r>
        <w:rPr>
          <w:spacing w:val="58"/>
          <w:sz w:val="22"/>
        </w:rPr>
        <w:t> </w:t>
      </w:r>
      <w:r>
        <w:rPr>
          <w:sz w:val="22"/>
        </w:rPr>
        <w:t>aux</w:t>
      </w:r>
      <w:r>
        <w:rPr>
          <w:spacing w:val="60"/>
          <w:sz w:val="22"/>
        </w:rPr>
        <w:t> </w:t>
      </w:r>
      <w:r>
        <w:rPr>
          <w:sz w:val="22"/>
        </w:rPr>
        <w:t>risques</w:t>
      </w:r>
      <w:r>
        <w:rPr>
          <w:spacing w:val="60"/>
          <w:sz w:val="22"/>
        </w:rPr>
        <w:t> </w:t>
      </w:r>
      <w:r>
        <w:rPr>
          <w:sz w:val="22"/>
        </w:rPr>
        <w:t>spécifiques</w:t>
      </w:r>
      <w:r>
        <w:rPr>
          <w:spacing w:val="57"/>
          <w:sz w:val="22"/>
        </w:rPr>
        <w:t> </w:t>
      </w:r>
      <w:r>
        <w:rPr>
          <w:sz w:val="22"/>
        </w:rPr>
        <w:t>(risques</w:t>
      </w:r>
      <w:r>
        <w:rPr>
          <w:spacing w:val="60"/>
          <w:sz w:val="22"/>
        </w:rPr>
        <w:t> </w:t>
      </w:r>
      <w:r>
        <w:rPr>
          <w:sz w:val="22"/>
        </w:rPr>
        <w:t>liés</w:t>
      </w:r>
      <w:r>
        <w:rPr>
          <w:spacing w:val="60"/>
          <w:sz w:val="22"/>
        </w:rPr>
        <w:t> </w:t>
      </w:r>
      <w:r>
        <w:rPr>
          <w:sz w:val="22"/>
        </w:rPr>
        <w:t>à</w:t>
      </w:r>
      <w:r>
        <w:rPr>
          <w:spacing w:val="59"/>
          <w:sz w:val="22"/>
        </w:rPr>
        <w:t> </w:t>
      </w:r>
      <w:r>
        <w:rPr>
          <w:sz w:val="22"/>
        </w:rPr>
        <w:t>la</w:t>
      </w:r>
      <w:r>
        <w:rPr>
          <w:spacing w:val="59"/>
          <w:sz w:val="22"/>
        </w:rPr>
        <w:t> </w:t>
      </w:r>
      <w:r>
        <w:rPr>
          <w:sz w:val="22"/>
        </w:rPr>
        <w:t>manutention</w:t>
      </w:r>
      <w:r>
        <w:rPr>
          <w:spacing w:val="58"/>
          <w:sz w:val="22"/>
        </w:rPr>
        <w:t> </w:t>
      </w:r>
      <w:r>
        <w:rPr>
          <w:sz w:val="22"/>
        </w:rPr>
        <w:t>et</w:t>
      </w:r>
    </w:p>
    <w:p>
      <w:pPr>
        <w:spacing w:after="0" w:line="240" w:lineRule="auto"/>
        <w:jc w:val="both"/>
        <w:rPr>
          <w:rFonts w:ascii="Symbol" w:hAnsi="Symbol"/>
          <w:sz w:val="22"/>
        </w:rPr>
        <w:sectPr>
          <w:pgSz w:w="11910" w:h="16840"/>
          <w:pgMar w:header="0" w:footer="1000" w:top="1640" w:bottom="1200" w:left="1300" w:right="1300"/>
        </w:sectPr>
      </w:pPr>
    </w:p>
    <w:p>
      <w:pPr>
        <w:pStyle w:val="BodyText"/>
        <w:tabs>
          <w:tab w:pos="2587" w:val="left" w:leader="none"/>
          <w:tab w:pos="3043" w:val="left" w:leader="none"/>
          <w:tab w:pos="4258" w:val="left" w:leader="none"/>
          <w:tab w:pos="5130" w:val="left" w:leader="none"/>
          <w:tab w:pos="5658" w:val="left" w:leader="none"/>
          <w:tab w:pos="6200" w:val="left" w:leader="none"/>
          <w:tab w:pos="7366" w:val="left" w:leader="none"/>
          <w:tab w:pos="8426" w:val="left" w:leader="none"/>
        </w:tabs>
        <w:spacing w:before="37"/>
        <w:ind w:left="1249" w:right="117"/>
      </w:pPr>
      <w:r>
        <w:rPr>
          <w:spacing w:val="-2"/>
        </w:rPr>
        <w:t>mobilisation</w:t>
      </w:r>
      <w:r>
        <w:rPr/>
        <w:tab/>
      </w:r>
      <w:r>
        <w:rPr>
          <w:spacing w:val="-6"/>
        </w:rPr>
        <w:t>de</w:t>
      </w:r>
      <w:r>
        <w:rPr/>
        <w:tab/>
      </w:r>
      <w:r>
        <w:rPr>
          <w:spacing w:val="-2"/>
        </w:rPr>
        <w:t>personnes,</w:t>
      </w:r>
      <w:r>
        <w:rPr/>
        <w:tab/>
      </w:r>
      <w:r>
        <w:rPr>
          <w:spacing w:val="-2"/>
        </w:rPr>
        <w:t>risques</w:t>
      </w:r>
      <w:r>
        <w:rPr/>
        <w:tab/>
      </w:r>
      <w:r>
        <w:rPr>
          <w:spacing w:val="-4"/>
        </w:rPr>
        <w:t>liés</w:t>
      </w:r>
      <w:r>
        <w:rPr/>
        <w:tab/>
      </w:r>
      <w:r>
        <w:rPr>
          <w:spacing w:val="-4"/>
        </w:rPr>
        <w:t>aux</w:t>
      </w:r>
      <w:r>
        <w:rPr/>
        <w:tab/>
      </w:r>
      <w:r>
        <w:rPr>
          <w:spacing w:val="-2"/>
        </w:rPr>
        <w:t>mauvaises</w:t>
      </w:r>
      <w:r>
        <w:rPr/>
        <w:tab/>
      </w:r>
      <w:r>
        <w:rPr>
          <w:spacing w:val="-2"/>
        </w:rPr>
        <w:t>postures,</w:t>
      </w:r>
      <w:r>
        <w:rPr/>
        <w:tab/>
      </w:r>
      <w:r>
        <w:rPr>
          <w:spacing w:val="-2"/>
        </w:rPr>
        <w:t>mesures </w:t>
      </w:r>
      <w:r>
        <w:rPr/>
        <w:t>organisationnelles etc.).</w:t>
      </w:r>
    </w:p>
    <w:p>
      <w:pPr>
        <w:pStyle w:val="BodyText"/>
        <w:spacing w:before="10"/>
        <w:rPr>
          <w:sz w:val="23"/>
        </w:rPr>
      </w:pPr>
    </w:p>
    <w:p>
      <w:pPr>
        <w:pStyle w:val="ListParagraph"/>
        <w:numPr>
          <w:ilvl w:val="1"/>
          <w:numId w:val="4"/>
        </w:numPr>
        <w:tabs>
          <w:tab w:pos="1250" w:val="left" w:leader="none"/>
        </w:tabs>
        <w:spacing w:line="240" w:lineRule="auto" w:before="0" w:after="0"/>
        <w:ind w:left="1249" w:right="113" w:hanging="567"/>
        <w:jc w:val="both"/>
        <w:rPr>
          <w:rFonts w:ascii="Symbol" w:hAnsi="Symbol"/>
          <w:sz w:val="22"/>
        </w:rPr>
      </w:pPr>
      <w:r>
        <w:rPr>
          <w:sz w:val="22"/>
        </w:rPr>
        <w:t>La faisabilité </w:t>
      </w:r>
      <w:r>
        <w:rPr>
          <w:b/>
          <w:sz w:val="22"/>
        </w:rPr>
        <w:t>d’une ristourne </w:t>
      </w:r>
      <w:r>
        <w:rPr>
          <w:sz w:val="22"/>
        </w:rPr>
        <w:t>sur cotisation sera étudiée lorsque l’entreprise (même au taux réel) met en place un ensemble de mesure de prévention. Celle-ci fera l’objet d’un suivi et d’une évaluation.</w:t>
      </w:r>
    </w:p>
    <w:p>
      <w:pPr>
        <w:pStyle w:val="BodyText"/>
        <w:spacing w:before="9"/>
        <w:rPr>
          <w:sz w:val="23"/>
        </w:rPr>
      </w:pPr>
    </w:p>
    <w:p>
      <w:pPr>
        <w:pStyle w:val="ListParagraph"/>
        <w:numPr>
          <w:ilvl w:val="1"/>
          <w:numId w:val="4"/>
        </w:numPr>
        <w:tabs>
          <w:tab w:pos="1250" w:val="left" w:leader="none"/>
        </w:tabs>
        <w:spacing w:line="240" w:lineRule="auto" w:before="0" w:after="0"/>
        <w:ind w:left="1249" w:right="111" w:hanging="567"/>
        <w:jc w:val="both"/>
        <w:rPr>
          <w:rFonts w:ascii="Symbol" w:hAnsi="Symbol"/>
          <w:sz w:val="22"/>
        </w:rPr>
      </w:pPr>
      <w:r>
        <w:rPr>
          <w:sz w:val="22"/>
        </w:rPr>
        <w:t>Faire des dispositifs d’accompagnement financier des entreprises un autre marqueur de la Branche AT/MP qui sera le pendant de celui de la tarification en construisant </w:t>
      </w:r>
      <w:r>
        <w:rPr>
          <w:b/>
          <w:sz w:val="22"/>
        </w:rPr>
        <w:t>un plan de</w:t>
      </w:r>
      <w:r>
        <w:rPr>
          <w:b/>
          <w:spacing w:val="-4"/>
          <w:sz w:val="22"/>
        </w:rPr>
        <w:t> </w:t>
      </w:r>
      <w:r>
        <w:rPr>
          <w:b/>
          <w:sz w:val="22"/>
        </w:rPr>
        <w:t>communication</w:t>
      </w:r>
      <w:r>
        <w:rPr>
          <w:b/>
          <w:spacing w:val="-4"/>
          <w:sz w:val="22"/>
        </w:rPr>
        <w:t> </w:t>
      </w:r>
      <w:r>
        <w:rPr>
          <w:b/>
          <w:sz w:val="22"/>
        </w:rPr>
        <w:t>autour</w:t>
      </w:r>
      <w:r>
        <w:rPr>
          <w:b/>
          <w:spacing w:val="-5"/>
          <w:sz w:val="22"/>
        </w:rPr>
        <w:t> </w:t>
      </w:r>
      <w:r>
        <w:rPr>
          <w:b/>
          <w:sz w:val="22"/>
        </w:rPr>
        <w:t>du</w:t>
      </w:r>
      <w:r>
        <w:rPr>
          <w:b/>
          <w:spacing w:val="-4"/>
          <w:sz w:val="22"/>
        </w:rPr>
        <w:t> </w:t>
      </w:r>
      <w:r>
        <w:rPr>
          <w:b/>
          <w:sz w:val="22"/>
        </w:rPr>
        <w:t>parcours</w:t>
      </w:r>
      <w:r>
        <w:rPr>
          <w:b/>
          <w:spacing w:val="-3"/>
          <w:sz w:val="22"/>
        </w:rPr>
        <w:t> </w:t>
      </w:r>
      <w:r>
        <w:rPr>
          <w:b/>
          <w:sz w:val="22"/>
        </w:rPr>
        <w:t>des</w:t>
      </w:r>
      <w:r>
        <w:rPr>
          <w:b/>
          <w:spacing w:val="-3"/>
          <w:sz w:val="22"/>
        </w:rPr>
        <w:t> </w:t>
      </w:r>
      <w:r>
        <w:rPr>
          <w:b/>
          <w:sz w:val="22"/>
        </w:rPr>
        <w:t>entreprises </w:t>
      </w:r>
      <w:r>
        <w:rPr>
          <w:sz w:val="22"/>
        </w:rPr>
        <w:t>bénéficiaires</w:t>
      </w:r>
      <w:r>
        <w:rPr>
          <w:spacing w:val="-2"/>
          <w:sz w:val="22"/>
        </w:rPr>
        <w:t> </w:t>
      </w:r>
      <w:r>
        <w:rPr>
          <w:sz w:val="22"/>
        </w:rPr>
        <w:t>et</w:t>
      </w:r>
      <w:r>
        <w:rPr>
          <w:spacing w:val="-2"/>
          <w:sz w:val="22"/>
        </w:rPr>
        <w:t> </w:t>
      </w:r>
      <w:r>
        <w:rPr>
          <w:sz w:val="22"/>
        </w:rPr>
        <w:t>en</w:t>
      </w:r>
      <w:r>
        <w:rPr>
          <w:spacing w:val="-3"/>
          <w:sz w:val="22"/>
        </w:rPr>
        <w:t> </w:t>
      </w:r>
      <w:r>
        <w:rPr>
          <w:sz w:val="22"/>
        </w:rPr>
        <w:t>faire</w:t>
      </w:r>
      <w:r>
        <w:rPr>
          <w:spacing w:val="-2"/>
          <w:sz w:val="22"/>
        </w:rPr>
        <w:t> </w:t>
      </w:r>
      <w:r>
        <w:rPr>
          <w:sz w:val="22"/>
        </w:rPr>
        <w:t>un</w:t>
      </w:r>
      <w:r>
        <w:rPr>
          <w:spacing w:val="-4"/>
          <w:sz w:val="22"/>
        </w:rPr>
        <w:t> </w:t>
      </w:r>
      <w:r>
        <w:rPr>
          <w:sz w:val="22"/>
        </w:rPr>
        <w:t>levier de</w:t>
      </w:r>
      <w:r>
        <w:rPr>
          <w:spacing w:val="-9"/>
          <w:sz w:val="22"/>
        </w:rPr>
        <w:t> </w:t>
      </w:r>
      <w:r>
        <w:rPr>
          <w:sz w:val="22"/>
        </w:rPr>
        <w:t>dialogue</w:t>
      </w:r>
      <w:r>
        <w:rPr>
          <w:spacing w:val="-11"/>
          <w:sz w:val="22"/>
        </w:rPr>
        <w:t> </w:t>
      </w:r>
      <w:r>
        <w:rPr>
          <w:sz w:val="22"/>
        </w:rPr>
        <w:t>social</w:t>
      </w:r>
      <w:r>
        <w:rPr>
          <w:spacing w:val="-10"/>
          <w:sz w:val="22"/>
        </w:rPr>
        <w:t> </w:t>
      </w:r>
      <w:r>
        <w:rPr>
          <w:sz w:val="22"/>
        </w:rPr>
        <w:t>dans</w:t>
      </w:r>
      <w:r>
        <w:rPr>
          <w:spacing w:val="-11"/>
          <w:sz w:val="22"/>
        </w:rPr>
        <w:t> </w:t>
      </w:r>
      <w:r>
        <w:rPr>
          <w:sz w:val="22"/>
        </w:rPr>
        <w:t>les</w:t>
      </w:r>
      <w:r>
        <w:rPr>
          <w:spacing w:val="-13"/>
          <w:sz w:val="22"/>
        </w:rPr>
        <w:t> </w:t>
      </w:r>
      <w:r>
        <w:rPr>
          <w:sz w:val="22"/>
        </w:rPr>
        <w:t>entreprises.</w:t>
      </w:r>
      <w:r>
        <w:rPr>
          <w:spacing w:val="-11"/>
          <w:sz w:val="22"/>
        </w:rPr>
        <w:t> </w:t>
      </w:r>
      <w:r>
        <w:rPr>
          <w:sz w:val="22"/>
        </w:rPr>
        <w:t>A</w:t>
      </w:r>
      <w:r>
        <w:rPr>
          <w:spacing w:val="-9"/>
          <w:sz w:val="22"/>
        </w:rPr>
        <w:t> </w:t>
      </w:r>
      <w:r>
        <w:rPr>
          <w:sz w:val="22"/>
        </w:rPr>
        <w:t>ce</w:t>
      </w:r>
      <w:r>
        <w:rPr>
          <w:spacing w:val="-11"/>
          <w:sz w:val="22"/>
        </w:rPr>
        <w:t> </w:t>
      </w:r>
      <w:r>
        <w:rPr>
          <w:sz w:val="22"/>
        </w:rPr>
        <w:t>titre,</w:t>
      </w:r>
      <w:r>
        <w:rPr>
          <w:spacing w:val="-11"/>
          <w:sz w:val="22"/>
        </w:rPr>
        <w:t> </w:t>
      </w:r>
      <w:r>
        <w:rPr>
          <w:sz w:val="22"/>
        </w:rPr>
        <w:t>les</w:t>
      </w:r>
      <w:r>
        <w:rPr>
          <w:spacing w:val="-11"/>
          <w:sz w:val="22"/>
        </w:rPr>
        <w:t> </w:t>
      </w:r>
      <w:r>
        <w:rPr>
          <w:sz w:val="22"/>
        </w:rPr>
        <w:t>aides</w:t>
      </w:r>
      <w:r>
        <w:rPr>
          <w:spacing w:val="-8"/>
          <w:sz w:val="22"/>
        </w:rPr>
        <w:t> </w:t>
      </w:r>
      <w:r>
        <w:rPr>
          <w:sz w:val="22"/>
        </w:rPr>
        <w:t>financières</w:t>
      </w:r>
      <w:r>
        <w:rPr>
          <w:spacing w:val="-8"/>
          <w:sz w:val="22"/>
        </w:rPr>
        <w:t> </w:t>
      </w:r>
      <w:r>
        <w:rPr>
          <w:sz w:val="22"/>
        </w:rPr>
        <w:t>doivent</w:t>
      </w:r>
      <w:r>
        <w:rPr>
          <w:spacing w:val="-9"/>
          <w:sz w:val="22"/>
        </w:rPr>
        <w:t> </w:t>
      </w:r>
      <w:r>
        <w:rPr>
          <w:sz w:val="22"/>
        </w:rPr>
        <w:t>faire</w:t>
      </w:r>
      <w:r>
        <w:rPr>
          <w:spacing w:val="-8"/>
          <w:sz w:val="22"/>
        </w:rPr>
        <w:t> </w:t>
      </w:r>
      <w:r>
        <w:rPr>
          <w:sz w:val="22"/>
        </w:rPr>
        <w:t>l’objet d’une véritable politique de promotion.</w:t>
      </w:r>
    </w:p>
    <w:p>
      <w:pPr>
        <w:pStyle w:val="BodyText"/>
        <w:spacing w:before="8"/>
        <w:rPr>
          <w:sz w:val="23"/>
        </w:rPr>
      </w:pPr>
    </w:p>
    <w:p>
      <w:pPr>
        <w:pStyle w:val="BodyText"/>
        <w:spacing w:line="259" w:lineRule="auto"/>
        <w:ind w:left="116" w:right="112"/>
        <w:jc w:val="both"/>
      </w:pPr>
      <w:r>
        <w:rPr/>
        <w:t>L’ensemble des offres de subvention fera l’objet d’une évaluation globale quantitative et qualitative annuelle auprès des CTN/CTR et de la gouvernance de la Branche AT/MP.</w:t>
      </w:r>
    </w:p>
    <w:p>
      <w:pPr>
        <w:pStyle w:val="BodyText"/>
        <w:spacing w:before="9"/>
        <w:rPr>
          <w:sz w:val="23"/>
        </w:rPr>
      </w:pPr>
    </w:p>
    <w:p>
      <w:pPr>
        <w:pStyle w:val="ListParagraph"/>
        <w:numPr>
          <w:ilvl w:val="0"/>
          <w:numId w:val="4"/>
        </w:numPr>
        <w:tabs>
          <w:tab w:pos="837" w:val="left" w:leader="none"/>
        </w:tabs>
        <w:spacing w:line="240" w:lineRule="auto" w:before="0" w:after="0"/>
        <w:ind w:left="836" w:right="0" w:hanging="361"/>
        <w:jc w:val="left"/>
        <w:rPr>
          <w:sz w:val="22"/>
        </w:rPr>
      </w:pPr>
      <w:bookmarkStart w:name="_bookmark18" w:id="19"/>
      <w:bookmarkEnd w:id="19"/>
      <w:r>
        <w:rPr>
          <w:color w:val="4471C4"/>
          <w:sz w:val="22"/>
        </w:rPr>
        <w:t>Objecti</w:t>
      </w:r>
      <w:r>
        <w:rPr>
          <w:color w:val="4471C4"/>
          <w:sz w:val="22"/>
        </w:rPr>
        <w:t>f</w:t>
      </w:r>
      <w:r>
        <w:rPr>
          <w:color w:val="4471C4"/>
          <w:spacing w:val="-8"/>
          <w:sz w:val="22"/>
        </w:rPr>
        <w:t> </w:t>
      </w:r>
      <w:r>
        <w:rPr>
          <w:color w:val="4471C4"/>
          <w:sz w:val="22"/>
        </w:rPr>
        <w:t>1.15/</w:t>
      </w:r>
      <w:r>
        <w:rPr>
          <w:color w:val="4471C4"/>
          <w:spacing w:val="-5"/>
          <w:sz w:val="22"/>
        </w:rPr>
        <w:t> </w:t>
      </w:r>
      <w:r>
        <w:rPr>
          <w:color w:val="4471C4"/>
          <w:sz w:val="22"/>
        </w:rPr>
        <w:t>Développer</w:t>
      </w:r>
      <w:r>
        <w:rPr>
          <w:color w:val="4471C4"/>
          <w:spacing w:val="-5"/>
          <w:sz w:val="22"/>
        </w:rPr>
        <w:t> </w:t>
      </w:r>
      <w:r>
        <w:rPr>
          <w:color w:val="4471C4"/>
          <w:sz w:val="22"/>
        </w:rPr>
        <w:t>les</w:t>
      </w:r>
      <w:r>
        <w:rPr>
          <w:color w:val="4471C4"/>
          <w:spacing w:val="-2"/>
          <w:sz w:val="22"/>
        </w:rPr>
        <w:t> </w:t>
      </w:r>
      <w:r>
        <w:rPr>
          <w:color w:val="4471C4"/>
          <w:sz w:val="22"/>
        </w:rPr>
        <w:t>formations</w:t>
      </w:r>
      <w:r>
        <w:rPr>
          <w:color w:val="4471C4"/>
          <w:spacing w:val="-5"/>
          <w:sz w:val="22"/>
        </w:rPr>
        <w:t> </w:t>
      </w:r>
      <w:r>
        <w:rPr>
          <w:color w:val="4471C4"/>
          <w:sz w:val="22"/>
        </w:rPr>
        <w:t>en</w:t>
      </w:r>
      <w:r>
        <w:rPr>
          <w:color w:val="4471C4"/>
          <w:spacing w:val="-4"/>
          <w:sz w:val="22"/>
        </w:rPr>
        <w:t> </w:t>
      </w:r>
      <w:r>
        <w:rPr>
          <w:color w:val="4471C4"/>
          <w:sz w:val="22"/>
        </w:rPr>
        <w:t>santé</w:t>
      </w:r>
      <w:r>
        <w:rPr>
          <w:color w:val="4471C4"/>
          <w:spacing w:val="-2"/>
          <w:sz w:val="22"/>
        </w:rPr>
        <w:t> </w:t>
      </w:r>
      <w:r>
        <w:rPr>
          <w:color w:val="4471C4"/>
          <w:sz w:val="22"/>
        </w:rPr>
        <w:t>et</w:t>
      </w:r>
      <w:r>
        <w:rPr>
          <w:color w:val="4471C4"/>
          <w:spacing w:val="-3"/>
          <w:sz w:val="22"/>
        </w:rPr>
        <w:t> </w:t>
      </w:r>
      <w:r>
        <w:rPr>
          <w:color w:val="4471C4"/>
          <w:sz w:val="22"/>
        </w:rPr>
        <w:t>sécurité</w:t>
      </w:r>
      <w:r>
        <w:rPr>
          <w:color w:val="4471C4"/>
          <w:spacing w:val="-5"/>
          <w:sz w:val="22"/>
        </w:rPr>
        <w:t> </w:t>
      </w:r>
      <w:r>
        <w:rPr>
          <w:color w:val="4471C4"/>
          <w:sz w:val="22"/>
        </w:rPr>
        <w:t>au</w:t>
      </w:r>
      <w:r>
        <w:rPr>
          <w:color w:val="4471C4"/>
          <w:spacing w:val="-4"/>
          <w:sz w:val="22"/>
        </w:rPr>
        <w:t> </w:t>
      </w:r>
      <w:r>
        <w:rPr>
          <w:color w:val="4471C4"/>
          <w:spacing w:val="-2"/>
          <w:sz w:val="22"/>
        </w:rPr>
        <w:t>travail</w:t>
      </w:r>
    </w:p>
    <w:p>
      <w:pPr>
        <w:pStyle w:val="BodyText"/>
      </w:pPr>
    </w:p>
    <w:p>
      <w:pPr>
        <w:spacing w:before="0"/>
        <w:ind w:left="476" w:right="112" w:firstLine="0"/>
        <w:jc w:val="both"/>
        <w:rPr>
          <w:sz w:val="22"/>
        </w:rPr>
      </w:pPr>
      <w:r>
        <w:rPr>
          <w:sz w:val="22"/>
        </w:rPr>
        <w:t>La</w:t>
      </w:r>
      <w:r>
        <w:rPr>
          <w:spacing w:val="-7"/>
          <w:sz w:val="22"/>
        </w:rPr>
        <w:t> </w:t>
      </w:r>
      <w:r>
        <w:rPr>
          <w:sz w:val="22"/>
        </w:rPr>
        <w:t>formation</w:t>
      </w:r>
      <w:r>
        <w:rPr>
          <w:spacing w:val="-10"/>
          <w:sz w:val="22"/>
        </w:rPr>
        <w:t> </w:t>
      </w:r>
      <w:r>
        <w:rPr>
          <w:sz w:val="22"/>
        </w:rPr>
        <w:t>en</w:t>
      </w:r>
      <w:r>
        <w:rPr>
          <w:spacing w:val="-7"/>
          <w:sz w:val="22"/>
        </w:rPr>
        <w:t> </w:t>
      </w:r>
      <w:r>
        <w:rPr>
          <w:sz w:val="22"/>
        </w:rPr>
        <w:t>santé-sécurité</w:t>
      </w:r>
      <w:r>
        <w:rPr>
          <w:spacing w:val="-6"/>
          <w:sz w:val="22"/>
        </w:rPr>
        <w:t> </w:t>
      </w:r>
      <w:r>
        <w:rPr>
          <w:sz w:val="22"/>
        </w:rPr>
        <w:t>au</w:t>
      </w:r>
      <w:r>
        <w:rPr>
          <w:spacing w:val="-10"/>
          <w:sz w:val="22"/>
        </w:rPr>
        <w:t> </w:t>
      </w:r>
      <w:r>
        <w:rPr>
          <w:sz w:val="22"/>
        </w:rPr>
        <w:t>travail</w:t>
      </w:r>
      <w:r>
        <w:rPr>
          <w:spacing w:val="-10"/>
          <w:sz w:val="22"/>
        </w:rPr>
        <w:t> </w:t>
      </w:r>
      <w:r>
        <w:rPr>
          <w:sz w:val="22"/>
        </w:rPr>
        <w:t>étant</w:t>
      </w:r>
      <w:r>
        <w:rPr>
          <w:spacing w:val="-6"/>
          <w:sz w:val="22"/>
        </w:rPr>
        <w:t> </w:t>
      </w:r>
      <w:r>
        <w:rPr>
          <w:sz w:val="22"/>
        </w:rPr>
        <w:t>un</w:t>
      </w:r>
      <w:r>
        <w:rPr>
          <w:spacing w:val="-7"/>
          <w:sz w:val="22"/>
        </w:rPr>
        <w:t> </w:t>
      </w:r>
      <w:r>
        <w:rPr>
          <w:sz w:val="22"/>
        </w:rPr>
        <w:t>des</w:t>
      </w:r>
      <w:r>
        <w:rPr>
          <w:spacing w:val="-8"/>
          <w:sz w:val="22"/>
        </w:rPr>
        <w:t> </w:t>
      </w:r>
      <w:r>
        <w:rPr>
          <w:sz w:val="22"/>
        </w:rPr>
        <w:t>leviers</w:t>
      </w:r>
      <w:r>
        <w:rPr>
          <w:spacing w:val="-7"/>
          <w:sz w:val="22"/>
        </w:rPr>
        <w:t> </w:t>
      </w:r>
      <w:r>
        <w:rPr>
          <w:sz w:val="22"/>
        </w:rPr>
        <w:t>essentiels</w:t>
      </w:r>
      <w:r>
        <w:rPr>
          <w:spacing w:val="-7"/>
          <w:sz w:val="22"/>
        </w:rPr>
        <w:t> </w:t>
      </w:r>
      <w:r>
        <w:rPr>
          <w:sz w:val="22"/>
        </w:rPr>
        <w:t>pour</w:t>
      </w:r>
      <w:r>
        <w:rPr>
          <w:spacing w:val="-9"/>
          <w:sz w:val="22"/>
        </w:rPr>
        <w:t> </w:t>
      </w:r>
      <w:r>
        <w:rPr>
          <w:sz w:val="22"/>
        </w:rPr>
        <w:t>développer</w:t>
      </w:r>
      <w:r>
        <w:rPr>
          <w:spacing w:val="-6"/>
          <w:sz w:val="22"/>
        </w:rPr>
        <w:t> </w:t>
      </w:r>
      <w:r>
        <w:rPr>
          <w:sz w:val="22"/>
        </w:rPr>
        <w:t>la</w:t>
      </w:r>
      <w:r>
        <w:rPr>
          <w:spacing w:val="-9"/>
          <w:sz w:val="22"/>
        </w:rPr>
        <w:t> </w:t>
      </w:r>
      <w:r>
        <w:rPr>
          <w:sz w:val="22"/>
        </w:rPr>
        <w:t>culture de prévention </w:t>
      </w:r>
      <w:r>
        <w:rPr>
          <w:b/>
          <w:sz w:val="22"/>
        </w:rPr>
        <w:t>au bénéfice de tous les salariés et des</w:t>
      </w:r>
      <w:r>
        <w:rPr>
          <w:b/>
          <w:spacing w:val="-1"/>
          <w:sz w:val="22"/>
        </w:rPr>
        <w:t> </w:t>
      </w:r>
      <w:r>
        <w:rPr>
          <w:b/>
          <w:sz w:val="22"/>
        </w:rPr>
        <w:t>employeurs qui le souhaitent </w:t>
      </w:r>
      <w:r>
        <w:rPr>
          <w:sz w:val="22"/>
        </w:rPr>
        <w:t>à travers par exemple des formations communes, la Branche AT/MP développera son action en la matière.</w:t>
      </w:r>
    </w:p>
    <w:p>
      <w:pPr>
        <w:pStyle w:val="BodyText"/>
        <w:spacing w:before="1"/>
      </w:pPr>
    </w:p>
    <w:p>
      <w:pPr>
        <w:pStyle w:val="BodyText"/>
        <w:ind w:left="824"/>
        <w:jc w:val="both"/>
      </w:pPr>
      <w:r>
        <w:rPr>
          <w:color w:val="2E5395"/>
        </w:rPr>
        <w:t>Les</w:t>
      </w:r>
      <w:r>
        <w:rPr>
          <w:color w:val="2E5395"/>
          <w:spacing w:val="-3"/>
        </w:rPr>
        <w:t> </w:t>
      </w:r>
      <w:r>
        <w:rPr>
          <w:color w:val="2E5395"/>
        </w:rPr>
        <w:t>moyens</w:t>
      </w:r>
      <w:r>
        <w:rPr>
          <w:color w:val="2E5395"/>
          <w:spacing w:val="-1"/>
        </w:rPr>
        <w:t> </w:t>
      </w:r>
      <w:r>
        <w:rPr>
          <w:color w:val="2E5395"/>
          <w:spacing w:val="-10"/>
        </w:rPr>
        <w:t>:</w:t>
      </w:r>
    </w:p>
    <w:p>
      <w:pPr>
        <w:pStyle w:val="BodyText"/>
        <w:spacing w:before="5"/>
        <w:rPr>
          <w:sz w:val="25"/>
        </w:rPr>
      </w:pPr>
    </w:p>
    <w:p>
      <w:pPr>
        <w:pStyle w:val="BodyText"/>
        <w:ind w:left="836" w:right="110"/>
        <w:jc w:val="both"/>
      </w:pPr>
      <w:r>
        <w:rPr/>
        <w:t>Il est proposé de formaliser un partenariat entre la Branche AT/MP et l’Education nationale/ ministère</w:t>
      </w:r>
      <w:r>
        <w:rPr>
          <w:spacing w:val="-6"/>
        </w:rPr>
        <w:t> </w:t>
      </w:r>
      <w:r>
        <w:rPr/>
        <w:t>de</w:t>
      </w:r>
      <w:r>
        <w:rPr>
          <w:spacing w:val="-6"/>
        </w:rPr>
        <w:t> </w:t>
      </w:r>
      <w:r>
        <w:rPr/>
        <w:t>l’Enseignement</w:t>
      </w:r>
      <w:r>
        <w:rPr>
          <w:spacing w:val="-6"/>
        </w:rPr>
        <w:t> </w:t>
      </w:r>
      <w:r>
        <w:rPr/>
        <w:t>supérieur</w:t>
      </w:r>
      <w:r>
        <w:rPr>
          <w:spacing w:val="-7"/>
        </w:rPr>
        <w:t> </w:t>
      </w:r>
      <w:r>
        <w:rPr/>
        <w:t>et</w:t>
      </w:r>
      <w:r>
        <w:rPr>
          <w:spacing w:val="-6"/>
        </w:rPr>
        <w:t> </w:t>
      </w:r>
      <w:r>
        <w:rPr/>
        <w:t>de</w:t>
      </w:r>
      <w:r>
        <w:rPr>
          <w:spacing w:val="-6"/>
        </w:rPr>
        <w:t> </w:t>
      </w:r>
      <w:r>
        <w:rPr/>
        <w:t>la</w:t>
      </w:r>
      <w:r>
        <w:rPr>
          <w:spacing w:val="-10"/>
        </w:rPr>
        <w:t> </w:t>
      </w:r>
      <w:r>
        <w:rPr/>
        <w:t>Recherche</w:t>
      </w:r>
      <w:r>
        <w:rPr>
          <w:spacing w:val="-6"/>
        </w:rPr>
        <w:t> </w:t>
      </w:r>
      <w:r>
        <w:rPr/>
        <w:t>pour</w:t>
      </w:r>
      <w:r>
        <w:rPr>
          <w:spacing w:val="-7"/>
        </w:rPr>
        <w:t> </w:t>
      </w:r>
      <w:r>
        <w:rPr/>
        <w:t>intégrer</w:t>
      </w:r>
      <w:r>
        <w:rPr>
          <w:spacing w:val="-6"/>
        </w:rPr>
        <w:t> </w:t>
      </w:r>
      <w:r>
        <w:rPr/>
        <w:t>la</w:t>
      </w:r>
      <w:r>
        <w:rPr>
          <w:spacing w:val="-7"/>
        </w:rPr>
        <w:t> </w:t>
      </w:r>
      <w:r>
        <w:rPr/>
        <w:t>prévention</w:t>
      </w:r>
      <w:r>
        <w:rPr>
          <w:spacing w:val="-7"/>
        </w:rPr>
        <w:t> </w:t>
      </w:r>
      <w:r>
        <w:rPr/>
        <w:t>dans</w:t>
      </w:r>
      <w:r>
        <w:rPr>
          <w:spacing w:val="-7"/>
        </w:rPr>
        <w:t> </w:t>
      </w:r>
      <w:r>
        <w:rPr/>
        <w:t>les cursus de formation initiale et d’initier des partenariats avec les CFA</w:t>
      </w:r>
      <w:r>
        <w:rPr>
          <w:spacing w:val="-1"/>
        </w:rPr>
        <w:t> </w:t>
      </w:r>
      <w:r>
        <w:rPr/>
        <w:t>pour l’alternance. Il</w:t>
      </w:r>
      <w:r>
        <w:rPr>
          <w:spacing w:val="-1"/>
        </w:rPr>
        <w:t> </w:t>
      </w:r>
      <w:r>
        <w:rPr/>
        <w:t>sera possible de faire appel notamment à une intervention des préventeurs et contrôleurs des CARSAT/CRAMIF/CGSS et de l’INRS.</w:t>
      </w:r>
    </w:p>
    <w:p>
      <w:pPr>
        <w:pStyle w:val="BodyText"/>
      </w:pPr>
    </w:p>
    <w:p>
      <w:pPr>
        <w:pStyle w:val="BodyText"/>
        <w:spacing w:before="2"/>
      </w:pPr>
    </w:p>
    <w:p>
      <w:pPr>
        <w:pStyle w:val="Heading3"/>
        <w:spacing w:line="259" w:lineRule="auto"/>
        <w:ind w:right="111"/>
        <w:rPr>
          <w:b w:val="0"/>
        </w:rPr>
      </w:pPr>
      <w:bookmarkStart w:name="_bookmark19" w:id="20"/>
      <w:bookmarkEnd w:id="20"/>
      <w:r>
        <w:rPr/>
      </w:r>
      <w:r>
        <w:rPr>
          <w:b w:val="0"/>
          <w:color w:val="4471C4"/>
        </w:rPr>
        <w:t>3/ Développer la prévention et la prise en compte de l’usure professionnelle ainsi que la prévention de la désinsertion professionnelle et le maintien en emploi</w:t>
      </w:r>
    </w:p>
    <w:p>
      <w:pPr>
        <w:pStyle w:val="BodyText"/>
        <w:spacing w:before="8"/>
        <w:rPr>
          <w:rFonts w:ascii="Calibri Light"/>
          <w:b w:val="0"/>
          <w:sz w:val="23"/>
        </w:rPr>
      </w:pPr>
    </w:p>
    <w:p>
      <w:pPr>
        <w:pStyle w:val="BodyText"/>
        <w:spacing w:line="259" w:lineRule="auto"/>
        <w:ind w:left="116" w:right="109"/>
        <w:jc w:val="both"/>
      </w:pPr>
      <w:r>
        <w:rPr/>
        <w:t>La prévention des facteurs</w:t>
      </w:r>
      <w:r>
        <w:rPr>
          <w:spacing w:val="-2"/>
        </w:rPr>
        <w:t> </w:t>
      </w:r>
      <w:r>
        <w:rPr/>
        <w:t>de risques professionnels liés à la prévention de l’usure professionnelle et la PDP doivent être identifiées comme un domaine bénéficiant d’une attention particulière par les partenaires sociaux dans le cadre de la gouvernance de la Branche AT/MP avec un suivi et une évaluation annuelle de la montée en charge du dispositif.</w:t>
      </w:r>
    </w:p>
    <w:p>
      <w:pPr>
        <w:pStyle w:val="BodyText"/>
        <w:spacing w:before="7"/>
        <w:rPr>
          <w:sz w:val="23"/>
        </w:rPr>
      </w:pPr>
    </w:p>
    <w:p>
      <w:pPr>
        <w:spacing w:line="259" w:lineRule="auto" w:before="0"/>
        <w:ind w:left="116" w:right="112" w:firstLine="0"/>
        <w:jc w:val="both"/>
        <w:rPr>
          <w:sz w:val="22"/>
        </w:rPr>
      </w:pPr>
      <w:r>
        <w:rPr>
          <w:sz w:val="22"/>
        </w:rPr>
        <w:t>L’ANACT</w:t>
      </w:r>
      <w:r>
        <w:rPr>
          <w:spacing w:val="-13"/>
          <w:sz w:val="22"/>
        </w:rPr>
        <w:t> </w:t>
      </w:r>
      <w:r>
        <w:rPr>
          <w:sz w:val="22"/>
        </w:rPr>
        <w:t>définit</w:t>
      </w:r>
      <w:r>
        <w:rPr>
          <w:spacing w:val="-12"/>
          <w:sz w:val="22"/>
        </w:rPr>
        <w:t> </w:t>
      </w:r>
      <w:r>
        <w:rPr>
          <w:sz w:val="22"/>
        </w:rPr>
        <w:t>l’usure</w:t>
      </w:r>
      <w:r>
        <w:rPr>
          <w:spacing w:val="-13"/>
          <w:sz w:val="22"/>
        </w:rPr>
        <w:t> </w:t>
      </w:r>
      <w:r>
        <w:rPr>
          <w:sz w:val="22"/>
        </w:rPr>
        <w:t>professionnelle</w:t>
      </w:r>
      <w:r>
        <w:rPr>
          <w:spacing w:val="-12"/>
          <w:sz w:val="22"/>
        </w:rPr>
        <w:t> </w:t>
      </w:r>
      <w:r>
        <w:rPr>
          <w:sz w:val="22"/>
        </w:rPr>
        <w:t>comme</w:t>
      </w:r>
      <w:r>
        <w:rPr>
          <w:spacing w:val="-13"/>
          <w:sz w:val="22"/>
        </w:rPr>
        <w:t> </w:t>
      </w:r>
      <w:r>
        <w:rPr>
          <w:sz w:val="22"/>
        </w:rPr>
        <w:t>«</w:t>
      </w:r>
      <w:r>
        <w:rPr>
          <w:spacing w:val="-8"/>
          <w:sz w:val="22"/>
        </w:rPr>
        <w:t> </w:t>
      </w:r>
      <w:r>
        <w:rPr>
          <w:i/>
          <w:sz w:val="22"/>
        </w:rPr>
        <w:t>un</w:t>
      </w:r>
      <w:r>
        <w:rPr>
          <w:i/>
          <w:spacing w:val="-12"/>
          <w:sz w:val="22"/>
        </w:rPr>
        <w:t> </w:t>
      </w:r>
      <w:r>
        <w:rPr>
          <w:i/>
          <w:sz w:val="22"/>
        </w:rPr>
        <w:t>processus</w:t>
      </w:r>
      <w:r>
        <w:rPr>
          <w:i/>
          <w:spacing w:val="-13"/>
          <w:sz w:val="22"/>
        </w:rPr>
        <w:t> </w:t>
      </w:r>
      <w:r>
        <w:rPr>
          <w:i/>
          <w:sz w:val="22"/>
        </w:rPr>
        <w:t>d’altération</w:t>
      </w:r>
      <w:r>
        <w:rPr>
          <w:i/>
          <w:spacing w:val="-12"/>
          <w:sz w:val="22"/>
        </w:rPr>
        <w:t> </w:t>
      </w:r>
      <w:r>
        <w:rPr>
          <w:i/>
          <w:sz w:val="22"/>
        </w:rPr>
        <w:t>de</w:t>
      </w:r>
      <w:r>
        <w:rPr>
          <w:i/>
          <w:spacing w:val="-12"/>
          <w:sz w:val="22"/>
        </w:rPr>
        <w:t> </w:t>
      </w:r>
      <w:r>
        <w:rPr>
          <w:i/>
          <w:sz w:val="22"/>
        </w:rPr>
        <w:t>la</w:t>
      </w:r>
      <w:r>
        <w:rPr>
          <w:i/>
          <w:spacing w:val="-13"/>
          <w:sz w:val="22"/>
        </w:rPr>
        <w:t> </w:t>
      </w:r>
      <w:r>
        <w:rPr>
          <w:i/>
          <w:sz w:val="22"/>
        </w:rPr>
        <w:t>santé</w:t>
      </w:r>
      <w:r>
        <w:rPr>
          <w:i/>
          <w:spacing w:val="-12"/>
          <w:sz w:val="22"/>
        </w:rPr>
        <w:t> </w:t>
      </w:r>
      <w:r>
        <w:rPr>
          <w:i/>
          <w:sz w:val="22"/>
        </w:rPr>
        <w:t>qui</w:t>
      </w:r>
      <w:r>
        <w:rPr>
          <w:i/>
          <w:spacing w:val="-13"/>
          <w:sz w:val="22"/>
        </w:rPr>
        <w:t> </w:t>
      </w:r>
      <w:r>
        <w:rPr>
          <w:i/>
          <w:sz w:val="22"/>
        </w:rPr>
        <w:t>s’inscrit</w:t>
      </w:r>
      <w:r>
        <w:rPr>
          <w:i/>
          <w:spacing w:val="-12"/>
          <w:sz w:val="22"/>
        </w:rPr>
        <w:t> </w:t>
      </w:r>
      <w:r>
        <w:rPr>
          <w:i/>
          <w:sz w:val="22"/>
        </w:rPr>
        <w:t>dans</w:t>
      </w:r>
      <w:r>
        <w:rPr>
          <w:i/>
          <w:sz w:val="22"/>
        </w:rPr>
        <w:t> la durée et qui résulte d’une exposition prolongée à des contraintes de travail (ex : port de charges lourdes,</w:t>
      </w:r>
      <w:r>
        <w:rPr>
          <w:i/>
          <w:spacing w:val="-9"/>
          <w:sz w:val="22"/>
        </w:rPr>
        <w:t> </w:t>
      </w:r>
      <w:r>
        <w:rPr>
          <w:i/>
          <w:sz w:val="22"/>
        </w:rPr>
        <w:t>objectifs</w:t>
      </w:r>
      <w:r>
        <w:rPr>
          <w:i/>
          <w:spacing w:val="-9"/>
          <w:sz w:val="22"/>
        </w:rPr>
        <w:t> </w:t>
      </w:r>
      <w:r>
        <w:rPr>
          <w:i/>
          <w:sz w:val="22"/>
        </w:rPr>
        <w:t>irréalistes,</w:t>
      </w:r>
      <w:r>
        <w:rPr>
          <w:i/>
          <w:spacing w:val="-9"/>
          <w:sz w:val="22"/>
        </w:rPr>
        <w:t> </w:t>
      </w:r>
      <w:r>
        <w:rPr>
          <w:i/>
          <w:sz w:val="22"/>
        </w:rPr>
        <w:t>injonctions</w:t>
      </w:r>
      <w:r>
        <w:rPr>
          <w:i/>
          <w:spacing w:val="-9"/>
          <w:sz w:val="22"/>
        </w:rPr>
        <w:t> </w:t>
      </w:r>
      <w:r>
        <w:rPr>
          <w:i/>
          <w:sz w:val="22"/>
        </w:rPr>
        <w:t>contradictoires,</w:t>
      </w:r>
      <w:r>
        <w:rPr>
          <w:i/>
          <w:spacing w:val="-9"/>
          <w:sz w:val="22"/>
        </w:rPr>
        <w:t> </w:t>
      </w:r>
      <w:r>
        <w:rPr>
          <w:i/>
          <w:sz w:val="22"/>
        </w:rPr>
        <w:t>pression</w:t>
      </w:r>
      <w:r>
        <w:rPr>
          <w:i/>
          <w:spacing w:val="-10"/>
          <w:sz w:val="22"/>
        </w:rPr>
        <w:t> </w:t>
      </w:r>
      <w:r>
        <w:rPr>
          <w:i/>
          <w:sz w:val="22"/>
        </w:rPr>
        <w:t>temporelle…).</w:t>
      </w:r>
      <w:r>
        <w:rPr>
          <w:i/>
          <w:spacing w:val="-12"/>
          <w:sz w:val="22"/>
        </w:rPr>
        <w:t> </w:t>
      </w:r>
      <w:r>
        <w:rPr>
          <w:i/>
          <w:sz w:val="22"/>
        </w:rPr>
        <w:t>L’usure</w:t>
      </w:r>
      <w:r>
        <w:rPr>
          <w:i/>
          <w:spacing w:val="-9"/>
          <w:sz w:val="22"/>
        </w:rPr>
        <w:t> </w:t>
      </w:r>
      <w:r>
        <w:rPr>
          <w:i/>
          <w:sz w:val="22"/>
        </w:rPr>
        <w:t>professionnelle se traduit par des effets négatifs sur la santé qui endommagent les capacités à réaliser le travail. Ce processus</w:t>
      </w:r>
      <w:r>
        <w:rPr>
          <w:i/>
          <w:spacing w:val="-2"/>
          <w:sz w:val="22"/>
        </w:rPr>
        <w:t> </w:t>
      </w:r>
      <w:r>
        <w:rPr>
          <w:i/>
          <w:sz w:val="22"/>
        </w:rPr>
        <w:t>peut</w:t>
      </w:r>
      <w:r>
        <w:rPr>
          <w:i/>
          <w:spacing w:val="-2"/>
          <w:sz w:val="22"/>
        </w:rPr>
        <w:t> </w:t>
      </w:r>
      <w:r>
        <w:rPr>
          <w:i/>
          <w:sz w:val="22"/>
        </w:rPr>
        <w:t>apparaître</w:t>
      </w:r>
      <w:r>
        <w:rPr>
          <w:i/>
          <w:spacing w:val="-2"/>
          <w:sz w:val="22"/>
        </w:rPr>
        <w:t> </w:t>
      </w:r>
      <w:r>
        <w:rPr>
          <w:i/>
          <w:sz w:val="22"/>
        </w:rPr>
        <w:t>très</w:t>
      </w:r>
      <w:r>
        <w:rPr>
          <w:i/>
          <w:spacing w:val="-1"/>
          <w:sz w:val="22"/>
        </w:rPr>
        <w:t> </w:t>
      </w:r>
      <w:r>
        <w:rPr>
          <w:i/>
          <w:sz w:val="22"/>
        </w:rPr>
        <w:t>tôt</w:t>
      </w:r>
      <w:r>
        <w:rPr>
          <w:i/>
          <w:spacing w:val="-2"/>
          <w:sz w:val="22"/>
        </w:rPr>
        <w:t> </w:t>
      </w:r>
      <w:r>
        <w:rPr>
          <w:i/>
          <w:sz w:val="22"/>
        </w:rPr>
        <w:t>dans</w:t>
      </w:r>
      <w:r>
        <w:rPr>
          <w:i/>
          <w:spacing w:val="-2"/>
          <w:sz w:val="22"/>
        </w:rPr>
        <w:t> </w:t>
      </w:r>
      <w:r>
        <w:rPr>
          <w:i/>
          <w:sz w:val="22"/>
        </w:rPr>
        <w:t>les</w:t>
      </w:r>
      <w:r>
        <w:rPr>
          <w:i/>
          <w:spacing w:val="-2"/>
          <w:sz w:val="22"/>
        </w:rPr>
        <w:t> </w:t>
      </w:r>
      <w:r>
        <w:rPr>
          <w:i/>
          <w:sz w:val="22"/>
        </w:rPr>
        <w:t>parcours,</w:t>
      </w:r>
      <w:r>
        <w:rPr>
          <w:i/>
          <w:spacing w:val="-2"/>
          <w:sz w:val="22"/>
        </w:rPr>
        <w:t> </w:t>
      </w:r>
      <w:r>
        <w:rPr>
          <w:i/>
          <w:sz w:val="22"/>
        </w:rPr>
        <w:t>l’usure</w:t>
      </w:r>
      <w:r>
        <w:rPr>
          <w:i/>
          <w:spacing w:val="-2"/>
          <w:sz w:val="22"/>
        </w:rPr>
        <w:t> </w:t>
      </w:r>
      <w:r>
        <w:rPr>
          <w:i/>
          <w:sz w:val="22"/>
        </w:rPr>
        <w:t>professionnelle</w:t>
      </w:r>
      <w:r>
        <w:rPr>
          <w:i/>
          <w:spacing w:val="-2"/>
          <w:sz w:val="22"/>
        </w:rPr>
        <w:t> </w:t>
      </w:r>
      <w:r>
        <w:rPr>
          <w:i/>
          <w:sz w:val="22"/>
        </w:rPr>
        <w:t>ne</w:t>
      </w:r>
      <w:r>
        <w:rPr>
          <w:i/>
          <w:spacing w:val="-2"/>
          <w:sz w:val="22"/>
        </w:rPr>
        <w:t> </w:t>
      </w:r>
      <w:r>
        <w:rPr>
          <w:i/>
          <w:sz w:val="22"/>
        </w:rPr>
        <w:t>concerne</w:t>
      </w:r>
      <w:r>
        <w:rPr>
          <w:i/>
          <w:spacing w:val="-2"/>
          <w:sz w:val="22"/>
        </w:rPr>
        <w:t> </w:t>
      </w:r>
      <w:r>
        <w:rPr>
          <w:i/>
          <w:sz w:val="22"/>
        </w:rPr>
        <w:t>donc</w:t>
      </w:r>
      <w:r>
        <w:rPr>
          <w:i/>
          <w:spacing w:val="-2"/>
          <w:sz w:val="22"/>
        </w:rPr>
        <w:t> </w:t>
      </w:r>
      <w:r>
        <w:rPr>
          <w:i/>
          <w:sz w:val="22"/>
        </w:rPr>
        <w:t>pas</w:t>
      </w:r>
      <w:r>
        <w:rPr>
          <w:i/>
          <w:spacing w:val="-2"/>
          <w:sz w:val="22"/>
        </w:rPr>
        <w:t> </w:t>
      </w:r>
      <w:r>
        <w:rPr>
          <w:i/>
          <w:sz w:val="22"/>
        </w:rPr>
        <w:t>que les salariés en fin de carrière </w:t>
      </w:r>
      <w:r>
        <w:rPr>
          <w:sz w:val="22"/>
        </w:rPr>
        <w:t>». Certains risques qui participent à cette usure font déjà l’objet de définitions légales et réglementaires.</w:t>
      </w:r>
    </w:p>
    <w:p>
      <w:pPr>
        <w:spacing w:after="0" w:line="259" w:lineRule="auto"/>
        <w:jc w:val="both"/>
        <w:rPr>
          <w:sz w:val="22"/>
        </w:rPr>
        <w:sectPr>
          <w:pgSz w:w="11910" w:h="16840"/>
          <w:pgMar w:header="0" w:footer="1000" w:top="1360" w:bottom="1200" w:left="1300" w:right="1300"/>
        </w:sectPr>
      </w:pPr>
    </w:p>
    <w:p>
      <w:pPr>
        <w:pStyle w:val="Heading4"/>
        <w:spacing w:before="37"/>
        <w:jc w:val="left"/>
      </w:pPr>
      <w:r>
        <w:rPr>
          <w:color w:val="4471C4"/>
        </w:rPr>
        <w:t>A/</w:t>
      </w:r>
      <w:r>
        <w:rPr>
          <w:color w:val="4471C4"/>
          <w:spacing w:val="-6"/>
        </w:rPr>
        <w:t> </w:t>
      </w:r>
      <w:r>
        <w:rPr>
          <w:color w:val="4471C4"/>
        </w:rPr>
        <w:t>La</w:t>
      </w:r>
      <w:r>
        <w:rPr>
          <w:color w:val="4471C4"/>
          <w:spacing w:val="-3"/>
        </w:rPr>
        <w:t> </w:t>
      </w:r>
      <w:r>
        <w:rPr>
          <w:color w:val="4471C4"/>
        </w:rPr>
        <w:t>prévention</w:t>
      </w:r>
      <w:r>
        <w:rPr>
          <w:color w:val="4471C4"/>
          <w:spacing w:val="-3"/>
        </w:rPr>
        <w:t> </w:t>
      </w:r>
      <w:r>
        <w:rPr>
          <w:color w:val="4471C4"/>
        </w:rPr>
        <w:t>de</w:t>
      </w:r>
      <w:r>
        <w:rPr>
          <w:color w:val="4471C4"/>
          <w:spacing w:val="-3"/>
        </w:rPr>
        <w:t> </w:t>
      </w:r>
      <w:r>
        <w:rPr>
          <w:color w:val="4471C4"/>
        </w:rPr>
        <w:t>l’usure</w:t>
      </w:r>
      <w:r>
        <w:rPr>
          <w:color w:val="4471C4"/>
          <w:spacing w:val="-3"/>
        </w:rPr>
        <w:t> </w:t>
      </w:r>
      <w:r>
        <w:rPr>
          <w:color w:val="4471C4"/>
        </w:rPr>
        <w:t>professionnelle</w:t>
      </w:r>
      <w:r>
        <w:rPr>
          <w:color w:val="4471C4"/>
          <w:spacing w:val="-4"/>
        </w:rPr>
        <w:t> </w:t>
      </w:r>
      <w:r>
        <w:rPr>
          <w:color w:val="4471C4"/>
        </w:rPr>
        <w:t>:</w:t>
      </w:r>
      <w:r>
        <w:rPr>
          <w:color w:val="4471C4"/>
          <w:spacing w:val="-3"/>
        </w:rPr>
        <w:t> </w:t>
      </w:r>
      <w:r>
        <w:rPr>
          <w:color w:val="4471C4"/>
        </w:rPr>
        <w:t>un</w:t>
      </w:r>
      <w:r>
        <w:rPr>
          <w:color w:val="4471C4"/>
          <w:spacing w:val="-4"/>
        </w:rPr>
        <w:t> </w:t>
      </w:r>
      <w:r>
        <w:rPr>
          <w:color w:val="4471C4"/>
        </w:rPr>
        <w:t>axe</w:t>
      </w:r>
      <w:r>
        <w:rPr>
          <w:color w:val="4471C4"/>
          <w:spacing w:val="-4"/>
        </w:rPr>
        <w:t> </w:t>
      </w:r>
      <w:r>
        <w:rPr>
          <w:color w:val="4471C4"/>
        </w:rPr>
        <w:t>qui</w:t>
      </w:r>
      <w:r>
        <w:rPr>
          <w:color w:val="4471C4"/>
          <w:spacing w:val="-2"/>
        </w:rPr>
        <w:t> </w:t>
      </w:r>
      <w:r>
        <w:rPr>
          <w:color w:val="4471C4"/>
        </w:rPr>
        <w:t>doit</w:t>
      </w:r>
      <w:r>
        <w:rPr>
          <w:color w:val="4471C4"/>
          <w:spacing w:val="-2"/>
        </w:rPr>
        <w:t> </w:t>
      </w:r>
      <w:r>
        <w:rPr>
          <w:color w:val="4471C4"/>
        </w:rPr>
        <w:t>prendre</w:t>
      </w:r>
      <w:r>
        <w:rPr>
          <w:color w:val="4471C4"/>
          <w:spacing w:val="-3"/>
        </w:rPr>
        <w:t> </w:t>
      </w:r>
      <w:r>
        <w:rPr>
          <w:color w:val="4471C4"/>
        </w:rPr>
        <w:t>toute</w:t>
      </w:r>
      <w:r>
        <w:rPr>
          <w:color w:val="4471C4"/>
          <w:spacing w:val="-5"/>
        </w:rPr>
        <w:t> </w:t>
      </w:r>
      <w:r>
        <w:rPr>
          <w:color w:val="4471C4"/>
        </w:rPr>
        <w:t>sa</w:t>
      </w:r>
      <w:r>
        <w:rPr>
          <w:color w:val="4471C4"/>
          <w:spacing w:val="-3"/>
        </w:rPr>
        <w:t> </w:t>
      </w:r>
      <w:r>
        <w:rPr>
          <w:color w:val="4471C4"/>
        </w:rPr>
        <w:t>place</w:t>
      </w:r>
      <w:r>
        <w:rPr>
          <w:color w:val="4471C4"/>
          <w:spacing w:val="-3"/>
        </w:rPr>
        <w:t> </w:t>
      </w:r>
      <w:r>
        <w:rPr>
          <w:color w:val="4471C4"/>
        </w:rPr>
        <w:t>dans</w:t>
      </w:r>
      <w:r>
        <w:rPr>
          <w:color w:val="4471C4"/>
          <w:spacing w:val="-4"/>
        </w:rPr>
        <w:t> </w:t>
      </w:r>
      <w:r>
        <w:rPr>
          <w:color w:val="4471C4"/>
        </w:rPr>
        <w:t>la</w:t>
      </w:r>
      <w:r>
        <w:rPr>
          <w:color w:val="4471C4"/>
          <w:spacing w:val="-3"/>
        </w:rPr>
        <w:t> </w:t>
      </w:r>
      <w:r>
        <w:rPr>
          <w:color w:val="4471C4"/>
          <w:spacing w:val="-5"/>
        </w:rPr>
        <w:t>COG</w:t>
      </w:r>
    </w:p>
    <w:p>
      <w:pPr>
        <w:pStyle w:val="BodyText"/>
        <w:spacing w:before="7"/>
        <w:rPr>
          <w:b/>
          <w:sz w:val="25"/>
        </w:rPr>
      </w:pPr>
    </w:p>
    <w:p>
      <w:pPr>
        <w:pStyle w:val="BodyText"/>
        <w:spacing w:line="259" w:lineRule="auto"/>
        <w:ind w:left="116" w:right="114"/>
        <w:jc w:val="both"/>
      </w:pPr>
      <w:r>
        <w:rPr/>
        <w:t>Il s’agit de développer la prévention primaire auprès des salariés occupant des métiers ou exerçant une activité pouvant les exposer aux facteurs de risques professionnels et de mobiliser les dispositifs de prise en compte de l’usure professionnelle financés par la Branche AT/MP.</w:t>
      </w:r>
    </w:p>
    <w:p>
      <w:pPr>
        <w:pStyle w:val="BodyText"/>
        <w:spacing w:before="8"/>
        <w:rPr>
          <w:sz w:val="23"/>
        </w:rPr>
      </w:pPr>
    </w:p>
    <w:p>
      <w:pPr>
        <w:pStyle w:val="ListParagraph"/>
        <w:numPr>
          <w:ilvl w:val="0"/>
          <w:numId w:val="4"/>
        </w:numPr>
        <w:tabs>
          <w:tab w:pos="837" w:val="left" w:leader="none"/>
        </w:tabs>
        <w:spacing w:line="240" w:lineRule="auto" w:before="0" w:after="0"/>
        <w:ind w:left="836" w:right="0" w:hanging="361"/>
        <w:jc w:val="left"/>
        <w:rPr>
          <w:sz w:val="22"/>
        </w:rPr>
      </w:pPr>
      <w:bookmarkStart w:name="_bookmark20" w:id="21"/>
      <w:bookmarkEnd w:id="21"/>
      <w:r>
        <w:rPr>
          <w:color w:val="4471C4"/>
          <w:sz w:val="22"/>
        </w:rPr>
        <w:t>Objecti</w:t>
      </w:r>
      <w:r>
        <w:rPr>
          <w:color w:val="4471C4"/>
          <w:sz w:val="22"/>
        </w:rPr>
        <w:t>f</w:t>
      </w:r>
      <w:r>
        <w:rPr>
          <w:color w:val="4471C4"/>
          <w:spacing w:val="67"/>
          <w:sz w:val="22"/>
        </w:rPr>
        <w:t> </w:t>
      </w:r>
      <w:r>
        <w:rPr>
          <w:color w:val="4471C4"/>
          <w:sz w:val="22"/>
        </w:rPr>
        <w:t>1.16/</w:t>
      </w:r>
      <w:r>
        <w:rPr>
          <w:color w:val="4471C4"/>
          <w:spacing w:val="70"/>
          <w:sz w:val="22"/>
        </w:rPr>
        <w:t> </w:t>
      </w:r>
      <w:r>
        <w:rPr>
          <w:color w:val="4471C4"/>
          <w:sz w:val="22"/>
        </w:rPr>
        <w:t>Renforcer</w:t>
      </w:r>
      <w:r>
        <w:rPr>
          <w:color w:val="4471C4"/>
          <w:spacing w:val="67"/>
          <w:sz w:val="22"/>
        </w:rPr>
        <w:t> </w:t>
      </w:r>
      <w:r>
        <w:rPr>
          <w:color w:val="4471C4"/>
          <w:sz w:val="22"/>
        </w:rPr>
        <w:t>les</w:t>
      </w:r>
      <w:r>
        <w:rPr>
          <w:color w:val="4471C4"/>
          <w:spacing w:val="72"/>
          <w:sz w:val="22"/>
        </w:rPr>
        <w:t> </w:t>
      </w:r>
      <w:r>
        <w:rPr>
          <w:color w:val="4471C4"/>
          <w:sz w:val="22"/>
        </w:rPr>
        <w:t>actions</w:t>
      </w:r>
      <w:r>
        <w:rPr>
          <w:color w:val="4471C4"/>
          <w:spacing w:val="68"/>
          <w:sz w:val="22"/>
        </w:rPr>
        <w:t> </w:t>
      </w:r>
      <w:r>
        <w:rPr>
          <w:color w:val="4471C4"/>
          <w:sz w:val="22"/>
        </w:rPr>
        <w:t>de</w:t>
      </w:r>
      <w:r>
        <w:rPr>
          <w:color w:val="4471C4"/>
          <w:spacing w:val="70"/>
          <w:sz w:val="22"/>
        </w:rPr>
        <w:t> </w:t>
      </w:r>
      <w:r>
        <w:rPr>
          <w:color w:val="4471C4"/>
          <w:sz w:val="22"/>
        </w:rPr>
        <w:t>prise</w:t>
      </w:r>
      <w:r>
        <w:rPr>
          <w:color w:val="4471C4"/>
          <w:spacing w:val="69"/>
          <w:sz w:val="22"/>
        </w:rPr>
        <w:t> </w:t>
      </w:r>
      <w:r>
        <w:rPr>
          <w:color w:val="4471C4"/>
          <w:sz w:val="22"/>
        </w:rPr>
        <w:t>en</w:t>
      </w:r>
      <w:r>
        <w:rPr>
          <w:color w:val="4471C4"/>
          <w:spacing w:val="67"/>
          <w:sz w:val="22"/>
        </w:rPr>
        <w:t> </w:t>
      </w:r>
      <w:r>
        <w:rPr>
          <w:color w:val="4471C4"/>
          <w:sz w:val="22"/>
        </w:rPr>
        <w:t>compte</w:t>
      </w:r>
      <w:r>
        <w:rPr>
          <w:color w:val="4471C4"/>
          <w:spacing w:val="69"/>
          <w:sz w:val="22"/>
        </w:rPr>
        <w:t> </w:t>
      </w:r>
      <w:r>
        <w:rPr>
          <w:color w:val="4471C4"/>
          <w:sz w:val="22"/>
        </w:rPr>
        <w:t>et</w:t>
      </w:r>
      <w:r>
        <w:rPr>
          <w:color w:val="4471C4"/>
          <w:spacing w:val="70"/>
          <w:sz w:val="22"/>
        </w:rPr>
        <w:t> </w:t>
      </w:r>
      <w:r>
        <w:rPr>
          <w:color w:val="4471C4"/>
          <w:sz w:val="22"/>
        </w:rPr>
        <w:t>de</w:t>
      </w:r>
      <w:r>
        <w:rPr>
          <w:color w:val="4471C4"/>
          <w:spacing w:val="70"/>
          <w:sz w:val="22"/>
        </w:rPr>
        <w:t> </w:t>
      </w:r>
      <w:r>
        <w:rPr>
          <w:color w:val="4471C4"/>
          <w:sz w:val="22"/>
        </w:rPr>
        <w:t>prévention</w:t>
      </w:r>
      <w:r>
        <w:rPr>
          <w:color w:val="4471C4"/>
          <w:spacing w:val="68"/>
          <w:sz w:val="22"/>
        </w:rPr>
        <w:t> </w:t>
      </w:r>
      <w:r>
        <w:rPr>
          <w:color w:val="4471C4"/>
          <w:sz w:val="22"/>
        </w:rPr>
        <w:t>de</w:t>
      </w:r>
      <w:r>
        <w:rPr>
          <w:color w:val="4471C4"/>
          <w:spacing w:val="72"/>
          <w:sz w:val="22"/>
        </w:rPr>
        <w:t> </w:t>
      </w:r>
      <w:r>
        <w:rPr>
          <w:color w:val="4471C4"/>
          <w:spacing w:val="-2"/>
          <w:sz w:val="22"/>
        </w:rPr>
        <w:t>l’usure</w:t>
      </w:r>
    </w:p>
    <w:p>
      <w:pPr>
        <w:pStyle w:val="BodyText"/>
        <w:spacing w:before="1"/>
        <w:ind w:left="836"/>
      </w:pPr>
      <w:r>
        <w:rPr>
          <w:color w:val="4471C4"/>
          <w:spacing w:val="-2"/>
        </w:rPr>
        <w:t>professionnelle</w:t>
      </w:r>
    </w:p>
    <w:p>
      <w:pPr>
        <w:pStyle w:val="BodyText"/>
        <w:spacing w:before="2"/>
      </w:pPr>
    </w:p>
    <w:p>
      <w:pPr>
        <w:pStyle w:val="BodyText"/>
        <w:spacing w:line="237" w:lineRule="auto"/>
        <w:ind w:left="116" w:right="112"/>
        <w:jc w:val="both"/>
      </w:pPr>
      <w:r>
        <w:rPr/>
        <w:t>La gouvernance de la Branche AT/MP aura à définir les orientations du fonds dédié au financement des</w:t>
      </w:r>
      <w:r>
        <w:rPr>
          <w:spacing w:val="60"/>
          <w:w w:val="150"/>
        </w:rPr>
        <w:t> </w:t>
      </w:r>
      <w:r>
        <w:rPr/>
        <w:t>actions</w:t>
      </w:r>
      <w:r>
        <w:rPr>
          <w:spacing w:val="58"/>
          <w:w w:val="150"/>
        </w:rPr>
        <w:t> </w:t>
      </w:r>
      <w:r>
        <w:rPr/>
        <w:t>et</w:t>
      </w:r>
      <w:r>
        <w:rPr>
          <w:spacing w:val="60"/>
          <w:w w:val="150"/>
        </w:rPr>
        <w:t> </w:t>
      </w:r>
      <w:r>
        <w:rPr/>
        <w:t>investissements</w:t>
      </w:r>
      <w:r>
        <w:rPr>
          <w:spacing w:val="61"/>
          <w:w w:val="150"/>
        </w:rPr>
        <w:t> </w:t>
      </w:r>
      <w:r>
        <w:rPr/>
        <w:t>dans</w:t>
      </w:r>
      <w:r>
        <w:rPr>
          <w:spacing w:val="60"/>
          <w:w w:val="150"/>
        </w:rPr>
        <w:t> </w:t>
      </w:r>
      <w:r>
        <w:rPr/>
        <w:t>la</w:t>
      </w:r>
      <w:r>
        <w:rPr>
          <w:spacing w:val="60"/>
          <w:w w:val="150"/>
        </w:rPr>
        <w:t> </w:t>
      </w:r>
      <w:r>
        <w:rPr/>
        <w:t>prévention</w:t>
      </w:r>
      <w:r>
        <w:rPr>
          <w:spacing w:val="59"/>
          <w:w w:val="150"/>
        </w:rPr>
        <w:t> </w:t>
      </w:r>
      <w:r>
        <w:rPr/>
        <w:t>de</w:t>
      </w:r>
      <w:r>
        <w:rPr>
          <w:spacing w:val="61"/>
          <w:w w:val="150"/>
        </w:rPr>
        <w:t> </w:t>
      </w:r>
      <w:r>
        <w:rPr/>
        <w:t>l’usure</w:t>
      </w:r>
      <w:r>
        <w:rPr>
          <w:spacing w:val="60"/>
          <w:w w:val="150"/>
        </w:rPr>
        <w:t> </w:t>
      </w:r>
      <w:r>
        <w:rPr/>
        <w:t>professionnelle</w:t>
      </w:r>
      <w:r>
        <w:rPr>
          <w:spacing w:val="61"/>
          <w:w w:val="150"/>
        </w:rPr>
        <w:t> </w:t>
      </w:r>
      <w:r>
        <w:rPr/>
        <w:t>découlant</w:t>
      </w:r>
      <w:r>
        <w:rPr>
          <w:spacing w:val="61"/>
          <w:w w:val="150"/>
        </w:rPr>
        <w:t> </w:t>
      </w:r>
      <w:r>
        <w:rPr>
          <w:spacing w:val="-5"/>
        </w:rPr>
        <w:t>des</w:t>
      </w:r>
    </w:p>
    <w:p>
      <w:pPr>
        <w:pStyle w:val="BodyText"/>
        <w:spacing w:before="2"/>
        <w:ind w:left="116"/>
      </w:pPr>
      <w:r>
        <w:rPr/>
        <w:t>«</w:t>
      </w:r>
      <w:r>
        <w:rPr>
          <w:spacing w:val="-5"/>
        </w:rPr>
        <w:t> </w:t>
      </w:r>
      <w:r>
        <w:rPr/>
        <w:t>contraintes</w:t>
      </w:r>
      <w:r>
        <w:rPr>
          <w:spacing w:val="-5"/>
        </w:rPr>
        <w:t> </w:t>
      </w:r>
      <w:r>
        <w:rPr/>
        <w:t>physiques</w:t>
      </w:r>
      <w:r>
        <w:rPr>
          <w:spacing w:val="-6"/>
        </w:rPr>
        <w:t> </w:t>
      </w:r>
      <w:r>
        <w:rPr/>
        <w:t>marquées</w:t>
      </w:r>
      <w:r>
        <w:rPr>
          <w:spacing w:val="-3"/>
        </w:rPr>
        <w:t> </w:t>
      </w:r>
      <w:r>
        <w:rPr>
          <w:spacing w:val="-5"/>
        </w:rPr>
        <w:t>».</w:t>
      </w:r>
    </w:p>
    <w:p>
      <w:pPr>
        <w:pStyle w:val="BodyText"/>
        <w:spacing w:before="1"/>
      </w:pPr>
    </w:p>
    <w:p>
      <w:pPr>
        <w:pStyle w:val="BodyText"/>
        <w:ind w:left="116" w:right="2"/>
      </w:pPr>
      <w:r>
        <w:rPr/>
        <w:t>Sur la base d’une cartographie de métiers et d’activités, ces orientations pourront s’articuler autour des modalités d’actions à destination des acteurs suivants :</w:t>
      </w:r>
    </w:p>
    <w:p>
      <w:pPr>
        <w:pStyle w:val="BodyText"/>
        <w:spacing w:before="10"/>
        <w:rPr>
          <w:sz w:val="23"/>
        </w:rPr>
      </w:pPr>
    </w:p>
    <w:p>
      <w:pPr>
        <w:pStyle w:val="ListParagraph"/>
        <w:numPr>
          <w:ilvl w:val="0"/>
          <w:numId w:val="5"/>
        </w:numPr>
        <w:tabs>
          <w:tab w:pos="1818" w:val="left" w:leader="none"/>
        </w:tabs>
        <w:spacing w:line="254" w:lineRule="auto" w:before="0" w:after="0"/>
        <w:ind w:left="1818" w:right="113" w:hanging="569"/>
        <w:jc w:val="both"/>
        <w:rPr>
          <w:sz w:val="22"/>
        </w:rPr>
      </w:pPr>
      <w:r>
        <w:rPr>
          <w:sz w:val="22"/>
        </w:rPr>
        <w:t>Des entreprises en vue de soutenir leurs démarches de prévention des effets de l'exposition aux facteurs de risques liés aux contraintes physiques marquées et leurs actions de formation en faveur des salariés exposés à ces facteurs ;</w:t>
      </w:r>
    </w:p>
    <w:p>
      <w:pPr>
        <w:pStyle w:val="ListParagraph"/>
        <w:numPr>
          <w:ilvl w:val="0"/>
          <w:numId w:val="5"/>
        </w:numPr>
        <w:tabs>
          <w:tab w:pos="1818" w:val="left" w:leader="none"/>
        </w:tabs>
        <w:spacing w:line="252" w:lineRule="auto" w:before="8" w:after="0"/>
        <w:ind w:left="1818" w:right="112" w:hanging="569"/>
        <w:jc w:val="both"/>
        <w:rPr>
          <w:sz w:val="22"/>
        </w:rPr>
      </w:pPr>
      <w:r>
        <w:rPr>
          <w:sz w:val="22"/>
        </w:rPr>
        <w:t>Des organismes de prévention de branche professionnelle ayant conclu une convention avec la CNAM ;</w:t>
      </w:r>
    </w:p>
    <w:p>
      <w:pPr>
        <w:pStyle w:val="ListParagraph"/>
        <w:numPr>
          <w:ilvl w:val="0"/>
          <w:numId w:val="5"/>
        </w:numPr>
        <w:tabs>
          <w:tab w:pos="1818" w:val="left" w:leader="none"/>
        </w:tabs>
        <w:spacing w:line="252" w:lineRule="auto" w:before="10" w:after="0"/>
        <w:ind w:left="1818" w:right="113" w:hanging="569"/>
        <w:jc w:val="both"/>
        <w:rPr>
          <w:sz w:val="22"/>
        </w:rPr>
      </w:pPr>
      <w:r>
        <w:rPr>
          <w:sz w:val="22"/>
        </w:rPr>
        <w:t>De France Compétences pour ce qui concerne le financement de projets de transition professionnelle.</w:t>
      </w:r>
    </w:p>
    <w:p>
      <w:pPr>
        <w:pStyle w:val="BodyText"/>
        <w:spacing w:before="4"/>
        <w:rPr>
          <w:sz w:val="24"/>
        </w:rPr>
      </w:pPr>
    </w:p>
    <w:p>
      <w:pPr>
        <w:pStyle w:val="BodyText"/>
        <w:spacing w:line="259" w:lineRule="auto"/>
        <w:ind w:left="116" w:right="110"/>
        <w:jc w:val="both"/>
      </w:pPr>
      <w:r>
        <w:rPr/>
        <w:t>Les orientations du fonds précédemment visé qui encadrent l'attribution de ses financements sont définies par le CA de la Branche AT/MP. Elles se fondent sur une cartographie des métiers et des activités particulièrement exposés aux facteurs de risques professionnels mentionnés au 1° du I de l'article</w:t>
      </w:r>
      <w:r>
        <w:rPr>
          <w:spacing w:val="-8"/>
        </w:rPr>
        <w:t> </w:t>
      </w:r>
      <w:r>
        <w:rPr/>
        <w:t>L.</w:t>
      </w:r>
      <w:r>
        <w:rPr>
          <w:spacing w:val="-9"/>
        </w:rPr>
        <w:t> </w:t>
      </w:r>
      <w:r>
        <w:rPr/>
        <w:t>4161-1</w:t>
      </w:r>
      <w:r>
        <w:rPr>
          <w:spacing w:val="-7"/>
        </w:rPr>
        <w:t> </w:t>
      </w:r>
      <w:r>
        <w:rPr/>
        <w:t>du</w:t>
      </w:r>
      <w:r>
        <w:rPr>
          <w:spacing w:val="-9"/>
        </w:rPr>
        <w:t> </w:t>
      </w:r>
      <w:r>
        <w:rPr/>
        <w:t>code</w:t>
      </w:r>
      <w:r>
        <w:rPr>
          <w:spacing w:val="-7"/>
        </w:rPr>
        <w:t> </w:t>
      </w:r>
      <w:r>
        <w:rPr/>
        <w:t>du</w:t>
      </w:r>
      <w:r>
        <w:rPr>
          <w:spacing w:val="-9"/>
        </w:rPr>
        <w:t> </w:t>
      </w:r>
      <w:r>
        <w:rPr/>
        <w:t>travail,</w:t>
      </w:r>
      <w:r>
        <w:rPr>
          <w:spacing w:val="-8"/>
        </w:rPr>
        <w:t> </w:t>
      </w:r>
      <w:r>
        <w:rPr/>
        <w:t>qui</w:t>
      </w:r>
      <w:r>
        <w:rPr>
          <w:spacing w:val="-8"/>
        </w:rPr>
        <w:t> </w:t>
      </w:r>
      <w:r>
        <w:rPr/>
        <w:t>s'appuie</w:t>
      </w:r>
      <w:r>
        <w:rPr>
          <w:spacing w:val="-8"/>
        </w:rPr>
        <w:t> </w:t>
      </w:r>
      <w:r>
        <w:rPr/>
        <w:t>sur</w:t>
      </w:r>
      <w:r>
        <w:rPr>
          <w:spacing w:val="-9"/>
        </w:rPr>
        <w:t> </w:t>
      </w:r>
      <w:r>
        <w:rPr/>
        <w:t>les</w:t>
      </w:r>
      <w:r>
        <w:rPr>
          <w:spacing w:val="-8"/>
        </w:rPr>
        <w:t> </w:t>
      </w:r>
      <w:r>
        <w:rPr/>
        <w:t>listes</w:t>
      </w:r>
      <w:r>
        <w:rPr>
          <w:spacing w:val="-8"/>
        </w:rPr>
        <w:t> </w:t>
      </w:r>
      <w:r>
        <w:rPr/>
        <w:t>établies,</w:t>
      </w:r>
      <w:r>
        <w:rPr>
          <w:spacing w:val="-8"/>
        </w:rPr>
        <w:t> </w:t>
      </w:r>
      <w:r>
        <w:rPr/>
        <w:t>le</w:t>
      </w:r>
      <w:r>
        <w:rPr>
          <w:spacing w:val="-8"/>
        </w:rPr>
        <w:t> </w:t>
      </w:r>
      <w:r>
        <w:rPr/>
        <w:t>cas</w:t>
      </w:r>
      <w:r>
        <w:rPr>
          <w:spacing w:val="-8"/>
        </w:rPr>
        <w:t> </w:t>
      </w:r>
      <w:r>
        <w:rPr/>
        <w:t>échéant,</w:t>
      </w:r>
      <w:r>
        <w:rPr>
          <w:spacing w:val="-7"/>
        </w:rPr>
        <w:t> </w:t>
      </w:r>
      <w:r>
        <w:rPr/>
        <w:t>par</w:t>
      </w:r>
      <w:r>
        <w:rPr>
          <w:spacing w:val="-8"/>
        </w:rPr>
        <w:t> </w:t>
      </w:r>
      <w:r>
        <w:rPr/>
        <w:t>les</w:t>
      </w:r>
      <w:r>
        <w:rPr>
          <w:spacing w:val="-8"/>
        </w:rPr>
        <w:t> </w:t>
      </w:r>
      <w:r>
        <w:rPr/>
        <w:t>branches professionnelles, en application de l'article L. 4163-2-1 du même code.</w:t>
      </w:r>
    </w:p>
    <w:p>
      <w:pPr>
        <w:pStyle w:val="BodyText"/>
        <w:spacing w:before="7"/>
        <w:rPr>
          <w:sz w:val="23"/>
        </w:rPr>
      </w:pPr>
    </w:p>
    <w:p>
      <w:pPr>
        <w:pStyle w:val="BodyText"/>
        <w:ind w:left="116" w:right="112"/>
        <w:jc w:val="both"/>
      </w:pPr>
      <w:r>
        <w:rPr/>
        <w:t>Le Conseil d’administration de la Branche AT/MP établit cette cartographie, notamment pour les secteurs</w:t>
      </w:r>
      <w:r>
        <w:rPr>
          <w:spacing w:val="-13"/>
        </w:rPr>
        <w:t> </w:t>
      </w:r>
      <w:r>
        <w:rPr/>
        <w:t>dans</w:t>
      </w:r>
      <w:r>
        <w:rPr>
          <w:spacing w:val="-11"/>
        </w:rPr>
        <w:t> </w:t>
      </w:r>
      <w:r>
        <w:rPr/>
        <w:t>lesquels</w:t>
      </w:r>
      <w:r>
        <w:rPr>
          <w:spacing w:val="-9"/>
        </w:rPr>
        <w:t> </w:t>
      </w:r>
      <w:r>
        <w:rPr/>
        <w:t>les</w:t>
      </w:r>
      <w:r>
        <w:rPr>
          <w:spacing w:val="-11"/>
        </w:rPr>
        <w:t> </w:t>
      </w:r>
      <w:r>
        <w:rPr/>
        <w:t>branches</w:t>
      </w:r>
      <w:r>
        <w:rPr>
          <w:spacing w:val="-9"/>
        </w:rPr>
        <w:t> </w:t>
      </w:r>
      <w:r>
        <w:rPr/>
        <w:t>n'ont</w:t>
      </w:r>
      <w:r>
        <w:rPr>
          <w:spacing w:val="-8"/>
        </w:rPr>
        <w:t> </w:t>
      </w:r>
      <w:r>
        <w:rPr/>
        <w:t>pas</w:t>
      </w:r>
      <w:r>
        <w:rPr>
          <w:spacing w:val="-11"/>
        </w:rPr>
        <w:t> </w:t>
      </w:r>
      <w:r>
        <w:rPr/>
        <w:t>conclu</w:t>
      </w:r>
      <w:r>
        <w:rPr>
          <w:spacing w:val="-12"/>
        </w:rPr>
        <w:t> </w:t>
      </w:r>
      <w:r>
        <w:rPr/>
        <w:t>d'accord</w:t>
      </w:r>
      <w:r>
        <w:rPr>
          <w:spacing w:val="-13"/>
        </w:rPr>
        <w:t> </w:t>
      </w:r>
      <w:r>
        <w:rPr/>
        <w:t>mentionné</w:t>
      </w:r>
      <w:r>
        <w:rPr>
          <w:spacing w:val="-10"/>
        </w:rPr>
        <w:t> </w:t>
      </w:r>
      <w:r>
        <w:rPr/>
        <w:t>à</w:t>
      </w:r>
      <w:r>
        <w:rPr>
          <w:spacing w:val="-9"/>
        </w:rPr>
        <w:t> </w:t>
      </w:r>
      <w:r>
        <w:rPr/>
        <w:t>l’article</w:t>
      </w:r>
      <w:r>
        <w:rPr>
          <w:spacing w:val="-11"/>
        </w:rPr>
        <w:t> </w:t>
      </w:r>
      <w:r>
        <w:rPr/>
        <w:t>L.</w:t>
      </w:r>
      <w:r>
        <w:rPr>
          <w:spacing w:val="-12"/>
        </w:rPr>
        <w:t> </w:t>
      </w:r>
      <w:r>
        <w:rPr/>
        <w:t>4163-2-1</w:t>
      </w:r>
      <w:r>
        <w:rPr>
          <w:spacing w:val="-10"/>
        </w:rPr>
        <w:t> </w:t>
      </w:r>
      <w:r>
        <w:rPr/>
        <w:t>du</w:t>
      </w:r>
      <w:r>
        <w:rPr>
          <w:spacing w:val="-12"/>
        </w:rPr>
        <w:t> </w:t>
      </w:r>
      <w:r>
        <w:rPr/>
        <w:t>code du travail, en se fondant sur les données disponibles relatives à la sinistralité et aux expositions </w:t>
      </w:r>
      <w:r>
        <w:rPr>
          <w:spacing w:val="-2"/>
        </w:rPr>
        <w:t>professionnelles.</w:t>
      </w:r>
    </w:p>
    <w:p>
      <w:pPr>
        <w:pStyle w:val="BodyText"/>
        <w:spacing w:before="11"/>
        <w:rPr>
          <w:sz w:val="23"/>
        </w:rPr>
      </w:pPr>
    </w:p>
    <w:p>
      <w:pPr>
        <w:pStyle w:val="BodyText"/>
        <w:spacing w:line="259" w:lineRule="auto"/>
        <w:ind w:left="116" w:right="110"/>
        <w:jc w:val="both"/>
      </w:pPr>
      <w:r>
        <w:rPr/>
        <w:t>Au regard des facteurs de risques précédemment visés, ces mesures s’inscrivent dans une logique de parcours</w:t>
      </w:r>
      <w:r>
        <w:rPr>
          <w:spacing w:val="-2"/>
        </w:rPr>
        <w:t> </w:t>
      </w:r>
      <w:r>
        <w:rPr/>
        <w:t>adapté</w:t>
      </w:r>
      <w:r>
        <w:rPr>
          <w:spacing w:val="-1"/>
        </w:rPr>
        <w:t> </w:t>
      </w:r>
      <w:r>
        <w:rPr/>
        <w:t>tant</w:t>
      </w:r>
      <w:r>
        <w:rPr>
          <w:spacing w:val="-2"/>
        </w:rPr>
        <w:t> </w:t>
      </w:r>
      <w:r>
        <w:rPr/>
        <w:t>sur</w:t>
      </w:r>
      <w:r>
        <w:rPr>
          <w:spacing w:val="-3"/>
        </w:rPr>
        <w:t> </w:t>
      </w:r>
      <w:r>
        <w:rPr/>
        <w:t>la</w:t>
      </w:r>
      <w:r>
        <w:rPr>
          <w:spacing w:val="-2"/>
        </w:rPr>
        <w:t> </w:t>
      </w:r>
      <w:r>
        <w:rPr/>
        <w:t>prévention que sur</w:t>
      </w:r>
      <w:r>
        <w:rPr>
          <w:spacing w:val="-2"/>
        </w:rPr>
        <w:t> </w:t>
      </w:r>
      <w:r>
        <w:rPr/>
        <w:t>l’évolution professionnelle du</w:t>
      </w:r>
      <w:r>
        <w:rPr>
          <w:spacing w:val="-3"/>
        </w:rPr>
        <w:t> </w:t>
      </w:r>
      <w:r>
        <w:rPr/>
        <w:t>salarié au</w:t>
      </w:r>
      <w:r>
        <w:rPr>
          <w:spacing w:val="-3"/>
        </w:rPr>
        <w:t> </w:t>
      </w:r>
      <w:r>
        <w:rPr/>
        <w:t>regard</w:t>
      </w:r>
      <w:r>
        <w:rPr>
          <w:spacing w:val="-3"/>
        </w:rPr>
        <w:t> </w:t>
      </w:r>
      <w:r>
        <w:rPr/>
        <w:t>de</w:t>
      </w:r>
      <w:r>
        <w:rPr>
          <w:spacing w:val="-2"/>
        </w:rPr>
        <w:t> </w:t>
      </w:r>
      <w:r>
        <w:rPr/>
        <w:t>son suivi médical à différentes étapes de sa carrière (visite de mi-carrière, visite médicale placée à une échéance proche de la retraite sous la responsabilité du médecin conseil de l’Assurance maladie, …). Cela supposera, dans une logique similaire à celle du «</w:t>
      </w:r>
      <w:r>
        <w:rPr>
          <w:spacing w:val="-2"/>
        </w:rPr>
        <w:t> </w:t>
      </w:r>
      <w:r>
        <w:rPr/>
        <w:t>point de contact</w:t>
      </w:r>
      <w:r>
        <w:rPr>
          <w:spacing w:val="-2"/>
        </w:rPr>
        <w:t> </w:t>
      </w:r>
      <w:r>
        <w:rPr/>
        <w:t>» évoqué à l’objectif 1.18 du présent accord, d’organiser une articulation entre les différents acteurs concernés.</w:t>
      </w:r>
    </w:p>
    <w:p>
      <w:pPr>
        <w:pStyle w:val="BodyText"/>
        <w:spacing w:before="7"/>
        <w:rPr>
          <w:sz w:val="23"/>
        </w:rPr>
      </w:pPr>
    </w:p>
    <w:p>
      <w:pPr>
        <w:pStyle w:val="BodyText"/>
        <w:spacing w:before="1"/>
        <w:ind w:left="116"/>
        <w:jc w:val="both"/>
      </w:pPr>
      <w:r>
        <w:rPr/>
        <w:t>Au-delà</w:t>
      </w:r>
      <w:r>
        <w:rPr>
          <w:spacing w:val="-8"/>
        </w:rPr>
        <w:t> </w:t>
      </w:r>
      <w:r>
        <w:rPr/>
        <w:t>des</w:t>
      </w:r>
      <w:r>
        <w:rPr>
          <w:spacing w:val="-5"/>
        </w:rPr>
        <w:t> </w:t>
      </w:r>
      <w:r>
        <w:rPr/>
        <w:t>facteurs</w:t>
      </w:r>
      <w:r>
        <w:rPr>
          <w:spacing w:val="-5"/>
        </w:rPr>
        <w:t> </w:t>
      </w:r>
      <w:r>
        <w:rPr/>
        <w:t>de</w:t>
      </w:r>
      <w:r>
        <w:rPr>
          <w:spacing w:val="-8"/>
        </w:rPr>
        <w:t> </w:t>
      </w:r>
      <w:r>
        <w:rPr/>
        <w:t>risques</w:t>
      </w:r>
      <w:r>
        <w:rPr>
          <w:spacing w:val="-5"/>
        </w:rPr>
        <w:t> </w:t>
      </w:r>
      <w:r>
        <w:rPr/>
        <w:t>professionnels</w:t>
      </w:r>
      <w:r>
        <w:rPr>
          <w:spacing w:val="-7"/>
        </w:rPr>
        <w:t> </w:t>
      </w:r>
      <w:r>
        <w:rPr/>
        <w:t>susvisés</w:t>
      </w:r>
      <w:r>
        <w:rPr>
          <w:spacing w:val="-2"/>
        </w:rPr>
        <w:t> </w:t>
      </w:r>
      <w:r>
        <w:rPr>
          <w:spacing w:val="-10"/>
        </w:rPr>
        <w:t>:</w:t>
      </w:r>
    </w:p>
    <w:p>
      <w:pPr>
        <w:pStyle w:val="BodyText"/>
        <w:spacing w:before="7"/>
        <w:rPr>
          <w:sz w:val="25"/>
        </w:rPr>
      </w:pPr>
    </w:p>
    <w:p>
      <w:pPr>
        <w:pStyle w:val="ListParagraph"/>
        <w:numPr>
          <w:ilvl w:val="0"/>
          <w:numId w:val="6"/>
        </w:numPr>
        <w:tabs>
          <w:tab w:pos="836" w:val="left" w:leader="none"/>
          <w:tab w:pos="837" w:val="left" w:leader="none"/>
        </w:tabs>
        <w:spacing w:line="240" w:lineRule="auto" w:before="0" w:after="0"/>
        <w:ind w:left="836" w:right="0" w:hanging="361"/>
        <w:jc w:val="left"/>
        <w:rPr>
          <w:sz w:val="22"/>
        </w:rPr>
      </w:pPr>
      <w:r>
        <w:rPr>
          <w:sz w:val="22"/>
        </w:rPr>
        <w:t>des</w:t>
      </w:r>
      <w:r>
        <w:rPr>
          <w:spacing w:val="-4"/>
          <w:sz w:val="22"/>
        </w:rPr>
        <w:t> </w:t>
      </w:r>
      <w:r>
        <w:rPr>
          <w:sz w:val="22"/>
        </w:rPr>
        <w:t>actions</w:t>
      </w:r>
      <w:r>
        <w:rPr>
          <w:spacing w:val="-3"/>
          <w:sz w:val="22"/>
        </w:rPr>
        <w:t> </w:t>
      </w:r>
      <w:r>
        <w:rPr>
          <w:sz w:val="22"/>
        </w:rPr>
        <w:t>spécifiques</w:t>
      </w:r>
      <w:r>
        <w:rPr>
          <w:spacing w:val="-2"/>
          <w:sz w:val="22"/>
        </w:rPr>
        <w:t> </w:t>
      </w:r>
      <w:r>
        <w:rPr>
          <w:sz w:val="22"/>
        </w:rPr>
        <w:t>de</w:t>
      </w:r>
      <w:r>
        <w:rPr>
          <w:spacing w:val="-6"/>
          <w:sz w:val="22"/>
        </w:rPr>
        <w:t> </w:t>
      </w:r>
      <w:r>
        <w:rPr>
          <w:sz w:val="22"/>
        </w:rPr>
        <w:t>prévention</w:t>
      </w:r>
      <w:r>
        <w:rPr>
          <w:spacing w:val="-4"/>
          <w:sz w:val="22"/>
        </w:rPr>
        <w:t> </w:t>
      </w:r>
      <w:r>
        <w:rPr>
          <w:sz w:val="22"/>
        </w:rPr>
        <w:t>seront</w:t>
      </w:r>
      <w:r>
        <w:rPr>
          <w:spacing w:val="-4"/>
          <w:sz w:val="22"/>
        </w:rPr>
        <w:t> </w:t>
      </w:r>
      <w:r>
        <w:rPr>
          <w:sz w:val="22"/>
        </w:rPr>
        <w:t>menées</w:t>
      </w:r>
      <w:r>
        <w:rPr>
          <w:spacing w:val="-5"/>
          <w:sz w:val="22"/>
        </w:rPr>
        <w:t> </w:t>
      </w:r>
      <w:r>
        <w:rPr>
          <w:sz w:val="22"/>
        </w:rPr>
        <w:t>et</w:t>
      </w:r>
      <w:r>
        <w:rPr>
          <w:spacing w:val="-2"/>
          <w:sz w:val="22"/>
        </w:rPr>
        <w:t> </w:t>
      </w:r>
      <w:r>
        <w:rPr>
          <w:sz w:val="22"/>
        </w:rPr>
        <w:t>pourront</w:t>
      </w:r>
      <w:r>
        <w:rPr>
          <w:spacing w:val="-5"/>
          <w:sz w:val="22"/>
        </w:rPr>
        <w:t> </w:t>
      </w:r>
      <w:r>
        <w:rPr>
          <w:sz w:val="22"/>
        </w:rPr>
        <w:t>se</w:t>
      </w:r>
      <w:r>
        <w:rPr>
          <w:spacing w:val="-4"/>
          <w:sz w:val="22"/>
        </w:rPr>
        <w:t> </w:t>
      </w:r>
      <w:r>
        <w:rPr>
          <w:sz w:val="22"/>
        </w:rPr>
        <w:t>traduire</w:t>
      </w:r>
      <w:r>
        <w:rPr>
          <w:spacing w:val="-3"/>
          <w:sz w:val="22"/>
        </w:rPr>
        <w:t> </w:t>
      </w:r>
      <w:r>
        <w:rPr>
          <w:sz w:val="22"/>
        </w:rPr>
        <w:t>par</w:t>
      </w:r>
      <w:r>
        <w:rPr>
          <w:spacing w:val="-4"/>
          <w:sz w:val="22"/>
        </w:rPr>
        <w:t> </w:t>
      </w:r>
      <w:r>
        <w:rPr>
          <w:spacing w:val="-10"/>
          <w:sz w:val="22"/>
        </w:rPr>
        <w:t>:</w:t>
      </w:r>
    </w:p>
    <w:p>
      <w:pPr>
        <w:pStyle w:val="ListParagraph"/>
        <w:numPr>
          <w:ilvl w:val="1"/>
          <w:numId w:val="6"/>
        </w:numPr>
        <w:tabs>
          <w:tab w:pos="1817" w:val="left" w:leader="none"/>
          <w:tab w:pos="1818" w:val="left" w:leader="none"/>
        </w:tabs>
        <w:spacing w:line="252" w:lineRule="auto" w:before="19" w:after="0"/>
        <w:ind w:left="1818" w:right="115" w:hanging="569"/>
        <w:jc w:val="left"/>
        <w:rPr>
          <w:sz w:val="22"/>
        </w:rPr>
      </w:pPr>
      <w:r>
        <w:rPr>
          <w:sz w:val="22"/>
        </w:rPr>
        <w:t>Des campagnes de sensibilisation pour informer les employeurs et les salariés sur les risques professionnels et les moyens de prévention.</w:t>
      </w:r>
    </w:p>
    <w:p>
      <w:pPr>
        <w:pStyle w:val="ListParagraph"/>
        <w:numPr>
          <w:ilvl w:val="1"/>
          <w:numId w:val="6"/>
        </w:numPr>
        <w:tabs>
          <w:tab w:pos="1817" w:val="left" w:leader="none"/>
          <w:tab w:pos="1818" w:val="left" w:leader="none"/>
        </w:tabs>
        <w:spacing w:line="252" w:lineRule="auto" w:before="10" w:after="0"/>
        <w:ind w:left="1818" w:right="111" w:hanging="569"/>
        <w:jc w:val="left"/>
        <w:rPr>
          <w:sz w:val="22"/>
        </w:rPr>
      </w:pPr>
      <w:r>
        <w:rPr>
          <w:sz w:val="22"/>
        </w:rPr>
        <w:t>Des</w:t>
      </w:r>
      <w:r>
        <w:rPr>
          <w:spacing w:val="80"/>
          <w:sz w:val="22"/>
        </w:rPr>
        <w:t> </w:t>
      </w:r>
      <w:r>
        <w:rPr>
          <w:sz w:val="22"/>
        </w:rPr>
        <w:t>formations</w:t>
      </w:r>
      <w:r>
        <w:rPr>
          <w:spacing w:val="80"/>
          <w:sz w:val="22"/>
        </w:rPr>
        <w:t> </w:t>
      </w:r>
      <w:r>
        <w:rPr>
          <w:sz w:val="22"/>
        </w:rPr>
        <w:t>pour</w:t>
      </w:r>
      <w:r>
        <w:rPr>
          <w:spacing w:val="80"/>
          <w:sz w:val="22"/>
        </w:rPr>
        <w:t> </w:t>
      </w:r>
      <w:r>
        <w:rPr>
          <w:sz w:val="22"/>
        </w:rPr>
        <w:t>renforcer</w:t>
      </w:r>
      <w:r>
        <w:rPr>
          <w:spacing w:val="80"/>
          <w:sz w:val="22"/>
        </w:rPr>
        <w:t> </w:t>
      </w:r>
      <w:r>
        <w:rPr>
          <w:sz w:val="22"/>
        </w:rPr>
        <w:t>les</w:t>
      </w:r>
      <w:r>
        <w:rPr>
          <w:spacing w:val="80"/>
          <w:sz w:val="22"/>
        </w:rPr>
        <w:t> </w:t>
      </w:r>
      <w:r>
        <w:rPr>
          <w:sz w:val="22"/>
        </w:rPr>
        <w:t>compétences</w:t>
      </w:r>
      <w:r>
        <w:rPr>
          <w:spacing w:val="80"/>
          <w:sz w:val="22"/>
        </w:rPr>
        <w:t> </w:t>
      </w:r>
      <w:r>
        <w:rPr>
          <w:sz w:val="22"/>
        </w:rPr>
        <w:t>tant</w:t>
      </w:r>
      <w:r>
        <w:rPr>
          <w:spacing w:val="80"/>
          <w:sz w:val="22"/>
        </w:rPr>
        <w:t> </w:t>
      </w:r>
      <w:r>
        <w:rPr>
          <w:sz w:val="22"/>
        </w:rPr>
        <w:t>des</w:t>
      </w:r>
      <w:r>
        <w:rPr>
          <w:spacing w:val="80"/>
          <w:sz w:val="22"/>
        </w:rPr>
        <w:t> </w:t>
      </w:r>
      <w:r>
        <w:rPr>
          <w:sz w:val="22"/>
        </w:rPr>
        <w:t>salariés</w:t>
      </w:r>
      <w:r>
        <w:rPr>
          <w:spacing w:val="80"/>
          <w:sz w:val="22"/>
        </w:rPr>
        <w:t> </w:t>
      </w:r>
      <w:r>
        <w:rPr>
          <w:sz w:val="22"/>
        </w:rPr>
        <w:t>que</w:t>
      </w:r>
      <w:r>
        <w:rPr>
          <w:spacing w:val="80"/>
          <w:sz w:val="22"/>
        </w:rPr>
        <w:t> </w:t>
      </w:r>
      <w:r>
        <w:rPr>
          <w:sz w:val="22"/>
        </w:rPr>
        <w:t>des employeurs</w:t>
      </w:r>
      <w:r>
        <w:rPr>
          <w:spacing w:val="-13"/>
          <w:sz w:val="22"/>
        </w:rPr>
        <w:t> </w:t>
      </w:r>
      <w:r>
        <w:rPr>
          <w:sz w:val="22"/>
        </w:rPr>
        <w:t>dans</w:t>
      </w:r>
      <w:r>
        <w:rPr>
          <w:spacing w:val="-12"/>
          <w:sz w:val="22"/>
        </w:rPr>
        <w:t> </w:t>
      </w:r>
      <w:r>
        <w:rPr>
          <w:sz w:val="22"/>
        </w:rPr>
        <w:t>la</w:t>
      </w:r>
      <w:r>
        <w:rPr>
          <w:spacing w:val="-13"/>
          <w:sz w:val="22"/>
        </w:rPr>
        <w:t> </w:t>
      </w:r>
      <w:r>
        <w:rPr>
          <w:sz w:val="22"/>
        </w:rPr>
        <w:t>gestion</w:t>
      </w:r>
      <w:r>
        <w:rPr>
          <w:spacing w:val="-13"/>
          <w:sz w:val="22"/>
        </w:rPr>
        <w:t> </w:t>
      </w:r>
      <w:r>
        <w:rPr>
          <w:sz w:val="22"/>
        </w:rPr>
        <w:t>des</w:t>
      </w:r>
      <w:r>
        <w:rPr>
          <w:spacing w:val="-12"/>
          <w:sz w:val="22"/>
        </w:rPr>
        <w:t> </w:t>
      </w:r>
      <w:r>
        <w:rPr>
          <w:sz w:val="22"/>
        </w:rPr>
        <w:t>risques</w:t>
      </w:r>
      <w:r>
        <w:rPr>
          <w:spacing w:val="-13"/>
          <w:sz w:val="22"/>
        </w:rPr>
        <w:t> </w:t>
      </w:r>
      <w:r>
        <w:rPr>
          <w:sz w:val="22"/>
        </w:rPr>
        <w:t>professionnels</w:t>
      </w:r>
      <w:r>
        <w:rPr>
          <w:spacing w:val="-12"/>
          <w:sz w:val="22"/>
        </w:rPr>
        <w:t> </w:t>
      </w:r>
      <w:r>
        <w:rPr>
          <w:sz w:val="22"/>
        </w:rPr>
        <w:t>liés</w:t>
      </w:r>
      <w:r>
        <w:rPr>
          <w:spacing w:val="-13"/>
          <w:sz w:val="22"/>
        </w:rPr>
        <w:t> </w:t>
      </w:r>
      <w:r>
        <w:rPr>
          <w:sz w:val="22"/>
        </w:rPr>
        <w:t>à</w:t>
      </w:r>
      <w:r>
        <w:rPr>
          <w:spacing w:val="-12"/>
          <w:sz w:val="22"/>
        </w:rPr>
        <w:t> </w:t>
      </w:r>
      <w:r>
        <w:rPr>
          <w:sz w:val="22"/>
        </w:rPr>
        <w:t>l’usure</w:t>
      </w:r>
      <w:r>
        <w:rPr>
          <w:spacing w:val="-12"/>
          <w:sz w:val="22"/>
        </w:rPr>
        <w:t> </w:t>
      </w:r>
      <w:r>
        <w:rPr>
          <w:sz w:val="22"/>
        </w:rPr>
        <w:t>professionnelle.</w:t>
      </w:r>
    </w:p>
    <w:p>
      <w:pPr>
        <w:spacing w:after="0" w:line="252" w:lineRule="auto"/>
        <w:jc w:val="left"/>
        <w:rPr>
          <w:sz w:val="22"/>
        </w:rPr>
        <w:sectPr>
          <w:pgSz w:w="11910" w:h="16840"/>
          <w:pgMar w:header="0" w:footer="1000" w:top="1360" w:bottom="1200" w:left="1300" w:right="1300"/>
        </w:sectPr>
      </w:pPr>
    </w:p>
    <w:p>
      <w:pPr>
        <w:pStyle w:val="ListParagraph"/>
        <w:numPr>
          <w:ilvl w:val="1"/>
          <w:numId w:val="6"/>
        </w:numPr>
        <w:tabs>
          <w:tab w:pos="1818" w:val="left" w:leader="none"/>
        </w:tabs>
        <w:spacing w:line="240" w:lineRule="auto" w:before="57" w:after="0"/>
        <w:ind w:left="1818" w:right="0" w:hanging="569"/>
        <w:jc w:val="both"/>
        <w:rPr>
          <w:sz w:val="22"/>
        </w:rPr>
      </w:pPr>
      <w:r>
        <w:rPr>
          <w:sz w:val="22"/>
        </w:rPr>
        <w:t>La</w:t>
      </w:r>
      <w:r>
        <w:rPr>
          <w:spacing w:val="33"/>
          <w:sz w:val="22"/>
        </w:rPr>
        <w:t> </w:t>
      </w:r>
      <w:r>
        <w:rPr>
          <w:sz w:val="22"/>
        </w:rPr>
        <w:t>diffusion</w:t>
      </w:r>
      <w:r>
        <w:rPr>
          <w:spacing w:val="34"/>
          <w:sz w:val="22"/>
        </w:rPr>
        <w:t> </w:t>
      </w:r>
      <w:r>
        <w:rPr>
          <w:sz w:val="22"/>
        </w:rPr>
        <w:t>de</w:t>
      </w:r>
      <w:r>
        <w:rPr>
          <w:spacing w:val="35"/>
          <w:sz w:val="22"/>
        </w:rPr>
        <w:t> </w:t>
      </w:r>
      <w:r>
        <w:rPr>
          <w:sz w:val="22"/>
        </w:rPr>
        <w:t>bonnes</w:t>
      </w:r>
      <w:r>
        <w:rPr>
          <w:spacing w:val="34"/>
          <w:sz w:val="22"/>
        </w:rPr>
        <w:t> </w:t>
      </w:r>
      <w:r>
        <w:rPr>
          <w:sz w:val="22"/>
        </w:rPr>
        <w:t>pratiques</w:t>
      </w:r>
      <w:r>
        <w:rPr>
          <w:spacing w:val="35"/>
          <w:sz w:val="22"/>
        </w:rPr>
        <w:t> </w:t>
      </w:r>
      <w:r>
        <w:rPr>
          <w:sz w:val="22"/>
        </w:rPr>
        <w:t>d’amélioration</w:t>
      </w:r>
      <w:r>
        <w:rPr>
          <w:spacing w:val="34"/>
          <w:sz w:val="22"/>
        </w:rPr>
        <w:t> </w:t>
      </w:r>
      <w:r>
        <w:rPr>
          <w:sz w:val="22"/>
        </w:rPr>
        <w:t>des</w:t>
      </w:r>
      <w:r>
        <w:rPr>
          <w:spacing w:val="34"/>
          <w:sz w:val="22"/>
        </w:rPr>
        <w:t> </w:t>
      </w:r>
      <w:r>
        <w:rPr>
          <w:sz w:val="22"/>
        </w:rPr>
        <w:t>conditions</w:t>
      </w:r>
      <w:r>
        <w:rPr>
          <w:spacing w:val="35"/>
          <w:sz w:val="22"/>
        </w:rPr>
        <w:t> </w:t>
      </w:r>
      <w:r>
        <w:rPr>
          <w:sz w:val="22"/>
        </w:rPr>
        <w:t>de</w:t>
      </w:r>
      <w:r>
        <w:rPr>
          <w:spacing w:val="35"/>
          <w:sz w:val="22"/>
        </w:rPr>
        <w:t> </w:t>
      </w:r>
      <w:r>
        <w:rPr>
          <w:sz w:val="22"/>
        </w:rPr>
        <w:t>travail</w:t>
      </w:r>
      <w:r>
        <w:rPr>
          <w:spacing w:val="34"/>
          <w:sz w:val="22"/>
        </w:rPr>
        <w:t> </w:t>
      </w:r>
      <w:r>
        <w:rPr>
          <w:spacing w:val="-4"/>
          <w:sz w:val="22"/>
        </w:rPr>
        <w:t>pour</w:t>
      </w:r>
    </w:p>
    <w:p>
      <w:pPr>
        <w:pStyle w:val="BodyText"/>
        <w:spacing w:before="15"/>
        <w:ind w:left="1818"/>
        <w:jc w:val="both"/>
      </w:pPr>
      <w:r>
        <w:rPr/>
        <w:t>réduire</w:t>
      </w:r>
      <w:r>
        <w:rPr>
          <w:spacing w:val="-6"/>
        </w:rPr>
        <w:t> </w:t>
      </w:r>
      <w:r>
        <w:rPr/>
        <w:t>les</w:t>
      </w:r>
      <w:r>
        <w:rPr>
          <w:spacing w:val="-6"/>
        </w:rPr>
        <w:t> </w:t>
      </w:r>
      <w:r>
        <w:rPr/>
        <w:t>risques</w:t>
      </w:r>
      <w:r>
        <w:rPr>
          <w:spacing w:val="-3"/>
        </w:rPr>
        <w:t> </w:t>
      </w:r>
      <w:r>
        <w:rPr/>
        <w:t>professionnels</w:t>
      </w:r>
      <w:r>
        <w:rPr>
          <w:spacing w:val="-4"/>
        </w:rPr>
        <w:t> </w:t>
      </w:r>
      <w:r>
        <w:rPr/>
        <w:t>et</w:t>
      </w:r>
      <w:r>
        <w:rPr>
          <w:spacing w:val="-4"/>
        </w:rPr>
        <w:t> </w:t>
      </w:r>
      <w:r>
        <w:rPr/>
        <w:t>prévenir</w:t>
      </w:r>
      <w:r>
        <w:rPr>
          <w:spacing w:val="-4"/>
        </w:rPr>
        <w:t> </w:t>
      </w:r>
      <w:r>
        <w:rPr/>
        <w:t>l'usure</w:t>
      </w:r>
      <w:r>
        <w:rPr>
          <w:spacing w:val="-5"/>
        </w:rPr>
        <w:t> </w:t>
      </w:r>
      <w:r>
        <w:rPr>
          <w:spacing w:val="-2"/>
        </w:rPr>
        <w:t>professionnelle.</w:t>
      </w:r>
    </w:p>
    <w:p>
      <w:pPr>
        <w:pStyle w:val="ListParagraph"/>
        <w:numPr>
          <w:ilvl w:val="1"/>
          <w:numId w:val="6"/>
        </w:numPr>
        <w:tabs>
          <w:tab w:pos="1818" w:val="left" w:leader="none"/>
        </w:tabs>
        <w:spacing w:line="256" w:lineRule="auto" w:before="22" w:after="0"/>
        <w:ind w:left="1818" w:right="110" w:hanging="569"/>
        <w:jc w:val="both"/>
        <w:rPr>
          <w:sz w:val="22"/>
        </w:rPr>
      </w:pPr>
      <w:r>
        <w:rPr>
          <w:sz w:val="22"/>
        </w:rPr>
        <w:t>Des actions sur l’organisation du travail notamment en lien avec la conduite du changement lors des réorganisations du travail ou des actions de prévention de la désinsertion</w:t>
      </w:r>
      <w:r>
        <w:rPr>
          <w:spacing w:val="-13"/>
          <w:sz w:val="22"/>
        </w:rPr>
        <w:t> </w:t>
      </w:r>
      <w:r>
        <w:rPr>
          <w:sz w:val="22"/>
        </w:rPr>
        <w:t>professionnelle</w:t>
      </w:r>
      <w:r>
        <w:rPr>
          <w:spacing w:val="-12"/>
          <w:sz w:val="22"/>
        </w:rPr>
        <w:t> </w:t>
      </w:r>
      <w:r>
        <w:rPr>
          <w:sz w:val="22"/>
        </w:rPr>
        <w:t>en</w:t>
      </w:r>
      <w:r>
        <w:rPr>
          <w:spacing w:val="-13"/>
          <w:sz w:val="22"/>
        </w:rPr>
        <w:t> </w:t>
      </w:r>
      <w:r>
        <w:rPr>
          <w:sz w:val="22"/>
        </w:rPr>
        <w:t>lien</w:t>
      </w:r>
      <w:r>
        <w:rPr>
          <w:spacing w:val="-12"/>
          <w:sz w:val="22"/>
        </w:rPr>
        <w:t> </w:t>
      </w:r>
      <w:r>
        <w:rPr>
          <w:sz w:val="22"/>
        </w:rPr>
        <w:t>avec</w:t>
      </w:r>
      <w:r>
        <w:rPr>
          <w:spacing w:val="-13"/>
          <w:sz w:val="22"/>
        </w:rPr>
        <w:t> </w:t>
      </w:r>
      <w:r>
        <w:rPr>
          <w:sz w:val="22"/>
        </w:rPr>
        <w:t>la</w:t>
      </w:r>
      <w:r>
        <w:rPr>
          <w:spacing w:val="-12"/>
          <w:sz w:val="22"/>
        </w:rPr>
        <w:t> </w:t>
      </w:r>
      <w:r>
        <w:rPr>
          <w:sz w:val="22"/>
        </w:rPr>
        <w:t>gestion</w:t>
      </w:r>
      <w:r>
        <w:rPr>
          <w:spacing w:val="-13"/>
          <w:sz w:val="22"/>
        </w:rPr>
        <w:t> </w:t>
      </w:r>
      <w:r>
        <w:rPr>
          <w:sz w:val="22"/>
        </w:rPr>
        <w:t>des</w:t>
      </w:r>
      <w:r>
        <w:rPr>
          <w:spacing w:val="-12"/>
          <w:sz w:val="22"/>
        </w:rPr>
        <w:t> </w:t>
      </w:r>
      <w:r>
        <w:rPr>
          <w:sz w:val="22"/>
        </w:rPr>
        <w:t>parcours</w:t>
      </w:r>
      <w:r>
        <w:rPr>
          <w:spacing w:val="-12"/>
          <w:sz w:val="22"/>
        </w:rPr>
        <w:t> </w:t>
      </w:r>
      <w:r>
        <w:rPr>
          <w:sz w:val="22"/>
        </w:rPr>
        <w:t>professionnels,</w:t>
      </w:r>
      <w:r>
        <w:rPr>
          <w:spacing w:val="-13"/>
          <w:sz w:val="22"/>
        </w:rPr>
        <w:t> </w:t>
      </w:r>
      <w:r>
        <w:rPr>
          <w:sz w:val="22"/>
        </w:rPr>
        <w:t>qui prennent en compte les dimensions collectives et individuelles.</w:t>
      </w:r>
    </w:p>
    <w:p>
      <w:pPr>
        <w:pStyle w:val="ListParagraph"/>
        <w:numPr>
          <w:ilvl w:val="0"/>
          <w:numId w:val="6"/>
        </w:numPr>
        <w:tabs>
          <w:tab w:pos="837" w:val="left" w:leader="none"/>
        </w:tabs>
        <w:spacing w:line="259" w:lineRule="auto" w:before="3" w:after="0"/>
        <w:ind w:left="836" w:right="112" w:hanging="360"/>
        <w:jc w:val="both"/>
        <w:rPr>
          <w:sz w:val="22"/>
        </w:rPr>
      </w:pPr>
      <w:r>
        <w:rPr>
          <w:sz w:val="22"/>
        </w:rPr>
        <w:t>conformément à l’article L. 4162-1 du code du travail, les signataires du présent accord rappellent qu’une obligation de négociation en faveur de la prévention des effets de l’exposition</w:t>
      </w:r>
      <w:r>
        <w:rPr>
          <w:spacing w:val="-5"/>
          <w:sz w:val="22"/>
        </w:rPr>
        <w:t> </w:t>
      </w:r>
      <w:r>
        <w:rPr>
          <w:sz w:val="22"/>
        </w:rPr>
        <w:t>aux</w:t>
      </w:r>
      <w:r>
        <w:rPr>
          <w:spacing w:val="-6"/>
          <w:sz w:val="22"/>
        </w:rPr>
        <w:t> </w:t>
      </w:r>
      <w:r>
        <w:rPr>
          <w:sz w:val="22"/>
        </w:rPr>
        <w:t>facteurs</w:t>
      </w:r>
      <w:r>
        <w:rPr>
          <w:spacing w:val="-5"/>
          <w:sz w:val="22"/>
        </w:rPr>
        <w:t> </w:t>
      </w:r>
      <w:r>
        <w:rPr>
          <w:sz w:val="22"/>
        </w:rPr>
        <w:t>de</w:t>
      </w:r>
      <w:r>
        <w:rPr>
          <w:spacing w:val="-6"/>
          <w:sz w:val="22"/>
        </w:rPr>
        <w:t> </w:t>
      </w:r>
      <w:r>
        <w:rPr>
          <w:sz w:val="22"/>
        </w:rPr>
        <w:t>risques</w:t>
      </w:r>
      <w:r>
        <w:rPr>
          <w:spacing w:val="-4"/>
          <w:sz w:val="22"/>
        </w:rPr>
        <w:t> </w:t>
      </w:r>
      <w:r>
        <w:rPr>
          <w:sz w:val="22"/>
        </w:rPr>
        <w:t>professionnels</w:t>
      </w:r>
      <w:r>
        <w:rPr>
          <w:spacing w:val="-3"/>
          <w:sz w:val="22"/>
        </w:rPr>
        <w:t> </w:t>
      </w:r>
      <w:r>
        <w:rPr>
          <w:sz w:val="22"/>
        </w:rPr>
        <w:t>est</w:t>
      </w:r>
      <w:r>
        <w:rPr>
          <w:spacing w:val="-8"/>
          <w:sz w:val="22"/>
        </w:rPr>
        <w:t> </w:t>
      </w:r>
      <w:r>
        <w:rPr>
          <w:sz w:val="22"/>
        </w:rPr>
        <w:t>prévue,</w:t>
      </w:r>
      <w:r>
        <w:rPr>
          <w:spacing w:val="-4"/>
          <w:sz w:val="22"/>
        </w:rPr>
        <w:t> </w:t>
      </w:r>
      <w:r>
        <w:rPr>
          <w:sz w:val="22"/>
        </w:rPr>
        <w:t>sous</w:t>
      </w:r>
      <w:r>
        <w:rPr>
          <w:spacing w:val="-4"/>
          <w:sz w:val="22"/>
        </w:rPr>
        <w:t> </w:t>
      </w:r>
      <w:r>
        <w:rPr>
          <w:sz w:val="22"/>
        </w:rPr>
        <w:t>conditions,</w:t>
      </w:r>
      <w:r>
        <w:rPr>
          <w:spacing w:val="-4"/>
          <w:sz w:val="22"/>
        </w:rPr>
        <w:t> </w:t>
      </w:r>
      <w:r>
        <w:rPr>
          <w:sz w:val="22"/>
        </w:rPr>
        <w:t>dans</w:t>
      </w:r>
      <w:r>
        <w:rPr>
          <w:spacing w:val="-4"/>
          <w:sz w:val="22"/>
        </w:rPr>
        <w:t> </w:t>
      </w:r>
      <w:r>
        <w:rPr>
          <w:sz w:val="22"/>
        </w:rPr>
        <w:t>certaines entreprises d’au moins 50 salariés ;</w:t>
      </w:r>
    </w:p>
    <w:p>
      <w:pPr>
        <w:pStyle w:val="ListParagraph"/>
        <w:numPr>
          <w:ilvl w:val="0"/>
          <w:numId w:val="6"/>
        </w:numPr>
        <w:tabs>
          <w:tab w:pos="837" w:val="left" w:leader="none"/>
        </w:tabs>
        <w:spacing w:line="259" w:lineRule="auto" w:before="0" w:after="0"/>
        <w:ind w:left="836" w:right="111" w:hanging="360"/>
        <w:jc w:val="both"/>
        <w:rPr>
          <w:sz w:val="22"/>
        </w:rPr>
      </w:pPr>
      <w:r>
        <w:rPr>
          <w:sz w:val="22"/>
        </w:rPr>
        <w:t>les branches professionnelles peuvent également prévoir des mesures adéquates pour prévenir ces facteurs de risques professionnels :</w:t>
      </w:r>
    </w:p>
    <w:p>
      <w:pPr>
        <w:pStyle w:val="ListParagraph"/>
        <w:numPr>
          <w:ilvl w:val="1"/>
          <w:numId w:val="6"/>
        </w:numPr>
        <w:tabs>
          <w:tab w:pos="1557" w:val="left" w:leader="none"/>
        </w:tabs>
        <w:spacing w:line="256" w:lineRule="auto" w:before="0" w:after="0"/>
        <w:ind w:left="1556" w:right="114" w:hanging="360"/>
        <w:jc w:val="both"/>
        <w:rPr>
          <w:sz w:val="22"/>
        </w:rPr>
      </w:pPr>
      <w:r>
        <w:rPr>
          <w:sz w:val="22"/>
        </w:rPr>
        <w:t>Les</w:t>
      </w:r>
      <w:r>
        <w:rPr>
          <w:spacing w:val="-6"/>
          <w:sz w:val="22"/>
        </w:rPr>
        <w:t> </w:t>
      </w:r>
      <w:r>
        <w:rPr>
          <w:sz w:val="22"/>
        </w:rPr>
        <w:t>signataires</w:t>
      </w:r>
      <w:r>
        <w:rPr>
          <w:spacing w:val="-7"/>
          <w:sz w:val="22"/>
        </w:rPr>
        <w:t> </w:t>
      </w:r>
      <w:r>
        <w:rPr>
          <w:sz w:val="22"/>
        </w:rPr>
        <w:t>de</w:t>
      </w:r>
      <w:r>
        <w:rPr>
          <w:spacing w:val="-6"/>
          <w:sz w:val="22"/>
        </w:rPr>
        <w:t> </w:t>
      </w:r>
      <w:r>
        <w:rPr>
          <w:sz w:val="22"/>
        </w:rPr>
        <w:t>l’accord</w:t>
      </w:r>
      <w:r>
        <w:rPr>
          <w:spacing w:val="-5"/>
          <w:sz w:val="22"/>
        </w:rPr>
        <w:t> </w:t>
      </w:r>
      <w:r>
        <w:rPr>
          <w:sz w:val="22"/>
        </w:rPr>
        <w:t>rappellent</w:t>
      </w:r>
      <w:r>
        <w:rPr>
          <w:spacing w:val="-5"/>
          <w:sz w:val="22"/>
        </w:rPr>
        <w:t> </w:t>
      </w:r>
      <w:r>
        <w:rPr>
          <w:sz w:val="22"/>
        </w:rPr>
        <w:t>que,</w:t>
      </w:r>
      <w:r>
        <w:rPr>
          <w:spacing w:val="-6"/>
          <w:sz w:val="22"/>
        </w:rPr>
        <w:t> </w:t>
      </w:r>
      <w:r>
        <w:rPr>
          <w:sz w:val="22"/>
        </w:rPr>
        <w:t>conformément</w:t>
      </w:r>
      <w:r>
        <w:rPr>
          <w:spacing w:val="-5"/>
          <w:sz w:val="22"/>
        </w:rPr>
        <w:t> </w:t>
      </w:r>
      <w:r>
        <w:rPr>
          <w:sz w:val="22"/>
        </w:rPr>
        <w:t>à</w:t>
      </w:r>
      <w:r>
        <w:rPr>
          <w:spacing w:val="-7"/>
          <w:sz w:val="22"/>
        </w:rPr>
        <w:t> </w:t>
      </w:r>
      <w:r>
        <w:rPr>
          <w:sz w:val="22"/>
        </w:rPr>
        <w:t>l’ANI</w:t>
      </w:r>
      <w:r>
        <w:rPr>
          <w:spacing w:val="-5"/>
          <w:sz w:val="22"/>
        </w:rPr>
        <w:t> </w:t>
      </w:r>
      <w:r>
        <w:rPr>
          <w:sz w:val="22"/>
        </w:rPr>
        <w:t>du</w:t>
      </w:r>
      <w:r>
        <w:rPr>
          <w:spacing w:val="-7"/>
          <w:sz w:val="22"/>
        </w:rPr>
        <w:t> </w:t>
      </w:r>
      <w:r>
        <w:rPr>
          <w:sz w:val="22"/>
        </w:rPr>
        <w:t>9</w:t>
      </w:r>
      <w:r>
        <w:rPr>
          <w:spacing w:val="-5"/>
          <w:sz w:val="22"/>
        </w:rPr>
        <w:t> </w:t>
      </w:r>
      <w:r>
        <w:rPr>
          <w:sz w:val="22"/>
        </w:rPr>
        <w:t>décembre</w:t>
      </w:r>
      <w:r>
        <w:rPr>
          <w:spacing w:val="-9"/>
          <w:sz w:val="22"/>
        </w:rPr>
        <w:t> </w:t>
      </w:r>
      <w:r>
        <w:rPr>
          <w:sz w:val="22"/>
        </w:rPr>
        <w:t>2020 (point 1.2.4.3.1), la branche professionnelle est un cadre privilégié en matière de prévention. Dans ce cadre et afin de prévenir l’usure professionnelle, les approches collectives de prévention primaire sont à favoriser.</w:t>
      </w:r>
    </w:p>
    <w:p>
      <w:pPr>
        <w:pStyle w:val="ListParagraph"/>
        <w:numPr>
          <w:ilvl w:val="1"/>
          <w:numId w:val="6"/>
        </w:numPr>
        <w:tabs>
          <w:tab w:pos="1557" w:val="left" w:leader="none"/>
        </w:tabs>
        <w:spacing w:line="256" w:lineRule="auto" w:before="3" w:after="0"/>
        <w:ind w:left="1556" w:right="110" w:hanging="360"/>
        <w:jc w:val="both"/>
        <w:rPr>
          <w:sz w:val="22"/>
        </w:rPr>
      </w:pPr>
      <w:r>
        <w:rPr>
          <w:sz w:val="22"/>
        </w:rPr>
        <w:t>Les signataires rappellent également que les branches professionnelles ont la possibilité de conclure des accords relatifs à la prévention des facteurs d’exposition aux risques professionnels. Ces accords, lorsqu’ils sont étendus et visent les thèmes fixés à l’article D. 4162-3 du code du travail, peuvent faire office d’accord collectif ou de plan d’action pour les entreprises concernées.</w:t>
      </w:r>
    </w:p>
    <w:p>
      <w:pPr>
        <w:pStyle w:val="BodyText"/>
      </w:pPr>
    </w:p>
    <w:p>
      <w:pPr>
        <w:pStyle w:val="BodyText"/>
      </w:pPr>
    </w:p>
    <w:p>
      <w:pPr>
        <w:pStyle w:val="BodyText"/>
        <w:spacing w:before="5"/>
        <w:rPr>
          <w:sz w:val="27"/>
        </w:rPr>
      </w:pPr>
    </w:p>
    <w:p>
      <w:pPr>
        <w:pStyle w:val="ListParagraph"/>
        <w:numPr>
          <w:ilvl w:val="0"/>
          <w:numId w:val="4"/>
        </w:numPr>
        <w:tabs>
          <w:tab w:pos="837" w:val="left" w:leader="none"/>
        </w:tabs>
        <w:spacing w:line="240" w:lineRule="auto" w:before="0" w:after="0"/>
        <w:ind w:left="836" w:right="112" w:hanging="360"/>
        <w:jc w:val="left"/>
        <w:rPr>
          <w:sz w:val="22"/>
        </w:rPr>
      </w:pPr>
      <w:bookmarkStart w:name="_bookmark21" w:id="22"/>
      <w:bookmarkEnd w:id="22"/>
      <w:r>
        <w:rPr>
          <w:color w:val="4471C4"/>
          <w:sz w:val="22"/>
        </w:rPr>
        <w:t>Objecti</w:t>
      </w:r>
      <w:r>
        <w:rPr>
          <w:color w:val="4471C4"/>
          <w:sz w:val="22"/>
        </w:rPr>
        <w:t>f 1.17/ Améliorer l’accès à des dispositifs spécifiques financés par la Branche AT/MP</w:t>
      </w:r>
      <w:r>
        <w:rPr>
          <w:color w:val="4471C4"/>
          <w:spacing w:val="-5"/>
          <w:sz w:val="22"/>
        </w:rPr>
        <w:t> </w:t>
      </w:r>
      <w:r>
        <w:rPr>
          <w:color w:val="4471C4"/>
          <w:sz w:val="22"/>
        </w:rPr>
        <w:t>: le C2P et la retraite pour incapacité permanente</w:t>
      </w:r>
    </w:p>
    <w:p>
      <w:pPr>
        <w:pStyle w:val="BodyText"/>
        <w:spacing w:before="11"/>
        <w:rPr>
          <w:sz w:val="23"/>
        </w:rPr>
      </w:pPr>
    </w:p>
    <w:p>
      <w:pPr>
        <w:pStyle w:val="BodyText"/>
        <w:ind w:left="824"/>
      </w:pPr>
      <w:r>
        <w:rPr>
          <w:color w:val="4471C4"/>
        </w:rPr>
        <w:t>Les</w:t>
      </w:r>
      <w:r>
        <w:rPr>
          <w:color w:val="4471C4"/>
          <w:spacing w:val="-4"/>
        </w:rPr>
        <w:t> </w:t>
      </w:r>
      <w:r>
        <w:rPr>
          <w:color w:val="4471C4"/>
        </w:rPr>
        <w:t>moyens</w:t>
      </w:r>
      <w:r>
        <w:rPr>
          <w:color w:val="4471C4"/>
          <w:spacing w:val="-1"/>
        </w:rPr>
        <w:t> </w:t>
      </w:r>
      <w:r>
        <w:rPr>
          <w:color w:val="4471C4"/>
          <w:spacing w:val="-10"/>
        </w:rPr>
        <w:t>:</w:t>
      </w:r>
    </w:p>
    <w:p>
      <w:pPr>
        <w:pStyle w:val="BodyText"/>
        <w:spacing w:before="5"/>
        <w:rPr>
          <w:sz w:val="25"/>
        </w:rPr>
      </w:pPr>
    </w:p>
    <w:p>
      <w:pPr>
        <w:pStyle w:val="ListParagraph"/>
        <w:numPr>
          <w:ilvl w:val="1"/>
          <w:numId w:val="4"/>
        </w:numPr>
        <w:tabs>
          <w:tab w:pos="1249" w:val="left" w:leader="none"/>
          <w:tab w:pos="1250" w:val="left" w:leader="none"/>
        </w:tabs>
        <w:spacing w:line="240" w:lineRule="auto" w:before="0" w:after="0"/>
        <w:ind w:left="1249" w:right="0" w:hanging="568"/>
        <w:jc w:val="left"/>
        <w:rPr>
          <w:rFonts w:ascii="Symbol" w:hAnsi="Symbol"/>
          <w:sz w:val="22"/>
        </w:rPr>
      </w:pPr>
      <w:r>
        <w:rPr>
          <w:sz w:val="22"/>
        </w:rPr>
        <w:t>S’assurer</w:t>
      </w:r>
      <w:r>
        <w:rPr>
          <w:spacing w:val="18"/>
          <w:sz w:val="22"/>
        </w:rPr>
        <w:t> </w:t>
      </w:r>
      <w:r>
        <w:rPr>
          <w:sz w:val="22"/>
        </w:rPr>
        <w:t>de</w:t>
      </w:r>
      <w:r>
        <w:rPr>
          <w:spacing w:val="20"/>
          <w:sz w:val="22"/>
        </w:rPr>
        <w:t> </w:t>
      </w:r>
      <w:r>
        <w:rPr>
          <w:sz w:val="22"/>
        </w:rPr>
        <w:t>l’accès</w:t>
      </w:r>
      <w:r>
        <w:rPr>
          <w:spacing w:val="18"/>
          <w:sz w:val="22"/>
        </w:rPr>
        <w:t> </w:t>
      </w:r>
      <w:r>
        <w:rPr>
          <w:sz w:val="22"/>
        </w:rPr>
        <w:t>des</w:t>
      </w:r>
      <w:r>
        <w:rPr>
          <w:spacing w:val="18"/>
          <w:sz w:val="22"/>
        </w:rPr>
        <w:t> </w:t>
      </w:r>
      <w:r>
        <w:rPr>
          <w:sz w:val="22"/>
        </w:rPr>
        <w:t>bénéficiaires</w:t>
      </w:r>
      <w:r>
        <w:rPr>
          <w:spacing w:val="18"/>
          <w:sz w:val="22"/>
        </w:rPr>
        <w:t> </w:t>
      </w:r>
      <w:r>
        <w:rPr>
          <w:sz w:val="22"/>
        </w:rPr>
        <w:t>du</w:t>
      </w:r>
      <w:r>
        <w:rPr>
          <w:spacing w:val="18"/>
          <w:sz w:val="22"/>
        </w:rPr>
        <w:t> </w:t>
      </w:r>
      <w:r>
        <w:rPr>
          <w:sz w:val="22"/>
        </w:rPr>
        <w:t>Compte</w:t>
      </w:r>
      <w:r>
        <w:rPr>
          <w:spacing w:val="18"/>
          <w:sz w:val="22"/>
        </w:rPr>
        <w:t> </w:t>
      </w:r>
      <w:r>
        <w:rPr>
          <w:sz w:val="22"/>
        </w:rPr>
        <w:t>Professionnel</w:t>
      </w:r>
      <w:r>
        <w:rPr>
          <w:spacing w:val="18"/>
          <w:sz w:val="22"/>
        </w:rPr>
        <w:t> </w:t>
      </w:r>
      <w:r>
        <w:rPr>
          <w:sz w:val="22"/>
        </w:rPr>
        <w:t>de</w:t>
      </w:r>
      <w:r>
        <w:rPr>
          <w:spacing w:val="20"/>
          <w:sz w:val="22"/>
        </w:rPr>
        <w:t> </w:t>
      </w:r>
      <w:r>
        <w:rPr>
          <w:sz w:val="22"/>
        </w:rPr>
        <w:t>Prévention</w:t>
      </w:r>
      <w:r>
        <w:rPr>
          <w:spacing w:val="14"/>
          <w:sz w:val="22"/>
        </w:rPr>
        <w:t> </w:t>
      </w:r>
      <w:r>
        <w:rPr>
          <w:sz w:val="22"/>
        </w:rPr>
        <w:t>(C2P)</w:t>
      </w:r>
      <w:r>
        <w:rPr>
          <w:spacing w:val="20"/>
          <w:sz w:val="22"/>
        </w:rPr>
        <w:t> </w:t>
      </w:r>
      <w:r>
        <w:rPr>
          <w:spacing w:val="-5"/>
          <w:sz w:val="22"/>
        </w:rPr>
        <w:t>en</w:t>
      </w:r>
    </w:p>
    <w:p>
      <w:pPr>
        <w:pStyle w:val="BodyText"/>
        <w:ind w:left="1249"/>
      </w:pPr>
      <w:r>
        <w:rPr/>
        <w:t>améliorant</w:t>
      </w:r>
      <w:r>
        <w:rPr>
          <w:spacing w:val="-7"/>
        </w:rPr>
        <w:t> </w:t>
      </w:r>
      <w:r>
        <w:rPr/>
        <w:t>l’accompagnement</w:t>
      </w:r>
      <w:r>
        <w:rPr>
          <w:spacing w:val="-4"/>
        </w:rPr>
        <w:t> </w:t>
      </w:r>
      <w:r>
        <w:rPr/>
        <w:t>des</w:t>
      </w:r>
      <w:r>
        <w:rPr>
          <w:spacing w:val="-5"/>
        </w:rPr>
        <w:t> </w:t>
      </w:r>
      <w:r>
        <w:rPr/>
        <w:t>employeurs</w:t>
      </w:r>
      <w:r>
        <w:rPr>
          <w:spacing w:val="-5"/>
        </w:rPr>
        <w:t> </w:t>
      </w:r>
      <w:r>
        <w:rPr/>
        <w:t>dans</w:t>
      </w:r>
      <w:r>
        <w:rPr>
          <w:spacing w:val="-4"/>
        </w:rPr>
        <w:t> </w:t>
      </w:r>
      <w:r>
        <w:rPr/>
        <w:t>la</w:t>
      </w:r>
      <w:r>
        <w:rPr>
          <w:spacing w:val="-8"/>
        </w:rPr>
        <w:t> </w:t>
      </w:r>
      <w:r>
        <w:rPr/>
        <w:t>déclaration</w:t>
      </w:r>
      <w:r>
        <w:rPr>
          <w:spacing w:val="-5"/>
        </w:rPr>
        <w:t> </w:t>
      </w:r>
      <w:r>
        <w:rPr/>
        <w:t>des</w:t>
      </w:r>
      <w:r>
        <w:rPr>
          <w:spacing w:val="-5"/>
        </w:rPr>
        <w:t> </w:t>
      </w:r>
      <w:r>
        <w:rPr>
          <w:spacing w:val="-2"/>
        </w:rPr>
        <w:t>expositions,</w:t>
      </w:r>
    </w:p>
    <w:p>
      <w:pPr>
        <w:pStyle w:val="BodyText"/>
        <w:spacing w:before="10"/>
        <w:rPr>
          <w:sz w:val="23"/>
        </w:rPr>
      </w:pPr>
    </w:p>
    <w:p>
      <w:pPr>
        <w:pStyle w:val="ListParagraph"/>
        <w:numPr>
          <w:ilvl w:val="1"/>
          <w:numId w:val="4"/>
        </w:numPr>
        <w:tabs>
          <w:tab w:pos="1250" w:val="left" w:leader="none"/>
        </w:tabs>
        <w:spacing w:line="240" w:lineRule="auto" w:before="0" w:after="0"/>
        <w:ind w:left="1249" w:right="110" w:hanging="567"/>
        <w:jc w:val="both"/>
        <w:rPr>
          <w:rFonts w:ascii="Symbol" w:hAnsi="Symbol"/>
          <w:sz w:val="22"/>
        </w:rPr>
      </w:pPr>
      <w:r>
        <w:rPr>
          <w:sz w:val="22"/>
        </w:rPr>
        <w:t>Développer</w:t>
      </w:r>
      <w:r>
        <w:rPr>
          <w:spacing w:val="-13"/>
          <w:sz w:val="22"/>
        </w:rPr>
        <w:t> </w:t>
      </w:r>
      <w:r>
        <w:rPr>
          <w:sz w:val="22"/>
        </w:rPr>
        <w:t>des</w:t>
      </w:r>
      <w:r>
        <w:rPr>
          <w:spacing w:val="-12"/>
          <w:sz w:val="22"/>
        </w:rPr>
        <w:t> </w:t>
      </w:r>
      <w:r>
        <w:rPr>
          <w:sz w:val="22"/>
        </w:rPr>
        <w:t>campagnes</w:t>
      </w:r>
      <w:r>
        <w:rPr>
          <w:spacing w:val="-13"/>
          <w:sz w:val="22"/>
        </w:rPr>
        <w:t> </w:t>
      </w:r>
      <w:r>
        <w:rPr>
          <w:sz w:val="22"/>
        </w:rPr>
        <w:t>d’information</w:t>
      </w:r>
      <w:r>
        <w:rPr>
          <w:spacing w:val="-12"/>
          <w:sz w:val="22"/>
        </w:rPr>
        <w:t> </w:t>
      </w:r>
      <w:r>
        <w:rPr>
          <w:sz w:val="22"/>
        </w:rPr>
        <w:t>auprès</w:t>
      </w:r>
      <w:r>
        <w:rPr>
          <w:spacing w:val="-13"/>
          <w:sz w:val="22"/>
        </w:rPr>
        <w:t> </w:t>
      </w:r>
      <w:r>
        <w:rPr>
          <w:sz w:val="22"/>
        </w:rPr>
        <w:t>des</w:t>
      </w:r>
      <w:r>
        <w:rPr>
          <w:spacing w:val="-12"/>
          <w:sz w:val="22"/>
        </w:rPr>
        <w:t> </w:t>
      </w:r>
      <w:r>
        <w:rPr>
          <w:sz w:val="22"/>
        </w:rPr>
        <w:t>entreprises</w:t>
      </w:r>
      <w:r>
        <w:rPr>
          <w:spacing w:val="-13"/>
          <w:sz w:val="22"/>
        </w:rPr>
        <w:t> </w:t>
      </w:r>
      <w:r>
        <w:rPr>
          <w:sz w:val="22"/>
        </w:rPr>
        <w:t>et</w:t>
      </w:r>
      <w:r>
        <w:rPr>
          <w:spacing w:val="-12"/>
          <w:sz w:val="22"/>
        </w:rPr>
        <w:t> </w:t>
      </w:r>
      <w:r>
        <w:rPr>
          <w:sz w:val="22"/>
        </w:rPr>
        <w:t>des</w:t>
      </w:r>
      <w:r>
        <w:rPr>
          <w:spacing w:val="-12"/>
          <w:sz w:val="22"/>
        </w:rPr>
        <w:t> </w:t>
      </w:r>
      <w:r>
        <w:rPr>
          <w:sz w:val="22"/>
        </w:rPr>
        <w:t>salariés</w:t>
      </w:r>
      <w:r>
        <w:rPr>
          <w:spacing w:val="-13"/>
          <w:sz w:val="22"/>
        </w:rPr>
        <w:t> </w:t>
      </w:r>
      <w:r>
        <w:rPr>
          <w:sz w:val="22"/>
        </w:rPr>
        <w:t>pour</w:t>
      </w:r>
      <w:r>
        <w:rPr>
          <w:spacing w:val="-12"/>
          <w:sz w:val="22"/>
        </w:rPr>
        <w:t> </w:t>
      </w:r>
      <w:r>
        <w:rPr>
          <w:sz w:val="22"/>
        </w:rPr>
        <w:t>faire connaître le dispositif du C2P auprès des salariés par le biais des CARSAT/CRAMIF/CGSS mais également des SPSTI, des entreprises et des représentants du personnel. Les données acquises par la Branche AT/MP au titre du C2P doivent également être approfondies et mobilisées en vue de développer des actions de prévention primaire.</w:t>
      </w:r>
    </w:p>
    <w:p>
      <w:pPr>
        <w:pStyle w:val="BodyText"/>
        <w:spacing w:before="9"/>
        <w:rPr>
          <w:sz w:val="23"/>
        </w:rPr>
      </w:pPr>
    </w:p>
    <w:p>
      <w:pPr>
        <w:pStyle w:val="ListParagraph"/>
        <w:numPr>
          <w:ilvl w:val="1"/>
          <w:numId w:val="4"/>
        </w:numPr>
        <w:tabs>
          <w:tab w:pos="1250" w:val="left" w:leader="none"/>
        </w:tabs>
        <w:spacing w:line="240" w:lineRule="auto" w:before="1" w:after="0"/>
        <w:ind w:left="1249" w:right="111" w:hanging="567"/>
        <w:jc w:val="both"/>
        <w:rPr>
          <w:rFonts w:ascii="Symbol" w:hAnsi="Symbol"/>
          <w:sz w:val="22"/>
        </w:rPr>
      </w:pPr>
      <w:r>
        <w:rPr>
          <w:sz w:val="22"/>
        </w:rPr>
        <w:t>Mieux faire connaître les quatre modalités d’utilisation du C2P : temps partiel, retraite anticipée,</w:t>
      </w:r>
      <w:r>
        <w:rPr>
          <w:spacing w:val="-4"/>
          <w:sz w:val="22"/>
        </w:rPr>
        <w:t> </w:t>
      </w:r>
      <w:r>
        <w:rPr>
          <w:sz w:val="22"/>
        </w:rPr>
        <w:t>financement</w:t>
      </w:r>
      <w:r>
        <w:rPr>
          <w:spacing w:val="-5"/>
          <w:sz w:val="22"/>
        </w:rPr>
        <w:t> </w:t>
      </w:r>
      <w:r>
        <w:rPr>
          <w:sz w:val="22"/>
        </w:rPr>
        <w:t>d’actions</w:t>
      </w:r>
      <w:r>
        <w:rPr>
          <w:spacing w:val="-5"/>
          <w:sz w:val="22"/>
        </w:rPr>
        <w:t> </w:t>
      </w:r>
      <w:r>
        <w:rPr>
          <w:sz w:val="22"/>
        </w:rPr>
        <w:t>de</w:t>
      </w:r>
      <w:r>
        <w:rPr>
          <w:spacing w:val="-5"/>
          <w:sz w:val="22"/>
        </w:rPr>
        <w:t> </w:t>
      </w:r>
      <w:r>
        <w:rPr>
          <w:sz w:val="22"/>
        </w:rPr>
        <w:t>formation</w:t>
      </w:r>
      <w:r>
        <w:rPr>
          <w:spacing w:val="-8"/>
          <w:sz w:val="22"/>
        </w:rPr>
        <w:t> </w:t>
      </w:r>
      <w:r>
        <w:rPr>
          <w:sz w:val="22"/>
        </w:rPr>
        <w:t>professionnelle</w:t>
      </w:r>
      <w:r>
        <w:rPr>
          <w:spacing w:val="-7"/>
          <w:sz w:val="22"/>
        </w:rPr>
        <w:t> </w:t>
      </w:r>
      <w:r>
        <w:rPr>
          <w:sz w:val="22"/>
        </w:rPr>
        <w:t>et</w:t>
      </w:r>
      <w:r>
        <w:rPr>
          <w:spacing w:val="-7"/>
          <w:sz w:val="22"/>
        </w:rPr>
        <w:t> </w:t>
      </w:r>
      <w:r>
        <w:rPr>
          <w:sz w:val="22"/>
        </w:rPr>
        <w:t>congés</w:t>
      </w:r>
      <w:r>
        <w:rPr>
          <w:spacing w:val="-7"/>
          <w:sz w:val="22"/>
        </w:rPr>
        <w:t> </w:t>
      </w:r>
      <w:r>
        <w:rPr>
          <w:sz w:val="22"/>
        </w:rPr>
        <w:t>de</w:t>
      </w:r>
      <w:r>
        <w:rPr>
          <w:spacing w:val="-5"/>
          <w:sz w:val="22"/>
        </w:rPr>
        <w:t> </w:t>
      </w:r>
      <w:r>
        <w:rPr>
          <w:sz w:val="22"/>
        </w:rPr>
        <w:t>reconversion </w:t>
      </w:r>
      <w:r>
        <w:rPr>
          <w:spacing w:val="-2"/>
          <w:sz w:val="22"/>
        </w:rPr>
        <w:t>professionnelle,</w:t>
      </w:r>
    </w:p>
    <w:p>
      <w:pPr>
        <w:pStyle w:val="BodyText"/>
        <w:spacing w:before="10"/>
        <w:rPr>
          <w:sz w:val="21"/>
        </w:rPr>
      </w:pPr>
    </w:p>
    <w:p>
      <w:pPr>
        <w:pStyle w:val="ListParagraph"/>
        <w:numPr>
          <w:ilvl w:val="1"/>
          <w:numId w:val="4"/>
        </w:numPr>
        <w:tabs>
          <w:tab w:pos="1250" w:val="left" w:leader="none"/>
        </w:tabs>
        <w:spacing w:line="240" w:lineRule="auto" w:before="1" w:after="0"/>
        <w:ind w:left="1249" w:right="112" w:hanging="567"/>
        <w:jc w:val="both"/>
        <w:rPr>
          <w:rFonts w:ascii="Symbol" w:hAnsi="Symbol"/>
          <w:sz w:val="22"/>
        </w:rPr>
      </w:pPr>
      <w:r>
        <w:rPr>
          <w:sz w:val="22"/>
        </w:rPr>
        <w:t>Mieux faire connaître le dispositif de retraite anticipée pour incapacité permanente (IP) financé par la Branche AT/MP auprès des publics potentiellement éligibles du fait notamment de leur usure professionnelle et évaluer les conditions requises pour le </w:t>
      </w:r>
      <w:r>
        <w:rPr>
          <w:spacing w:val="-2"/>
          <w:sz w:val="22"/>
        </w:rPr>
        <w:t>mobiliser.</w:t>
      </w:r>
    </w:p>
    <w:p>
      <w:pPr>
        <w:pStyle w:val="BodyText"/>
        <w:spacing w:before="1"/>
      </w:pPr>
    </w:p>
    <w:p>
      <w:pPr>
        <w:pStyle w:val="BodyText"/>
        <w:spacing w:line="259" w:lineRule="auto"/>
        <w:ind w:left="116"/>
      </w:pPr>
      <w:r>
        <w:rPr/>
        <w:t>La gouvernance de la</w:t>
      </w:r>
      <w:r>
        <w:rPr>
          <w:spacing w:val="-2"/>
        </w:rPr>
        <w:t> </w:t>
      </w:r>
      <w:r>
        <w:rPr/>
        <w:t>Branche AT/MP</w:t>
      </w:r>
      <w:r>
        <w:rPr>
          <w:spacing w:val="-1"/>
        </w:rPr>
        <w:t> </w:t>
      </w:r>
      <w:r>
        <w:rPr/>
        <w:t>mettra</w:t>
      </w:r>
      <w:r>
        <w:rPr>
          <w:spacing w:val="-2"/>
        </w:rPr>
        <w:t> </w:t>
      </w:r>
      <w:r>
        <w:rPr/>
        <w:t>en œuvre les</w:t>
      </w:r>
      <w:r>
        <w:rPr>
          <w:spacing w:val="-1"/>
        </w:rPr>
        <w:t> </w:t>
      </w:r>
      <w:r>
        <w:rPr/>
        <w:t>mesures</w:t>
      </w:r>
      <w:r>
        <w:rPr>
          <w:spacing w:val="-2"/>
        </w:rPr>
        <w:t> </w:t>
      </w:r>
      <w:r>
        <w:rPr/>
        <w:t>visées aux points</w:t>
      </w:r>
      <w:r>
        <w:rPr>
          <w:spacing w:val="-1"/>
        </w:rPr>
        <w:t> </w:t>
      </w:r>
      <w:r>
        <w:rPr/>
        <w:t>1.16 et 1.17,</w:t>
      </w:r>
      <w:r>
        <w:rPr>
          <w:spacing w:val="-2"/>
        </w:rPr>
        <w:t> </w:t>
      </w:r>
      <w:r>
        <w:rPr/>
        <w:t>en fera</w:t>
      </w:r>
      <w:r>
        <w:rPr>
          <w:spacing w:val="7"/>
        </w:rPr>
        <w:t> </w:t>
      </w:r>
      <w:r>
        <w:rPr/>
        <w:t>un</w:t>
      </w:r>
      <w:r>
        <w:rPr>
          <w:spacing w:val="8"/>
        </w:rPr>
        <w:t> </w:t>
      </w:r>
      <w:r>
        <w:rPr/>
        <w:t>bilan</w:t>
      </w:r>
      <w:r>
        <w:rPr>
          <w:spacing w:val="9"/>
        </w:rPr>
        <w:t> </w:t>
      </w:r>
      <w:r>
        <w:rPr/>
        <w:t>et</w:t>
      </w:r>
      <w:r>
        <w:rPr>
          <w:spacing w:val="9"/>
        </w:rPr>
        <w:t> </w:t>
      </w:r>
      <w:r>
        <w:rPr/>
        <w:t>pourra,</w:t>
      </w:r>
      <w:r>
        <w:rPr>
          <w:spacing w:val="9"/>
        </w:rPr>
        <w:t> </w:t>
      </w:r>
      <w:r>
        <w:rPr/>
        <w:t>le</w:t>
      </w:r>
      <w:r>
        <w:rPr>
          <w:spacing w:val="8"/>
        </w:rPr>
        <w:t> </w:t>
      </w:r>
      <w:r>
        <w:rPr/>
        <w:t>cas</w:t>
      </w:r>
      <w:r>
        <w:rPr>
          <w:spacing w:val="9"/>
        </w:rPr>
        <w:t> </w:t>
      </w:r>
      <w:r>
        <w:rPr/>
        <w:t>échéant,</w:t>
      </w:r>
      <w:r>
        <w:rPr>
          <w:spacing w:val="8"/>
        </w:rPr>
        <w:t> </w:t>
      </w:r>
      <w:r>
        <w:rPr/>
        <w:t>saisir</w:t>
      </w:r>
      <w:r>
        <w:rPr>
          <w:spacing w:val="9"/>
        </w:rPr>
        <w:t> </w:t>
      </w:r>
      <w:r>
        <w:rPr/>
        <w:t>le</w:t>
      </w:r>
      <w:r>
        <w:rPr>
          <w:spacing w:val="11"/>
        </w:rPr>
        <w:t> </w:t>
      </w:r>
      <w:r>
        <w:rPr/>
        <w:t>«</w:t>
      </w:r>
      <w:r>
        <w:rPr>
          <w:spacing w:val="-2"/>
        </w:rPr>
        <w:t> </w:t>
      </w:r>
      <w:r>
        <w:rPr/>
        <w:t>comité</w:t>
      </w:r>
      <w:r>
        <w:rPr>
          <w:spacing w:val="7"/>
        </w:rPr>
        <w:t> </w:t>
      </w:r>
      <w:r>
        <w:rPr/>
        <w:t>de</w:t>
      </w:r>
      <w:r>
        <w:rPr>
          <w:spacing w:val="8"/>
        </w:rPr>
        <w:t> </w:t>
      </w:r>
      <w:r>
        <w:rPr/>
        <w:t>suivi</w:t>
      </w:r>
      <w:r>
        <w:rPr>
          <w:spacing w:val="-1"/>
        </w:rPr>
        <w:t> </w:t>
      </w:r>
      <w:r>
        <w:rPr/>
        <w:t>»</w:t>
      </w:r>
      <w:r>
        <w:rPr>
          <w:spacing w:val="6"/>
        </w:rPr>
        <w:t> </w:t>
      </w:r>
      <w:r>
        <w:rPr/>
        <w:t>visé</w:t>
      </w:r>
      <w:r>
        <w:rPr>
          <w:spacing w:val="11"/>
        </w:rPr>
        <w:t> </w:t>
      </w:r>
      <w:r>
        <w:rPr/>
        <w:t>au</w:t>
      </w:r>
      <w:r>
        <w:rPr>
          <w:spacing w:val="6"/>
        </w:rPr>
        <w:t> </w:t>
      </w:r>
      <w:r>
        <w:rPr/>
        <w:t>Titre</w:t>
      </w:r>
      <w:r>
        <w:rPr>
          <w:spacing w:val="10"/>
        </w:rPr>
        <w:t> </w:t>
      </w:r>
      <w:r>
        <w:rPr/>
        <w:t>V</w:t>
      </w:r>
      <w:r>
        <w:rPr>
          <w:spacing w:val="9"/>
        </w:rPr>
        <w:t> </w:t>
      </w:r>
      <w:r>
        <w:rPr/>
        <w:t>du</w:t>
      </w:r>
      <w:r>
        <w:rPr>
          <w:spacing w:val="8"/>
        </w:rPr>
        <w:t> </w:t>
      </w:r>
      <w:r>
        <w:rPr/>
        <w:t>présent</w:t>
      </w:r>
      <w:r>
        <w:rPr>
          <w:spacing w:val="8"/>
        </w:rPr>
        <w:t> </w:t>
      </w:r>
      <w:r>
        <w:rPr>
          <w:spacing w:val="-2"/>
        </w:rPr>
        <w:t>accord</w:t>
      </w:r>
    </w:p>
    <w:p>
      <w:pPr>
        <w:spacing w:after="0" w:line="259" w:lineRule="auto"/>
        <w:sectPr>
          <w:pgSz w:w="11910" w:h="16840"/>
          <w:pgMar w:header="0" w:footer="1000" w:top="1340" w:bottom="1200" w:left="1300" w:right="1300"/>
        </w:sectPr>
      </w:pPr>
    </w:p>
    <w:p>
      <w:pPr>
        <w:pStyle w:val="BodyText"/>
        <w:spacing w:line="259" w:lineRule="auto" w:before="37"/>
        <w:ind w:left="116" w:right="112"/>
        <w:jc w:val="both"/>
      </w:pPr>
      <w:r>
        <w:rPr/>
        <w:t>pour évoquer les sujets qui nécessiteraient une instruction complémentaire de la part des parties </w:t>
      </w:r>
      <w:r>
        <w:rPr>
          <w:spacing w:val="-2"/>
        </w:rPr>
        <w:t>signataires.</w:t>
      </w:r>
    </w:p>
    <w:p>
      <w:pPr>
        <w:pStyle w:val="BodyText"/>
      </w:pPr>
    </w:p>
    <w:p>
      <w:pPr>
        <w:pStyle w:val="BodyText"/>
        <w:spacing w:before="5"/>
        <w:rPr>
          <w:sz w:val="25"/>
        </w:rPr>
      </w:pPr>
    </w:p>
    <w:p>
      <w:pPr>
        <w:pStyle w:val="Heading4"/>
        <w:spacing w:line="259" w:lineRule="auto"/>
        <w:ind w:right="110"/>
      </w:pPr>
      <w:r>
        <w:rPr>
          <w:color w:val="4471C4"/>
        </w:rPr>
        <w:t>B/ Le déploiement national des actions de prévention de la désinsertion professionnelle et de maintien en emploi</w:t>
      </w:r>
    </w:p>
    <w:p>
      <w:pPr>
        <w:pStyle w:val="BodyText"/>
        <w:spacing w:before="11"/>
        <w:rPr>
          <w:b/>
          <w:sz w:val="23"/>
        </w:rPr>
      </w:pPr>
    </w:p>
    <w:p>
      <w:pPr>
        <w:pStyle w:val="ListParagraph"/>
        <w:numPr>
          <w:ilvl w:val="0"/>
          <w:numId w:val="4"/>
        </w:numPr>
        <w:tabs>
          <w:tab w:pos="837" w:val="left" w:leader="none"/>
        </w:tabs>
        <w:spacing w:line="240" w:lineRule="auto" w:before="0" w:after="0"/>
        <w:ind w:left="836" w:right="109" w:hanging="360"/>
        <w:jc w:val="both"/>
        <w:rPr>
          <w:sz w:val="22"/>
        </w:rPr>
      </w:pPr>
      <w:bookmarkStart w:name="_bookmark22" w:id="23"/>
      <w:bookmarkEnd w:id="23"/>
      <w:r>
        <w:rPr>
          <w:color w:val="4471C4"/>
          <w:sz w:val="22"/>
        </w:rPr>
        <w:t>Objecti</w:t>
      </w:r>
      <w:r>
        <w:rPr>
          <w:color w:val="4471C4"/>
          <w:sz w:val="22"/>
        </w:rPr>
        <w:t>f</w:t>
      </w:r>
      <w:r>
        <w:rPr>
          <w:color w:val="4471C4"/>
          <w:spacing w:val="-4"/>
          <w:sz w:val="22"/>
        </w:rPr>
        <w:t> </w:t>
      </w:r>
      <w:r>
        <w:rPr>
          <w:color w:val="4471C4"/>
          <w:sz w:val="22"/>
        </w:rPr>
        <w:t>1.18/</w:t>
      </w:r>
      <w:r>
        <w:rPr>
          <w:color w:val="4471C4"/>
          <w:spacing w:val="-1"/>
          <w:sz w:val="22"/>
        </w:rPr>
        <w:t> </w:t>
      </w:r>
      <w:r>
        <w:rPr>
          <w:color w:val="4471C4"/>
          <w:sz w:val="22"/>
        </w:rPr>
        <w:t>Améliorer</w:t>
      </w:r>
      <w:r>
        <w:rPr>
          <w:color w:val="4471C4"/>
          <w:spacing w:val="-2"/>
          <w:sz w:val="22"/>
        </w:rPr>
        <w:t> </w:t>
      </w:r>
      <w:r>
        <w:rPr>
          <w:color w:val="4471C4"/>
          <w:sz w:val="22"/>
        </w:rPr>
        <w:t>la</w:t>
      </w:r>
      <w:r>
        <w:rPr>
          <w:color w:val="4471C4"/>
          <w:spacing w:val="-7"/>
          <w:sz w:val="22"/>
        </w:rPr>
        <w:t> </w:t>
      </w:r>
      <w:r>
        <w:rPr>
          <w:color w:val="4471C4"/>
          <w:sz w:val="22"/>
        </w:rPr>
        <w:t>coordination</w:t>
      </w:r>
      <w:r>
        <w:rPr>
          <w:color w:val="4471C4"/>
          <w:spacing w:val="-6"/>
          <w:sz w:val="22"/>
        </w:rPr>
        <w:t> </w:t>
      </w:r>
      <w:r>
        <w:rPr>
          <w:color w:val="4471C4"/>
          <w:sz w:val="22"/>
        </w:rPr>
        <w:t>de</w:t>
      </w:r>
      <w:r>
        <w:rPr>
          <w:color w:val="4471C4"/>
          <w:spacing w:val="-5"/>
          <w:sz w:val="22"/>
        </w:rPr>
        <w:t> </w:t>
      </w:r>
      <w:r>
        <w:rPr>
          <w:color w:val="4471C4"/>
          <w:sz w:val="22"/>
        </w:rPr>
        <w:t>l’ensemble</w:t>
      </w:r>
      <w:r>
        <w:rPr>
          <w:color w:val="4471C4"/>
          <w:spacing w:val="-5"/>
          <w:sz w:val="22"/>
        </w:rPr>
        <w:t> </w:t>
      </w:r>
      <w:r>
        <w:rPr>
          <w:color w:val="4471C4"/>
          <w:sz w:val="22"/>
        </w:rPr>
        <w:t>des</w:t>
      </w:r>
      <w:r>
        <w:rPr>
          <w:color w:val="4471C4"/>
          <w:spacing w:val="-5"/>
          <w:sz w:val="22"/>
        </w:rPr>
        <w:t> </w:t>
      </w:r>
      <w:r>
        <w:rPr>
          <w:color w:val="4471C4"/>
          <w:sz w:val="22"/>
        </w:rPr>
        <w:t>acteurs</w:t>
      </w:r>
      <w:r>
        <w:rPr>
          <w:color w:val="4471C4"/>
          <w:spacing w:val="-5"/>
          <w:sz w:val="22"/>
        </w:rPr>
        <w:t> </w:t>
      </w:r>
      <w:r>
        <w:rPr>
          <w:color w:val="4471C4"/>
          <w:sz w:val="22"/>
        </w:rPr>
        <w:t>(CTN/CTR,</w:t>
      </w:r>
      <w:r>
        <w:rPr>
          <w:color w:val="4471C4"/>
          <w:spacing w:val="-4"/>
          <w:sz w:val="22"/>
        </w:rPr>
        <w:t> </w:t>
      </w:r>
      <w:r>
        <w:rPr>
          <w:color w:val="4471C4"/>
          <w:sz w:val="22"/>
        </w:rPr>
        <w:t>INRS,</w:t>
      </w:r>
      <w:r>
        <w:rPr>
          <w:color w:val="4471C4"/>
          <w:spacing w:val="-3"/>
          <w:sz w:val="22"/>
        </w:rPr>
        <w:t> </w:t>
      </w:r>
      <w:r>
        <w:rPr>
          <w:color w:val="4471C4"/>
          <w:sz w:val="22"/>
        </w:rPr>
        <w:t>EUROGIP, ANACT/ARACT, DREETS, COCT/CROCT, SPSTI, AGEFIPH, OPPBTP) en lien avec le PST4</w:t>
      </w:r>
    </w:p>
    <w:p>
      <w:pPr>
        <w:pStyle w:val="BodyText"/>
        <w:spacing w:before="7"/>
        <w:rPr>
          <w:sz w:val="23"/>
        </w:rPr>
      </w:pPr>
    </w:p>
    <w:p>
      <w:pPr>
        <w:pStyle w:val="BodyText"/>
        <w:spacing w:line="259" w:lineRule="auto" w:before="1"/>
        <w:ind w:left="116" w:right="111"/>
        <w:jc w:val="both"/>
      </w:pPr>
      <w:r>
        <w:rPr/>
        <w:t>Il s’agit de coordonner les politiques de maintien et de retour en emploi localement dans le cadre du suivi professionnel des salariés qu’ils soient en arrêt de travail ou en activité.</w:t>
      </w:r>
    </w:p>
    <w:p>
      <w:pPr>
        <w:pStyle w:val="BodyText"/>
        <w:spacing w:before="10"/>
        <w:rPr>
          <w:sz w:val="23"/>
        </w:rPr>
      </w:pPr>
    </w:p>
    <w:p>
      <w:pPr>
        <w:pStyle w:val="BodyText"/>
        <w:ind w:left="824"/>
      </w:pPr>
      <w:r>
        <w:rPr>
          <w:color w:val="2E5395"/>
        </w:rPr>
        <w:t>Les</w:t>
      </w:r>
      <w:r>
        <w:rPr>
          <w:color w:val="2E5395"/>
          <w:spacing w:val="-3"/>
        </w:rPr>
        <w:t> </w:t>
      </w:r>
      <w:r>
        <w:rPr>
          <w:color w:val="2E5395"/>
        </w:rPr>
        <w:t>moyens</w:t>
      </w:r>
      <w:r>
        <w:rPr>
          <w:color w:val="2E5395"/>
          <w:spacing w:val="-1"/>
        </w:rPr>
        <w:t> </w:t>
      </w:r>
      <w:r>
        <w:rPr>
          <w:color w:val="2E5395"/>
          <w:spacing w:val="-10"/>
        </w:rPr>
        <w:t>:</w:t>
      </w:r>
    </w:p>
    <w:p>
      <w:pPr>
        <w:pStyle w:val="BodyText"/>
        <w:spacing w:before="5"/>
        <w:rPr>
          <w:sz w:val="25"/>
        </w:rPr>
      </w:pPr>
    </w:p>
    <w:p>
      <w:pPr>
        <w:pStyle w:val="ListParagraph"/>
        <w:numPr>
          <w:ilvl w:val="1"/>
          <w:numId w:val="4"/>
        </w:numPr>
        <w:tabs>
          <w:tab w:pos="1250" w:val="left" w:leader="none"/>
        </w:tabs>
        <w:spacing w:line="240" w:lineRule="auto" w:before="0" w:after="0"/>
        <w:ind w:left="1249" w:right="109" w:hanging="567"/>
        <w:jc w:val="both"/>
        <w:rPr>
          <w:rFonts w:ascii="Symbol" w:hAnsi="Symbol"/>
          <w:sz w:val="22"/>
        </w:rPr>
      </w:pPr>
      <w:r>
        <w:rPr>
          <w:sz w:val="22"/>
        </w:rPr>
        <w:t>Coordonner à travers la mise en place </w:t>
      </w:r>
      <w:r>
        <w:rPr>
          <w:b/>
          <w:sz w:val="22"/>
        </w:rPr>
        <w:t>d’un point de contact placé auprès des CARSAT/CRAMIF/CGSS,</w:t>
      </w:r>
      <w:r>
        <w:rPr>
          <w:b/>
          <w:spacing w:val="-7"/>
          <w:sz w:val="22"/>
        </w:rPr>
        <w:t> </w:t>
      </w:r>
      <w:r>
        <w:rPr>
          <w:sz w:val="22"/>
        </w:rPr>
        <w:t>les</w:t>
      </w:r>
      <w:r>
        <w:rPr>
          <w:spacing w:val="-8"/>
          <w:sz w:val="22"/>
        </w:rPr>
        <w:t> </w:t>
      </w:r>
      <w:r>
        <w:rPr>
          <w:sz w:val="22"/>
        </w:rPr>
        <w:t>cellules</w:t>
      </w:r>
      <w:r>
        <w:rPr>
          <w:spacing w:val="-11"/>
          <w:sz w:val="22"/>
        </w:rPr>
        <w:t> </w:t>
      </w:r>
      <w:r>
        <w:rPr>
          <w:sz w:val="22"/>
        </w:rPr>
        <w:t>PDP</w:t>
      </w:r>
      <w:r>
        <w:rPr>
          <w:spacing w:val="-8"/>
          <w:sz w:val="22"/>
        </w:rPr>
        <w:t> </w:t>
      </w:r>
      <w:r>
        <w:rPr>
          <w:sz w:val="22"/>
        </w:rPr>
        <w:t>assurance</w:t>
      </w:r>
      <w:r>
        <w:rPr>
          <w:spacing w:val="-11"/>
          <w:sz w:val="22"/>
        </w:rPr>
        <w:t> </w:t>
      </w:r>
      <w:r>
        <w:rPr>
          <w:sz w:val="22"/>
        </w:rPr>
        <w:t>maladie</w:t>
      </w:r>
      <w:r>
        <w:rPr>
          <w:spacing w:val="-7"/>
          <w:sz w:val="22"/>
        </w:rPr>
        <w:t> </w:t>
      </w:r>
      <w:r>
        <w:rPr>
          <w:sz w:val="22"/>
        </w:rPr>
        <w:t>et</w:t>
      </w:r>
      <w:r>
        <w:rPr>
          <w:spacing w:val="-7"/>
          <w:sz w:val="22"/>
        </w:rPr>
        <w:t> </w:t>
      </w:r>
      <w:r>
        <w:rPr>
          <w:sz w:val="22"/>
        </w:rPr>
        <w:t>cellules</w:t>
      </w:r>
      <w:r>
        <w:rPr>
          <w:spacing w:val="-9"/>
          <w:sz w:val="22"/>
        </w:rPr>
        <w:t> </w:t>
      </w:r>
      <w:r>
        <w:rPr>
          <w:sz w:val="22"/>
        </w:rPr>
        <w:t>PDP</w:t>
      </w:r>
      <w:r>
        <w:rPr>
          <w:spacing w:val="-8"/>
          <w:sz w:val="22"/>
        </w:rPr>
        <w:t> </w:t>
      </w:r>
      <w:r>
        <w:rPr>
          <w:sz w:val="22"/>
        </w:rPr>
        <w:t>mises</w:t>
      </w:r>
      <w:r>
        <w:rPr>
          <w:spacing w:val="-9"/>
          <w:sz w:val="22"/>
        </w:rPr>
        <w:t> </w:t>
      </w:r>
      <w:r>
        <w:rPr>
          <w:sz w:val="22"/>
        </w:rPr>
        <w:t>en</w:t>
      </w:r>
      <w:r>
        <w:rPr>
          <w:spacing w:val="-7"/>
          <w:sz w:val="22"/>
        </w:rPr>
        <w:t> </w:t>
      </w:r>
      <w:r>
        <w:rPr>
          <w:sz w:val="22"/>
        </w:rPr>
        <w:t>place dans le cadre de la Loi Santé Travail </w:t>
      </w:r>
      <w:r>
        <w:rPr>
          <w:i/>
          <w:sz w:val="22"/>
        </w:rPr>
        <w:t>via </w:t>
      </w:r>
      <w:r>
        <w:rPr>
          <w:sz w:val="22"/>
        </w:rPr>
        <w:t>les SPSTI. </w:t>
      </w:r>
      <w:r>
        <w:rPr>
          <w:b/>
          <w:sz w:val="22"/>
        </w:rPr>
        <w:t>Ce point de contact aura simplement pour</w:t>
      </w:r>
      <w:r>
        <w:rPr>
          <w:b/>
          <w:spacing w:val="-6"/>
          <w:sz w:val="22"/>
        </w:rPr>
        <w:t> </w:t>
      </w:r>
      <w:r>
        <w:rPr>
          <w:b/>
          <w:sz w:val="22"/>
        </w:rPr>
        <w:t>mission</w:t>
      </w:r>
      <w:r>
        <w:rPr>
          <w:b/>
          <w:spacing w:val="-7"/>
          <w:sz w:val="22"/>
        </w:rPr>
        <w:t> </w:t>
      </w:r>
      <w:r>
        <w:rPr>
          <w:b/>
          <w:sz w:val="22"/>
        </w:rPr>
        <w:t>d’inviter</w:t>
      </w:r>
      <w:r>
        <w:rPr>
          <w:b/>
          <w:spacing w:val="-6"/>
          <w:sz w:val="22"/>
        </w:rPr>
        <w:t> </w:t>
      </w:r>
      <w:r>
        <w:rPr>
          <w:sz w:val="22"/>
        </w:rPr>
        <w:t>les</w:t>
      </w:r>
      <w:r>
        <w:rPr>
          <w:spacing w:val="-7"/>
          <w:sz w:val="22"/>
        </w:rPr>
        <w:t> </w:t>
      </w:r>
      <w:r>
        <w:rPr>
          <w:sz w:val="22"/>
        </w:rPr>
        <w:t>représentants</w:t>
      </w:r>
      <w:r>
        <w:rPr>
          <w:spacing w:val="-6"/>
          <w:sz w:val="22"/>
        </w:rPr>
        <w:t> </w:t>
      </w:r>
      <w:r>
        <w:rPr>
          <w:sz w:val="22"/>
        </w:rPr>
        <w:t>de</w:t>
      </w:r>
      <w:r>
        <w:rPr>
          <w:spacing w:val="-6"/>
          <w:sz w:val="22"/>
        </w:rPr>
        <w:t> </w:t>
      </w:r>
      <w:r>
        <w:rPr>
          <w:sz w:val="22"/>
        </w:rPr>
        <w:t>la</w:t>
      </w:r>
      <w:r>
        <w:rPr>
          <w:spacing w:val="-7"/>
          <w:sz w:val="22"/>
        </w:rPr>
        <w:t> </w:t>
      </w:r>
      <w:r>
        <w:rPr>
          <w:sz w:val="22"/>
        </w:rPr>
        <w:t>Branche</w:t>
      </w:r>
      <w:r>
        <w:rPr>
          <w:spacing w:val="-9"/>
          <w:sz w:val="22"/>
        </w:rPr>
        <w:t> </w:t>
      </w:r>
      <w:r>
        <w:rPr>
          <w:sz w:val="22"/>
        </w:rPr>
        <w:t>AT/MP</w:t>
      </w:r>
      <w:r>
        <w:rPr>
          <w:spacing w:val="-6"/>
          <w:sz w:val="22"/>
        </w:rPr>
        <w:t> </w:t>
      </w:r>
      <w:r>
        <w:rPr>
          <w:sz w:val="22"/>
        </w:rPr>
        <w:t>ainsi</w:t>
      </w:r>
      <w:r>
        <w:rPr>
          <w:spacing w:val="-7"/>
          <w:sz w:val="22"/>
        </w:rPr>
        <w:t> </w:t>
      </w:r>
      <w:r>
        <w:rPr>
          <w:sz w:val="22"/>
        </w:rPr>
        <w:t>que</w:t>
      </w:r>
      <w:r>
        <w:rPr>
          <w:spacing w:val="-6"/>
          <w:sz w:val="22"/>
        </w:rPr>
        <w:t> </w:t>
      </w:r>
      <w:r>
        <w:rPr>
          <w:sz w:val="22"/>
        </w:rPr>
        <w:t>les</w:t>
      </w:r>
      <w:r>
        <w:rPr>
          <w:spacing w:val="-6"/>
          <w:sz w:val="22"/>
        </w:rPr>
        <w:t> </w:t>
      </w:r>
      <w:r>
        <w:rPr>
          <w:sz w:val="22"/>
        </w:rPr>
        <w:t>représentants des</w:t>
      </w:r>
      <w:r>
        <w:rPr>
          <w:spacing w:val="-1"/>
          <w:sz w:val="22"/>
        </w:rPr>
        <w:t> </w:t>
      </w:r>
      <w:r>
        <w:rPr>
          <w:sz w:val="22"/>
        </w:rPr>
        <w:t>SPSTI</w:t>
      </w:r>
      <w:r>
        <w:rPr>
          <w:spacing w:val="-2"/>
          <w:sz w:val="22"/>
        </w:rPr>
        <w:t> </w:t>
      </w:r>
      <w:r>
        <w:rPr>
          <w:sz w:val="22"/>
        </w:rPr>
        <w:t>qui</w:t>
      </w:r>
      <w:r>
        <w:rPr>
          <w:spacing w:val="-2"/>
          <w:sz w:val="22"/>
        </w:rPr>
        <w:t> </w:t>
      </w:r>
      <w:r>
        <w:rPr>
          <w:sz w:val="22"/>
        </w:rPr>
        <w:t>pourront</w:t>
      </w:r>
      <w:r>
        <w:rPr>
          <w:spacing w:val="-2"/>
          <w:sz w:val="22"/>
        </w:rPr>
        <w:t> </w:t>
      </w:r>
      <w:r>
        <w:rPr>
          <w:sz w:val="22"/>
        </w:rPr>
        <w:t>être</w:t>
      </w:r>
      <w:r>
        <w:rPr>
          <w:spacing w:val="-4"/>
          <w:sz w:val="22"/>
        </w:rPr>
        <w:t> </w:t>
      </w:r>
      <w:r>
        <w:rPr>
          <w:sz w:val="22"/>
        </w:rPr>
        <w:t>des professionnels</w:t>
      </w:r>
      <w:r>
        <w:rPr>
          <w:spacing w:val="-4"/>
          <w:sz w:val="22"/>
        </w:rPr>
        <w:t> </w:t>
      </w:r>
      <w:r>
        <w:rPr>
          <w:sz w:val="22"/>
        </w:rPr>
        <w:t>de</w:t>
      </w:r>
      <w:r>
        <w:rPr>
          <w:spacing w:val="-2"/>
          <w:sz w:val="22"/>
        </w:rPr>
        <w:t> </w:t>
      </w:r>
      <w:r>
        <w:rPr>
          <w:sz w:val="22"/>
        </w:rPr>
        <w:t>la</w:t>
      </w:r>
      <w:r>
        <w:rPr>
          <w:spacing w:val="-2"/>
          <w:sz w:val="22"/>
        </w:rPr>
        <w:t> </w:t>
      </w:r>
      <w:r>
        <w:rPr>
          <w:sz w:val="22"/>
        </w:rPr>
        <w:t>cellule Prévention</w:t>
      </w:r>
      <w:r>
        <w:rPr>
          <w:spacing w:val="-3"/>
          <w:sz w:val="22"/>
        </w:rPr>
        <w:t> </w:t>
      </w:r>
      <w:r>
        <w:rPr>
          <w:sz w:val="22"/>
        </w:rPr>
        <w:t>de</w:t>
      </w:r>
      <w:r>
        <w:rPr>
          <w:spacing w:val="-2"/>
          <w:sz w:val="22"/>
        </w:rPr>
        <w:t> </w:t>
      </w:r>
      <w:r>
        <w:rPr>
          <w:sz w:val="22"/>
        </w:rPr>
        <w:t>la</w:t>
      </w:r>
      <w:r>
        <w:rPr>
          <w:spacing w:val="-2"/>
          <w:sz w:val="22"/>
        </w:rPr>
        <w:t> </w:t>
      </w:r>
      <w:r>
        <w:rPr>
          <w:sz w:val="22"/>
        </w:rPr>
        <w:t>désinsertion professionnelle</w:t>
      </w:r>
      <w:r>
        <w:rPr>
          <w:spacing w:val="-1"/>
          <w:sz w:val="22"/>
        </w:rPr>
        <w:t> </w:t>
      </w:r>
      <w:r>
        <w:rPr>
          <w:b/>
          <w:sz w:val="22"/>
        </w:rPr>
        <w:t>afin</w:t>
      </w:r>
      <w:r>
        <w:rPr>
          <w:b/>
          <w:spacing w:val="-4"/>
          <w:sz w:val="22"/>
        </w:rPr>
        <w:t> </w:t>
      </w:r>
      <w:r>
        <w:rPr>
          <w:b/>
          <w:sz w:val="22"/>
        </w:rPr>
        <w:t>que</w:t>
      </w:r>
      <w:r>
        <w:rPr>
          <w:b/>
          <w:spacing w:val="-4"/>
          <w:sz w:val="22"/>
        </w:rPr>
        <w:t> </w:t>
      </w:r>
      <w:r>
        <w:rPr>
          <w:b/>
          <w:sz w:val="22"/>
        </w:rPr>
        <w:t>l’ensemble</w:t>
      </w:r>
      <w:r>
        <w:rPr>
          <w:b/>
          <w:spacing w:val="-4"/>
          <w:sz w:val="22"/>
        </w:rPr>
        <w:t> </w:t>
      </w:r>
      <w:r>
        <w:rPr>
          <w:b/>
          <w:sz w:val="22"/>
        </w:rPr>
        <w:t>des</w:t>
      </w:r>
      <w:r>
        <w:rPr>
          <w:b/>
          <w:spacing w:val="-3"/>
          <w:sz w:val="22"/>
        </w:rPr>
        <w:t> </w:t>
      </w:r>
      <w:r>
        <w:rPr>
          <w:b/>
          <w:sz w:val="22"/>
        </w:rPr>
        <w:t>professionnels concernés</w:t>
      </w:r>
      <w:r>
        <w:rPr>
          <w:b/>
          <w:spacing w:val="-1"/>
          <w:sz w:val="22"/>
        </w:rPr>
        <w:t> </w:t>
      </w:r>
      <w:r>
        <w:rPr>
          <w:b/>
          <w:sz w:val="22"/>
        </w:rPr>
        <w:t>aient</w:t>
      </w:r>
      <w:r>
        <w:rPr>
          <w:b/>
          <w:spacing w:val="-5"/>
          <w:sz w:val="22"/>
        </w:rPr>
        <w:t> </w:t>
      </w:r>
      <w:r>
        <w:rPr>
          <w:b/>
          <w:sz w:val="22"/>
        </w:rPr>
        <w:t>la</w:t>
      </w:r>
      <w:r>
        <w:rPr>
          <w:b/>
          <w:spacing w:val="-4"/>
          <w:sz w:val="22"/>
        </w:rPr>
        <w:t> </w:t>
      </w:r>
      <w:r>
        <w:rPr>
          <w:b/>
          <w:sz w:val="22"/>
        </w:rPr>
        <w:t>possibilité</w:t>
      </w:r>
      <w:r>
        <w:rPr>
          <w:b/>
          <w:spacing w:val="-3"/>
          <w:sz w:val="22"/>
        </w:rPr>
        <w:t> </w:t>
      </w:r>
      <w:r>
        <w:rPr>
          <w:b/>
          <w:sz w:val="22"/>
        </w:rPr>
        <w:t>de multiplier les échanges entre eux.</w:t>
      </w:r>
    </w:p>
    <w:p>
      <w:pPr>
        <w:pStyle w:val="ListParagraph"/>
        <w:numPr>
          <w:ilvl w:val="1"/>
          <w:numId w:val="4"/>
        </w:numPr>
        <w:tabs>
          <w:tab w:pos="1249" w:val="left" w:leader="none"/>
          <w:tab w:pos="1250" w:val="left" w:leader="none"/>
        </w:tabs>
        <w:spacing w:line="280" w:lineRule="exact" w:before="0" w:after="0"/>
        <w:ind w:left="1249" w:right="0" w:hanging="568"/>
        <w:jc w:val="left"/>
        <w:rPr>
          <w:rFonts w:ascii="Symbol" w:hAnsi="Symbol"/>
          <w:sz w:val="22"/>
        </w:rPr>
      </w:pPr>
      <w:r>
        <w:rPr>
          <w:sz w:val="22"/>
        </w:rPr>
        <w:t>Veiller</w:t>
      </w:r>
      <w:r>
        <w:rPr>
          <w:spacing w:val="22"/>
          <w:sz w:val="22"/>
        </w:rPr>
        <w:t> </w:t>
      </w:r>
      <w:r>
        <w:rPr>
          <w:sz w:val="22"/>
        </w:rPr>
        <w:t>à</w:t>
      </w:r>
      <w:r>
        <w:rPr>
          <w:spacing w:val="21"/>
          <w:sz w:val="22"/>
        </w:rPr>
        <w:t> </w:t>
      </w:r>
      <w:r>
        <w:rPr>
          <w:sz w:val="22"/>
        </w:rPr>
        <w:t>la</w:t>
      </w:r>
      <w:r>
        <w:rPr>
          <w:spacing w:val="21"/>
          <w:sz w:val="22"/>
        </w:rPr>
        <w:t> </w:t>
      </w:r>
      <w:r>
        <w:rPr>
          <w:sz w:val="22"/>
        </w:rPr>
        <w:t>mise</w:t>
      </w:r>
      <w:r>
        <w:rPr>
          <w:spacing w:val="20"/>
          <w:sz w:val="22"/>
        </w:rPr>
        <w:t> </w:t>
      </w:r>
      <w:r>
        <w:rPr>
          <w:sz w:val="22"/>
        </w:rPr>
        <w:t>en</w:t>
      </w:r>
      <w:r>
        <w:rPr>
          <w:spacing w:val="23"/>
          <w:sz w:val="22"/>
        </w:rPr>
        <w:t> </w:t>
      </w:r>
      <w:r>
        <w:rPr>
          <w:sz w:val="22"/>
        </w:rPr>
        <w:t>place</w:t>
      </w:r>
      <w:r>
        <w:rPr>
          <w:spacing w:val="19"/>
          <w:sz w:val="22"/>
        </w:rPr>
        <w:t> </w:t>
      </w:r>
      <w:r>
        <w:rPr>
          <w:sz w:val="22"/>
        </w:rPr>
        <w:t>effective</w:t>
      </w:r>
      <w:r>
        <w:rPr>
          <w:spacing w:val="21"/>
          <w:sz w:val="22"/>
        </w:rPr>
        <w:t> </w:t>
      </w:r>
      <w:r>
        <w:rPr>
          <w:sz w:val="22"/>
        </w:rPr>
        <w:t>d’une</w:t>
      </w:r>
      <w:r>
        <w:rPr>
          <w:spacing w:val="20"/>
          <w:sz w:val="22"/>
        </w:rPr>
        <w:t> </w:t>
      </w:r>
      <w:r>
        <w:rPr>
          <w:sz w:val="22"/>
        </w:rPr>
        <w:t>politique</w:t>
      </w:r>
      <w:r>
        <w:rPr>
          <w:spacing w:val="21"/>
          <w:sz w:val="22"/>
        </w:rPr>
        <w:t> </w:t>
      </w:r>
      <w:r>
        <w:rPr>
          <w:sz w:val="22"/>
        </w:rPr>
        <w:t>d’aménagement</w:t>
      </w:r>
      <w:r>
        <w:rPr>
          <w:spacing w:val="23"/>
          <w:sz w:val="22"/>
        </w:rPr>
        <w:t> </w:t>
      </w:r>
      <w:r>
        <w:rPr>
          <w:sz w:val="22"/>
        </w:rPr>
        <w:t>de</w:t>
      </w:r>
      <w:r>
        <w:rPr>
          <w:spacing w:val="22"/>
          <w:sz w:val="22"/>
        </w:rPr>
        <w:t> </w:t>
      </w:r>
      <w:r>
        <w:rPr>
          <w:sz w:val="22"/>
        </w:rPr>
        <w:t>postes</w:t>
      </w:r>
      <w:r>
        <w:rPr>
          <w:spacing w:val="23"/>
          <w:sz w:val="22"/>
        </w:rPr>
        <w:t> </w:t>
      </w:r>
      <w:r>
        <w:rPr>
          <w:sz w:val="22"/>
        </w:rPr>
        <w:t>liée</w:t>
      </w:r>
      <w:r>
        <w:rPr>
          <w:spacing w:val="23"/>
          <w:sz w:val="22"/>
        </w:rPr>
        <w:t> </w:t>
      </w:r>
      <w:r>
        <w:rPr>
          <w:spacing w:val="-5"/>
          <w:sz w:val="22"/>
        </w:rPr>
        <w:t>aux</w:t>
      </w:r>
    </w:p>
    <w:p>
      <w:pPr>
        <w:pStyle w:val="BodyText"/>
        <w:spacing w:before="1"/>
        <w:ind w:left="1249"/>
        <w:jc w:val="both"/>
      </w:pPr>
      <w:r>
        <w:rPr/>
        <w:t>difficultés</w:t>
      </w:r>
      <w:r>
        <w:rPr>
          <w:spacing w:val="-2"/>
        </w:rPr>
        <w:t> </w:t>
      </w:r>
      <w:r>
        <w:rPr/>
        <w:t>des</w:t>
      </w:r>
      <w:r>
        <w:rPr>
          <w:spacing w:val="-3"/>
        </w:rPr>
        <w:t> </w:t>
      </w:r>
      <w:r>
        <w:rPr>
          <w:spacing w:val="-2"/>
        </w:rPr>
        <w:t>salariés,</w:t>
      </w:r>
    </w:p>
    <w:p>
      <w:pPr>
        <w:pStyle w:val="ListParagraph"/>
        <w:numPr>
          <w:ilvl w:val="1"/>
          <w:numId w:val="4"/>
        </w:numPr>
        <w:tabs>
          <w:tab w:pos="1250" w:val="left" w:leader="none"/>
        </w:tabs>
        <w:spacing w:line="240" w:lineRule="auto" w:before="0" w:after="0"/>
        <w:ind w:left="1249" w:right="114" w:hanging="567"/>
        <w:jc w:val="both"/>
        <w:rPr>
          <w:rFonts w:ascii="Symbol" w:hAnsi="Symbol"/>
          <w:sz w:val="22"/>
        </w:rPr>
      </w:pPr>
      <w:r>
        <w:rPr>
          <w:sz w:val="22"/>
        </w:rPr>
        <w:t>Favoriser les démarches de PDP et promouvoir la détection du risque de désinsertion professionnelle lors des visites médicales et notamment celles de mi-carrière,</w:t>
      </w:r>
    </w:p>
    <w:p>
      <w:pPr>
        <w:pStyle w:val="ListParagraph"/>
        <w:numPr>
          <w:ilvl w:val="1"/>
          <w:numId w:val="4"/>
        </w:numPr>
        <w:tabs>
          <w:tab w:pos="1250" w:val="left" w:leader="none"/>
        </w:tabs>
        <w:spacing w:line="240" w:lineRule="auto" w:before="0" w:after="0"/>
        <w:ind w:left="1249" w:right="112" w:hanging="567"/>
        <w:jc w:val="both"/>
        <w:rPr>
          <w:rFonts w:ascii="Symbol" w:hAnsi="Symbol"/>
          <w:sz w:val="22"/>
        </w:rPr>
      </w:pPr>
      <w:r>
        <w:rPr>
          <w:sz w:val="22"/>
        </w:rPr>
        <w:t>Envisager</w:t>
      </w:r>
      <w:r>
        <w:rPr>
          <w:spacing w:val="-6"/>
          <w:sz w:val="22"/>
        </w:rPr>
        <w:t> </w:t>
      </w:r>
      <w:r>
        <w:rPr>
          <w:sz w:val="22"/>
        </w:rPr>
        <w:t>le</w:t>
      </w:r>
      <w:r>
        <w:rPr>
          <w:spacing w:val="-9"/>
          <w:sz w:val="22"/>
        </w:rPr>
        <w:t> </w:t>
      </w:r>
      <w:r>
        <w:rPr>
          <w:sz w:val="22"/>
        </w:rPr>
        <w:t>maintien</w:t>
      </w:r>
      <w:r>
        <w:rPr>
          <w:spacing w:val="-7"/>
          <w:sz w:val="22"/>
        </w:rPr>
        <w:t> </w:t>
      </w:r>
      <w:r>
        <w:rPr>
          <w:sz w:val="22"/>
        </w:rPr>
        <w:t>en</w:t>
      </w:r>
      <w:r>
        <w:rPr>
          <w:spacing w:val="-7"/>
          <w:sz w:val="22"/>
        </w:rPr>
        <w:t> </w:t>
      </w:r>
      <w:r>
        <w:rPr>
          <w:sz w:val="22"/>
        </w:rPr>
        <w:t>emploi</w:t>
      </w:r>
      <w:r>
        <w:rPr>
          <w:spacing w:val="-7"/>
          <w:sz w:val="22"/>
        </w:rPr>
        <w:t> </w:t>
      </w:r>
      <w:r>
        <w:rPr>
          <w:sz w:val="22"/>
        </w:rPr>
        <w:t>tout</w:t>
      </w:r>
      <w:r>
        <w:rPr>
          <w:spacing w:val="-6"/>
          <w:sz w:val="22"/>
        </w:rPr>
        <w:t> </w:t>
      </w:r>
      <w:r>
        <w:rPr>
          <w:sz w:val="22"/>
        </w:rPr>
        <w:t>au</w:t>
      </w:r>
      <w:r>
        <w:rPr>
          <w:spacing w:val="-7"/>
          <w:sz w:val="22"/>
        </w:rPr>
        <w:t> </w:t>
      </w:r>
      <w:r>
        <w:rPr>
          <w:sz w:val="22"/>
        </w:rPr>
        <w:t>long</w:t>
      </w:r>
      <w:r>
        <w:rPr>
          <w:spacing w:val="-7"/>
          <w:sz w:val="22"/>
        </w:rPr>
        <w:t> </w:t>
      </w:r>
      <w:r>
        <w:rPr>
          <w:sz w:val="22"/>
        </w:rPr>
        <w:t>du</w:t>
      </w:r>
      <w:r>
        <w:rPr>
          <w:spacing w:val="-7"/>
          <w:sz w:val="22"/>
        </w:rPr>
        <w:t> </w:t>
      </w:r>
      <w:r>
        <w:rPr>
          <w:sz w:val="22"/>
        </w:rPr>
        <w:t>parcours</w:t>
      </w:r>
      <w:r>
        <w:rPr>
          <w:spacing w:val="-7"/>
          <w:sz w:val="22"/>
        </w:rPr>
        <w:t> </w:t>
      </w:r>
      <w:r>
        <w:rPr>
          <w:sz w:val="22"/>
        </w:rPr>
        <w:t>professionnel,</w:t>
      </w:r>
      <w:r>
        <w:rPr>
          <w:spacing w:val="-6"/>
          <w:sz w:val="22"/>
        </w:rPr>
        <w:t> </w:t>
      </w:r>
      <w:r>
        <w:rPr>
          <w:sz w:val="22"/>
        </w:rPr>
        <w:t>en</w:t>
      </w:r>
      <w:r>
        <w:rPr>
          <w:spacing w:val="-7"/>
          <w:sz w:val="22"/>
        </w:rPr>
        <w:t> </w:t>
      </w:r>
      <w:r>
        <w:rPr>
          <w:sz w:val="22"/>
        </w:rPr>
        <w:t>encourageant la négociation collective notamment au niveau des branches professionnelles et en mobilisant les acteurs du handicap par le biais de conventions et/ou partenariats.</w:t>
      </w:r>
    </w:p>
    <w:p>
      <w:pPr>
        <w:pStyle w:val="BodyText"/>
        <w:spacing w:before="9"/>
        <w:rPr>
          <w:sz w:val="23"/>
        </w:rPr>
      </w:pPr>
    </w:p>
    <w:p>
      <w:pPr>
        <w:pStyle w:val="BodyText"/>
        <w:ind w:left="116"/>
        <w:jc w:val="both"/>
      </w:pPr>
      <w:r>
        <w:rPr/>
        <w:t>Les</w:t>
      </w:r>
      <w:r>
        <w:rPr>
          <w:spacing w:val="-2"/>
        </w:rPr>
        <w:t> </w:t>
      </w:r>
      <w:r>
        <w:rPr/>
        <w:t>acteurs</w:t>
      </w:r>
      <w:r>
        <w:rPr>
          <w:spacing w:val="-5"/>
        </w:rPr>
        <w:t> </w:t>
      </w:r>
      <w:r>
        <w:rPr/>
        <w:t>concernés</w:t>
      </w:r>
      <w:r>
        <w:rPr>
          <w:spacing w:val="-3"/>
        </w:rPr>
        <w:t> </w:t>
      </w:r>
      <w:r>
        <w:rPr>
          <w:spacing w:val="-10"/>
        </w:rPr>
        <w:t>:</w:t>
      </w:r>
    </w:p>
    <w:p>
      <w:pPr>
        <w:pStyle w:val="ListParagraph"/>
        <w:numPr>
          <w:ilvl w:val="1"/>
          <w:numId w:val="4"/>
        </w:numPr>
        <w:tabs>
          <w:tab w:pos="1249" w:val="left" w:leader="none"/>
          <w:tab w:pos="1250" w:val="left" w:leader="none"/>
        </w:tabs>
        <w:spacing w:line="240" w:lineRule="auto" w:before="20" w:after="0"/>
        <w:ind w:left="1249" w:right="0" w:hanging="568"/>
        <w:jc w:val="left"/>
        <w:rPr>
          <w:rFonts w:ascii="Symbol" w:hAnsi="Symbol"/>
          <w:sz w:val="22"/>
        </w:rPr>
      </w:pPr>
      <w:r>
        <w:rPr>
          <w:sz w:val="22"/>
        </w:rPr>
        <w:t>Acteurs</w:t>
      </w:r>
      <w:r>
        <w:rPr>
          <w:spacing w:val="16"/>
          <w:sz w:val="22"/>
        </w:rPr>
        <w:t> </w:t>
      </w:r>
      <w:r>
        <w:rPr>
          <w:sz w:val="22"/>
        </w:rPr>
        <w:t>du</w:t>
      </w:r>
      <w:r>
        <w:rPr>
          <w:spacing w:val="16"/>
          <w:sz w:val="22"/>
        </w:rPr>
        <w:t> </w:t>
      </w:r>
      <w:r>
        <w:rPr>
          <w:sz w:val="22"/>
        </w:rPr>
        <w:t>soin</w:t>
      </w:r>
      <w:r>
        <w:rPr>
          <w:spacing w:val="-4"/>
          <w:sz w:val="22"/>
        </w:rPr>
        <w:t> </w:t>
      </w:r>
      <w:r>
        <w:rPr>
          <w:sz w:val="22"/>
        </w:rPr>
        <w:t>:</w:t>
      </w:r>
      <w:r>
        <w:rPr>
          <w:spacing w:val="21"/>
          <w:sz w:val="22"/>
        </w:rPr>
        <w:t> </w:t>
      </w:r>
      <w:r>
        <w:rPr>
          <w:sz w:val="22"/>
        </w:rPr>
        <w:t>Service</w:t>
      </w:r>
      <w:r>
        <w:rPr>
          <w:spacing w:val="18"/>
          <w:sz w:val="22"/>
        </w:rPr>
        <w:t> </w:t>
      </w:r>
      <w:r>
        <w:rPr>
          <w:sz w:val="22"/>
        </w:rPr>
        <w:t>médical</w:t>
      </w:r>
      <w:r>
        <w:rPr>
          <w:spacing w:val="17"/>
          <w:sz w:val="22"/>
        </w:rPr>
        <w:t> </w:t>
      </w:r>
      <w:r>
        <w:rPr>
          <w:sz w:val="22"/>
        </w:rPr>
        <w:t>et</w:t>
      </w:r>
      <w:r>
        <w:rPr>
          <w:spacing w:val="18"/>
          <w:sz w:val="22"/>
        </w:rPr>
        <w:t> </w:t>
      </w:r>
      <w:r>
        <w:rPr>
          <w:sz w:val="22"/>
        </w:rPr>
        <w:t>social</w:t>
      </w:r>
      <w:r>
        <w:rPr>
          <w:spacing w:val="19"/>
          <w:sz w:val="22"/>
        </w:rPr>
        <w:t> </w:t>
      </w:r>
      <w:r>
        <w:rPr>
          <w:sz w:val="22"/>
        </w:rPr>
        <w:t>de</w:t>
      </w:r>
      <w:r>
        <w:rPr>
          <w:spacing w:val="20"/>
          <w:sz w:val="22"/>
        </w:rPr>
        <w:t> </w:t>
      </w:r>
      <w:r>
        <w:rPr>
          <w:sz w:val="22"/>
        </w:rPr>
        <w:t>l’assurance</w:t>
      </w:r>
      <w:r>
        <w:rPr>
          <w:spacing w:val="18"/>
          <w:sz w:val="22"/>
        </w:rPr>
        <w:t> </w:t>
      </w:r>
      <w:r>
        <w:rPr>
          <w:sz w:val="22"/>
        </w:rPr>
        <w:t>maladie,</w:t>
      </w:r>
      <w:r>
        <w:rPr>
          <w:spacing w:val="17"/>
          <w:sz w:val="22"/>
        </w:rPr>
        <w:t> </w:t>
      </w:r>
      <w:r>
        <w:rPr>
          <w:sz w:val="22"/>
        </w:rPr>
        <w:t>ARS</w:t>
      </w:r>
      <w:r>
        <w:rPr>
          <w:spacing w:val="16"/>
          <w:sz w:val="22"/>
        </w:rPr>
        <w:t> </w:t>
      </w:r>
      <w:r>
        <w:rPr>
          <w:sz w:val="22"/>
        </w:rPr>
        <w:t>et</w:t>
      </w:r>
      <w:r>
        <w:rPr>
          <w:spacing w:val="18"/>
          <w:sz w:val="22"/>
        </w:rPr>
        <w:t> </w:t>
      </w:r>
      <w:r>
        <w:rPr>
          <w:sz w:val="22"/>
        </w:rPr>
        <w:t>médecins</w:t>
      </w:r>
      <w:r>
        <w:rPr>
          <w:spacing w:val="19"/>
          <w:sz w:val="22"/>
        </w:rPr>
        <w:t> </w:t>
      </w:r>
      <w:r>
        <w:rPr>
          <w:spacing w:val="-5"/>
          <w:sz w:val="22"/>
        </w:rPr>
        <w:t>de</w:t>
      </w:r>
    </w:p>
    <w:p>
      <w:pPr>
        <w:pStyle w:val="BodyText"/>
        <w:ind w:left="1249"/>
        <w:jc w:val="both"/>
      </w:pPr>
      <w:r>
        <w:rPr/>
        <w:t>ville</w:t>
      </w:r>
      <w:r>
        <w:rPr>
          <w:spacing w:val="-5"/>
        </w:rPr>
        <w:t> </w:t>
      </w:r>
      <w:r>
        <w:rPr>
          <w:spacing w:val="-10"/>
        </w:rPr>
        <w:t>;</w:t>
      </w:r>
    </w:p>
    <w:p>
      <w:pPr>
        <w:pStyle w:val="ListParagraph"/>
        <w:numPr>
          <w:ilvl w:val="1"/>
          <w:numId w:val="4"/>
        </w:numPr>
        <w:tabs>
          <w:tab w:pos="1250" w:val="left" w:leader="none"/>
        </w:tabs>
        <w:spacing w:line="240" w:lineRule="auto" w:before="1" w:after="0"/>
        <w:ind w:left="1249" w:right="114" w:hanging="567"/>
        <w:jc w:val="both"/>
        <w:rPr>
          <w:rFonts w:ascii="Symbol" w:hAnsi="Symbol"/>
          <w:sz w:val="22"/>
        </w:rPr>
      </w:pPr>
      <w:r>
        <w:rPr>
          <w:sz w:val="22"/>
        </w:rPr>
        <w:t>Les experts</w:t>
      </w:r>
      <w:r>
        <w:rPr>
          <w:spacing w:val="-4"/>
          <w:sz w:val="22"/>
        </w:rPr>
        <w:t> </w:t>
      </w:r>
      <w:r>
        <w:rPr>
          <w:sz w:val="22"/>
        </w:rPr>
        <w:t>: CARSAT/CRAMIF/CGSS,</w:t>
      </w:r>
      <w:r>
        <w:rPr>
          <w:spacing w:val="-1"/>
          <w:sz w:val="22"/>
        </w:rPr>
        <w:t> </w:t>
      </w:r>
      <w:r>
        <w:rPr>
          <w:sz w:val="22"/>
        </w:rPr>
        <w:t>INRS, EUROGIP, ANACT et ARACT, AGEFIPH/FIPHFP, OPPBTP, MDPH, CAP EMPLOI ;</w:t>
      </w:r>
    </w:p>
    <w:p>
      <w:pPr>
        <w:pStyle w:val="ListParagraph"/>
        <w:numPr>
          <w:ilvl w:val="1"/>
          <w:numId w:val="4"/>
        </w:numPr>
        <w:tabs>
          <w:tab w:pos="1249" w:val="left" w:leader="none"/>
          <w:tab w:pos="1250" w:val="left" w:leader="none"/>
        </w:tabs>
        <w:spacing w:line="240" w:lineRule="auto" w:before="1" w:after="0"/>
        <w:ind w:left="1249" w:right="0" w:hanging="568"/>
        <w:jc w:val="left"/>
        <w:rPr>
          <w:rFonts w:ascii="Symbol" w:hAnsi="Symbol"/>
          <w:sz w:val="22"/>
        </w:rPr>
      </w:pPr>
      <w:r>
        <w:rPr>
          <w:sz w:val="22"/>
        </w:rPr>
        <w:t>L’Etat</w:t>
      </w:r>
      <w:r>
        <w:rPr>
          <w:spacing w:val="-9"/>
          <w:sz w:val="22"/>
        </w:rPr>
        <w:t> </w:t>
      </w:r>
      <w:r>
        <w:rPr>
          <w:sz w:val="22"/>
        </w:rPr>
        <w:t>et</w:t>
      </w:r>
      <w:r>
        <w:rPr>
          <w:spacing w:val="-6"/>
          <w:sz w:val="22"/>
        </w:rPr>
        <w:t> </w:t>
      </w:r>
      <w:r>
        <w:rPr>
          <w:sz w:val="22"/>
        </w:rPr>
        <w:t>ses</w:t>
      </w:r>
      <w:r>
        <w:rPr>
          <w:spacing w:val="-6"/>
          <w:sz w:val="22"/>
        </w:rPr>
        <w:t> </w:t>
      </w:r>
      <w:r>
        <w:rPr>
          <w:sz w:val="22"/>
        </w:rPr>
        <w:t>instances</w:t>
      </w:r>
      <w:r>
        <w:rPr>
          <w:spacing w:val="-3"/>
          <w:sz w:val="22"/>
        </w:rPr>
        <w:t> </w:t>
      </w:r>
      <w:r>
        <w:rPr>
          <w:sz w:val="22"/>
        </w:rPr>
        <w:t>:</w:t>
      </w:r>
      <w:r>
        <w:rPr>
          <w:spacing w:val="-5"/>
          <w:sz w:val="22"/>
        </w:rPr>
        <w:t> </w:t>
      </w:r>
      <w:r>
        <w:rPr>
          <w:sz w:val="22"/>
        </w:rPr>
        <w:t>DREETS,</w:t>
      </w:r>
      <w:r>
        <w:rPr>
          <w:spacing w:val="-5"/>
          <w:sz w:val="22"/>
        </w:rPr>
        <w:t> </w:t>
      </w:r>
      <w:r>
        <w:rPr>
          <w:sz w:val="22"/>
        </w:rPr>
        <w:t>COCT/CROCT,</w:t>
      </w:r>
      <w:r>
        <w:rPr>
          <w:spacing w:val="-4"/>
          <w:sz w:val="22"/>
        </w:rPr>
        <w:t> </w:t>
      </w:r>
      <w:r>
        <w:rPr>
          <w:sz w:val="22"/>
        </w:rPr>
        <w:t>CNPST</w:t>
      </w:r>
      <w:r>
        <w:rPr>
          <w:spacing w:val="-3"/>
          <w:sz w:val="22"/>
        </w:rPr>
        <w:t> </w:t>
      </w:r>
      <w:r>
        <w:rPr>
          <w:spacing w:val="-10"/>
          <w:sz w:val="22"/>
        </w:rPr>
        <w:t>;</w:t>
      </w:r>
    </w:p>
    <w:p>
      <w:pPr>
        <w:pStyle w:val="ListParagraph"/>
        <w:numPr>
          <w:ilvl w:val="1"/>
          <w:numId w:val="4"/>
        </w:numPr>
        <w:tabs>
          <w:tab w:pos="1249" w:val="left" w:leader="none"/>
          <w:tab w:pos="1250" w:val="left" w:leader="none"/>
        </w:tabs>
        <w:spacing w:line="279" w:lineRule="exact" w:before="0" w:after="0"/>
        <w:ind w:left="1249" w:right="0" w:hanging="568"/>
        <w:jc w:val="left"/>
        <w:rPr>
          <w:rFonts w:ascii="Symbol" w:hAnsi="Symbol"/>
          <w:sz w:val="22"/>
        </w:rPr>
      </w:pPr>
      <w:r>
        <w:rPr>
          <w:sz w:val="22"/>
        </w:rPr>
        <w:t>L’entreprise</w:t>
      </w:r>
      <w:r>
        <w:rPr>
          <w:spacing w:val="-8"/>
          <w:sz w:val="22"/>
        </w:rPr>
        <w:t> </w:t>
      </w:r>
      <w:r>
        <w:rPr>
          <w:sz w:val="22"/>
        </w:rPr>
        <w:t>:</w:t>
      </w:r>
      <w:r>
        <w:rPr>
          <w:spacing w:val="-4"/>
          <w:sz w:val="22"/>
        </w:rPr>
        <w:t> </w:t>
      </w:r>
      <w:r>
        <w:rPr>
          <w:sz w:val="22"/>
        </w:rPr>
        <w:t>employeurs,</w:t>
      </w:r>
      <w:r>
        <w:rPr>
          <w:spacing w:val="-6"/>
          <w:sz w:val="22"/>
        </w:rPr>
        <w:t> </w:t>
      </w:r>
      <w:r>
        <w:rPr>
          <w:sz w:val="22"/>
        </w:rPr>
        <w:t>référent</w:t>
      </w:r>
      <w:r>
        <w:rPr>
          <w:spacing w:val="-7"/>
          <w:sz w:val="22"/>
        </w:rPr>
        <w:t> </w:t>
      </w:r>
      <w:r>
        <w:rPr>
          <w:sz w:val="22"/>
        </w:rPr>
        <w:t>handicap,</w:t>
      </w:r>
      <w:r>
        <w:rPr>
          <w:spacing w:val="-5"/>
          <w:sz w:val="22"/>
        </w:rPr>
        <w:t> </w:t>
      </w:r>
      <w:r>
        <w:rPr>
          <w:sz w:val="22"/>
        </w:rPr>
        <w:t>représentants</w:t>
      </w:r>
      <w:r>
        <w:rPr>
          <w:spacing w:val="-4"/>
          <w:sz w:val="22"/>
        </w:rPr>
        <w:t> </w:t>
      </w:r>
      <w:r>
        <w:rPr>
          <w:sz w:val="22"/>
        </w:rPr>
        <w:t>du</w:t>
      </w:r>
      <w:r>
        <w:rPr>
          <w:spacing w:val="-6"/>
          <w:sz w:val="22"/>
        </w:rPr>
        <w:t> </w:t>
      </w:r>
      <w:r>
        <w:rPr>
          <w:sz w:val="22"/>
        </w:rPr>
        <w:t>personnel</w:t>
      </w:r>
      <w:r>
        <w:rPr>
          <w:spacing w:val="-4"/>
          <w:sz w:val="22"/>
        </w:rPr>
        <w:t> </w:t>
      </w:r>
      <w:r>
        <w:rPr>
          <w:spacing w:val="-10"/>
          <w:sz w:val="22"/>
        </w:rPr>
        <w:t>;</w:t>
      </w:r>
    </w:p>
    <w:p>
      <w:pPr>
        <w:pStyle w:val="ListParagraph"/>
        <w:numPr>
          <w:ilvl w:val="1"/>
          <w:numId w:val="4"/>
        </w:numPr>
        <w:tabs>
          <w:tab w:pos="1249" w:val="left" w:leader="none"/>
          <w:tab w:pos="1250" w:val="left" w:leader="none"/>
        </w:tabs>
        <w:spacing w:line="279" w:lineRule="exact" w:before="0" w:after="0"/>
        <w:ind w:left="1249" w:right="0" w:hanging="568"/>
        <w:jc w:val="left"/>
        <w:rPr>
          <w:rFonts w:ascii="Symbol" w:hAnsi="Symbol"/>
          <w:sz w:val="22"/>
        </w:rPr>
      </w:pPr>
      <w:r>
        <w:rPr>
          <w:sz w:val="22"/>
        </w:rPr>
        <w:t>Les</w:t>
      </w:r>
      <w:r>
        <w:rPr>
          <w:spacing w:val="-1"/>
          <w:sz w:val="22"/>
        </w:rPr>
        <w:t> </w:t>
      </w:r>
      <w:r>
        <w:rPr>
          <w:spacing w:val="-2"/>
          <w:sz w:val="22"/>
        </w:rPr>
        <w:t>SPSTI.</w:t>
      </w:r>
    </w:p>
    <w:p>
      <w:pPr>
        <w:pStyle w:val="BodyText"/>
        <w:spacing w:before="1"/>
      </w:pPr>
    </w:p>
    <w:p>
      <w:pPr>
        <w:pStyle w:val="ListParagraph"/>
        <w:numPr>
          <w:ilvl w:val="0"/>
          <w:numId w:val="4"/>
        </w:numPr>
        <w:tabs>
          <w:tab w:pos="837" w:val="left" w:leader="none"/>
        </w:tabs>
        <w:spacing w:line="240" w:lineRule="auto" w:before="0" w:after="0"/>
        <w:ind w:left="836" w:right="110" w:hanging="360"/>
        <w:jc w:val="both"/>
        <w:rPr>
          <w:sz w:val="22"/>
        </w:rPr>
      </w:pPr>
      <w:bookmarkStart w:name="_bookmark23" w:id="24"/>
      <w:bookmarkEnd w:id="24"/>
      <w:r>
        <w:rPr>
          <w:color w:val="4471C4"/>
          <w:sz w:val="22"/>
        </w:rPr>
        <w:t>Objecti</w:t>
      </w:r>
      <w:r>
        <w:rPr>
          <w:color w:val="4471C4"/>
          <w:sz w:val="22"/>
        </w:rPr>
        <w:t>f</w:t>
      </w:r>
      <w:r>
        <w:rPr>
          <w:color w:val="4471C4"/>
          <w:spacing w:val="-1"/>
          <w:sz w:val="22"/>
        </w:rPr>
        <w:t> </w:t>
      </w:r>
      <w:r>
        <w:rPr>
          <w:color w:val="4471C4"/>
          <w:sz w:val="22"/>
        </w:rPr>
        <w:t>1.19/</w:t>
      </w:r>
      <w:r>
        <w:rPr>
          <w:color w:val="4471C4"/>
          <w:spacing w:val="-1"/>
          <w:sz w:val="22"/>
        </w:rPr>
        <w:t> </w:t>
      </w:r>
      <w:r>
        <w:rPr>
          <w:color w:val="4471C4"/>
          <w:sz w:val="22"/>
        </w:rPr>
        <w:t>Mettre en place une</w:t>
      </w:r>
      <w:r>
        <w:rPr>
          <w:color w:val="4471C4"/>
          <w:spacing w:val="-1"/>
          <w:sz w:val="22"/>
        </w:rPr>
        <w:t> </w:t>
      </w:r>
      <w:r>
        <w:rPr>
          <w:color w:val="4471C4"/>
          <w:sz w:val="22"/>
        </w:rPr>
        <w:t>évaluation de</w:t>
      </w:r>
      <w:r>
        <w:rPr>
          <w:color w:val="4471C4"/>
          <w:spacing w:val="-2"/>
          <w:sz w:val="22"/>
        </w:rPr>
        <w:t> </w:t>
      </w:r>
      <w:r>
        <w:rPr>
          <w:color w:val="4471C4"/>
          <w:sz w:val="22"/>
        </w:rPr>
        <w:t>la démarche « plateforme de prévention de la désinsertion professionnelle » permettant d’en évaluer les effets sur les parcours des </w:t>
      </w:r>
      <w:r>
        <w:rPr>
          <w:color w:val="4471C4"/>
          <w:spacing w:val="-2"/>
          <w:sz w:val="22"/>
        </w:rPr>
        <w:t>assurés</w:t>
      </w:r>
    </w:p>
    <w:p>
      <w:pPr>
        <w:pStyle w:val="BodyText"/>
        <w:spacing w:before="10"/>
        <w:rPr>
          <w:sz w:val="23"/>
        </w:rPr>
      </w:pPr>
    </w:p>
    <w:p>
      <w:pPr>
        <w:pStyle w:val="BodyText"/>
        <w:spacing w:line="259" w:lineRule="auto" w:before="1"/>
        <w:ind w:left="116" w:right="111"/>
        <w:jc w:val="both"/>
      </w:pPr>
      <w:r>
        <w:rPr/>
        <w:t>En matière de prévention de la désinsertion professionnelle, il n’a pas été mis en place de dispositif d’évaluation de l’expérimentation relative aux plateformes PDP. La CNAM ne dispose pas d’un cahier des charges pour la réaliser.</w:t>
      </w:r>
    </w:p>
    <w:p>
      <w:pPr>
        <w:spacing w:after="0" w:line="259" w:lineRule="auto"/>
        <w:jc w:val="both"/>
        <w:sectPr>
          <w:pgSz w:w="11910" w:h="16840"/>
          <w:pgMar w:header="0" w:footer="1000" w:top="1360" w:bottom="1200" w:left="1300" w:right="1300"/>
        </w:sectPr>
      </w:pPr>
    </w:p>
    <w:p>
      <w:pPr>
        <w:pStyle w:val="BodyText"/>
        <w:spacing w:before="37"/>
        <w:ind w:left="824"/>
      </w:pPr>
      <w:r>
        <w:rPr>
          <w:color w:val="4471C4"/>
        </w:rPr>
        <w:t>Les</w:t>
      </w:r>
      <w:r>
        <w:rPr>
          <w:color w:val="4471C4"/>
          <w:spacing w:val="-3"/>
        </w:rPr>
        <w:t> </w:t>
      </w:r>
      <w:r>
        <w:rPr>
          <w:color w:val="4471C4"/>
        </w:rPr>
        <w:t>moyens</w:t>
      </w:r>
      <w:r>
        <w:rPr>
          <w:color w:val="4471C4"/>
          <w:spacing w:val="-1"/>
        </w:rPr>
        <w:t> </w:t>
      </w:r>
      <w:r>
        <w:rPr>
          <w:color w:val="4471C4"/>
          <w:spacing w:val="-10"/>
        </w:rPr>
        <w:t>:</w:t>
      </w:r>
    </w:p>
    <w:p>
      <w:pPr>
        <w:pStyle w:val="BodyText"/>
        <w:spacing w:before="7"/>
        <w:rPr>
          <w:sz w:val="25"/>
        </w:rPr>
      </w:pPr>
    </w:p>
    <w:p>
      <w:pPr>
        <w:pStyle w:val="ListParagraph"/>
        <w:numPr>
          <w:ilvl w:val="1"/>
          <w:numId w:val="4"/>
        </w:numPr>
        <w:tabs>
          <w:tab w:pos="1250" w:val="left" w:leader="none"/>
        </w:tabs>
        <w:spacing w:line="240" w:lineRule="auto" w:before="0" w:after="0"/>
        <w:ind w:left="1249" w:right="111" w:hanging="567"/>
        <w:jc w:val="both"/>
        <w:rPr>
          <w:rFonts w:ascii="Symbol" w:hAnsi="Symbol"/>
          <w:sz w:val="22"/>
        </w:rPr>
      </w:pPr>
      <w:r>
        <w:rPr>
          <w:b/>
          <w:sz w:val="22"/>
        </w:rPr>
        <w:t>Définir</w:t>
      </w:r>
      <w:r>
        <w:rPr>
          <w:b/>
          <w:spacing w:val="-4"/>
          <w:sz w:val="22"/>
        </w:rPr>
        <w:t> </w:t>
      </w:r>
      <w:r>
        <w:rPr>
          <w:b/>
          <w:sz w:val="22"/>
        </w:rPr>
        <w:t>un</w:t>
      </w:r>
      <w:r>
        <w:rPr>
          <w:b/>
          <w:spacing w:val="-7"/>
          <w:sz w:val="22"/>
        </w:rPr>
        <w:t> </w:t>
      </w:r>
      <w:r>
        <w:rPr>
          <w:b/>
          <w:sz w:val="22"/>
        </w:rPr>
        <w:t>cahier</w:t>
      </w:r>
      <w:r>
        <w:rPr>
          <w:b/>
          <w:spacing w:val="-4"/>
          <w:sz w:val="22"/>
        </w:rPr>
        <w:t> </w:t>
      </w:r>
      <w:r>
        <w:rPr>
          <w:b/>
          <w:sz w:val="22"/>
        </w:rPr>
        <w:t>des</w:t>
      </w:r>
      <w:r>
        <w:rPr>
          <w:b/>
          <w:spacing w:val="-6"/>
          <w:sz w:val="22"/>
        </w:rPr>
        <w:t> </w:t>
      </w:r>
      <w:r>
        <w:rPr>
          <w:b/>
          <w:sz w:val="22"/>
        </w:rPr>
        <w:t>charges</w:t>
      </w:r>
      <w:r>
        <w:rPr>
          <w:b/>
          <w:spacing w:val="-2"/>
          <w:sz w:val="22"/>
        </w:rPr>
        <w:t> </w:t>
      </w:r>
      <w:r>
        <w:rPr>
          <w:sz w:val="22"/>
        </w:rPr>
        <w:t>afin</w:t>
      </w:r>
      <w:r>
        <w:rPr>
          <w:spacing w:val="-5"/>
          <w:sz w:val="22"/>
        </w:rPr>
        <w:t> </w:t>
      </w:r>
      <w:r>
        <w:rPr>
          <w:sz w:val="22"/>
        </w:rPr>
        <w:t>de</w:t>
      </w:r>
      <w:r>
        <w:rPr>
          <w:spacing w:val="-3"/>
          <w:sz w:val="22"/>
        </w:rPr>
        <w:t> </w:t>
      </w:r>
      <w:r>
        <w:rPr>
          <w:sz w:val="22"/>
        </w:rPr>
        <w:t>mener</w:t>
      </w:r>
      <w:r>
        <w:rPr>
          <w:spacing w:val="-4"/>
          <w:sz w:val="22"/>
        </w:rPr>
        <w:t> </w:t>
      </w:r>
      <w:r>
        <w:rPr>
          <w:sz w:val="22"/>
        </w:rPr>
        <w:t>une</w:t>
      </w:r>
      <w:r>
        <w:rPr>
          <w:spacing w:val="-6"/>
          <w:sz w:val="22"/>
        </w:rPr>
        <w:t> </w:t>
      </w:r>
      <w:r>
        <w:rPr>
          <w:sz w:val="22"/>
        </w:rPr>
        <w:t>évaluation</w:t>
      </w:r>
      <w:r>
        <w:rPr>
          <w:spacing w:val="-5"/>
          <w:sz w:val="22"/>
        </w:rPr>
        <w:t> </w:t>
      </w:r>
      <w:r>
        <w:rPr>
          <w:sz w:val="22"/>
        </w:rPr>
        <w:t>quantitative</w:t>
      </w:r>
      <w:r>
        <w:rPr>
          <w:spacing w:val="-6"/>
          <w:sz w:val="22"/>
        </w:rPr>
        <w:t> </w:t>
      </w:r>
      <w:r>
        <w:rPr>
          <w:sz w:val="22"/>
        </w:rPr>
        <w:t>et</w:t>
      </w:r>
      <w:r>
        <w:rPr>
          <w:spacing w:val="-4"/>
          <w:sz w:val="22"/>
        </w:rPr>
        <w:t> </w:t>
      </w:r>
      <w:r>
        <w:rPr>
          <w:sz w:val="22"/>
        </w:rPr>
        <w:t>qualitative</w:t>
      </w:r>
      <w:r>
        <w:rPr>
          <w:spacing w:val="-4"/>
          <w:sz w:val="22"/>
        </w:rPr>
        <w:t> </w:t>
      </w:r>
      <w:r>
        <w:rPr>
          <w:sz w:val="22"/>
        </w:rPr>
        <w:t>de la</w:t>
      </w:r>
      <w:r>
        <w:rPr>
          <w:spacing w:val="-7"/>
          <w:sz w:val="22"/>
        </w:rPr>
        <w:t> </w:t>
      </w:r>
      <w:r>
        <w:rPr>
          <w:sz w:val="22"/>
        </w:rPr>
        <w:t>démarche</w:t>
      </w:r>
      <w:r>
        <w:rPr>
          <w:spacing w:val="-7"/>
          <w:sz w:val="22"/>
        </w:rPr>
        <w:t> </w:t>
      </w:r>
      <w:r>
        <w:rPr>
          <w:sz w:val="22"/>
        </w:rPr>
        <w:t>pour</w:t>
      </w:r>
      <w:r>
        <w:rPr>
          <w:spacing w:val="-8"/>
          <w:sz w:val="22"/>
        </w:rPr>
        <w:t> </w:t>
      </w:r>
      <w:r>
        <w:rPr>
          <w:sz w:val="22"/>
        </w:rPr>
        <w:t>en</w:t>
      </w:r>
      <w:r>
        <w:rPr>
          <w:spacing w:val="-8"/>
          <w:sz w:val="22"/>
        </w:rPr>
        <w:t> </w:t>
      </w:r>
      <w:r>
        <w:rPr>
          <w:sz w:val="22"/>
        </w:rPr>
        <w:t>déterminer</w:t>
      </w:r>
      <w:r>
        <w:rPr>
          <w:spacing w:val="-8"/>
          <w:sz w:val="22"/>
        </w:rPr>
        <w:t> </w:t>
      </w:r>
      <w:r>
        <w:rPr>
          <w:sz w:val="22"/>
        </w:rPr>
        <w:t>le</w:t>
      </w:r>
      <w:r>
        <w:rPr>
          <w:spacing w:val="-8"/>
          <w:sz w:val="22"/>
        </w:rPr>
        <w:t> </w:t>
      </w:r>
      <w:r>
        <w:rPr>
          <w:sz w:val="22"/>
        </w:rPr>
        <w:t>cadre</w:t>
      </w:r>
      <w:r>
        <w:rPr>
          <w:spacing w:val="-8"/>
          <w:sz w:val="22"/>
        </w:rPr>
        <w:t> </w:t>
      </w:r>
      <w:r>
        <w:rPr>
          <w:sz w:val="22"/>
        </w:rPr>
        <w:t>de</w:t>
      </w:r>
      <w:r>
        <w:rPr>
          <w:spacing w:val="-7"/>
          <w:sz w:val="22"/>
        </w:rPr>
        <w:t> </w:t>
      </w:r>
      <w:r>
        <w:rPr>
          <w:sz w:val="22"/>
        </w:rPr>
        <w:t>sa</w:t>
      </w:r>
      <w:r>
        <w:rPr>
          <w:spacing w:val="-8"/>
          <w:sz w:val="22"/>
        </w:rPr>
        <w:t> </w:t>
      </w:r>
      <w:r>
        <w:rPr>
          <w:sz w:val="22"/>
        </w:rPr>
        <w:t>généralisation</w:t>
      </w:r>
      <w:r>
        <w:rPr>
          <w:spacing w:val="-8"/>
          <w:sz w:val="22"/>
        </w:rPr>
        <w:t> </w:t>
      </w:r>
      <w:r>
        <w:rPr>
          <w:sz w:val="22"/>
        </w:rPr>
        <w:t>ou</w:t>
      </w:r>
      <w:r>
        <w:rPr>
          <w:spacing w:val="-9"/>
          <w:sz w:val="22"/>
        </w:rPr>
        <w:t> </w:t>
      </w:r>
      <w:r>
        <w:rPr>
          <w:sz w:val="22"/>
        </w:rPr>
        <w:t>les</w:t>
      </w:r>
      <w:r>
        <w:rPr>
          <w:spacing w:val="-10"/>
          <w:sz w:val="22"/>
        </w:rPr>
        <w:t> </w:t>
      </w:r>
      <w:r>
        <w:rPr>
          <w:sz w:val="22"/>
        </w:rPr>
        <w:t>modalités</w:t>
      </w:r>
      <w:r>
        <w:rPr>
          <w:spacing w:val="-7"/>
          <w:sz w:val="22"/>
        </w:rPr>
        <w:t> </w:t>
      </w:r>
      <w:r>
        <w:rPr>
          <w:sz w:val="22"/>
        </w:rPr>
        <w:t>d’inflexion à prévoir pour ce faire.</w:t>
      </w:r>
    </w:p>
    <w:p>
      <w:pPr>
        <w:pStyle w:val="BodyText"/>
        <w:spacing w:before="11"/>
        <w:rPr>
          <w:sz w:val="21"/>
        </w:rPr>
      </w:pPr>
    </w:p>
    <w:p>
      <w:pPr>
        <w:pStyle w:val="ListParagraph"/>
        <w:numPr>
          <w:ilvl w:val="1"/>
          <w:numId w:val="4"/>
        </w:numPr>
        <w:tabs>
          <w:tab w:pos="1250" w:val="left" w:leader="none"/>
        </w:tabs>
        <w:spacing w:line="240" w:lineRule="auto" w:before="0" w:after="0"/>
        <w:ind w:left="1249" w:right="111" w:hanging="567"/>
        <w:jc w:val="both"/>
        <w:rPr>
          <w:rFonts w:ascii="Symbol" w:hAnsi="Symbol"/>
          <w:sz w:val="22"/>
        </w:rPr>
      </w:pPr>
      <w:r>
        <w:rPr>
          <w:b/>
          <w:sz w:val="22"/>
        </w:rPr>
        <w:t>Mieux faire connaître </w:t>
      </w:r>
      <w:r>
        <w:rPr>
          <w:sz w:val="22"/>
        </w:rPr>
        <w:t>et évaluer les différents outils de PDP proposés par la CNAM (Convention</w:t>
      </w:r>
      <w:r>
        <w:rPr>
          <w:spacing w:val="-5"/>
          <w:sz w:val="22"/>
        </w:rPr>
        <w:t> </w:t>
      </w:r>
      <w:r>
        <w:rPr>
          <w:sz w:val="22"/>
        </w:rPr>
        <w:t>de</w:t>
      </w:r>
      <w:r>
        <w:rPr>
          <w:spacing w:val="-4"/>
          <w:sz w:val="22"/>
        </w:rPr>
        <w:t> </w:t>
      </w:r>
      <w:r>
        <w:rPr>
          <w:sz w:val="22"/>
        </w:rPr>
        <w:t>rééducation</w:t>
      </w:r>
      <w:r>
        <w:rPr>
          <w:spacing w:val="-5"/>
          <w:sz w:val="22"/>
        </w:rPr>
        <w:t> </w:t>
      </w:r>
      <w:r>
        <w:rPr>
          <w:sz w:val="22"/>
        </w:rPr>
        <w:t>professionnelle</w:t>
      </w:r>
      <w:r>
        <w:rPr>
          <w:spacing w:val="-6"/>
          <w:sz w:val="22"/>
        </w:rPr>
        <w:t> </w:t>
      </w:r>
      <w:r>
        <w:rPr>
          <w:sz w:val="22"/>
        </w:rPr>
        <w:t>en</w:t>
      </w:r>
      <w:r>
        <w:rPr>
          <w:spacing w:val="-4"/>
          <w:sz w:val="22"/>
        </w:rPr>
        <w:t> </w:t>
      </w:r>
      <w:r>
        <w:rPr>
          <w:sz w:val="22"/>
        </w:rPr>
        <w:t>entreprise,</w:t>
      </w:r>
      <w:r>
        <w:rPr>
          <w:spacing w:val="-4"/>
          <w:sz w:val="22"/>
        </w:rPr>
        <w:t> </w:t>
      </w:r>
      <w:r>
        <w:rPr>
          <w:sz w:val="22"/>
        </w:rPr>
        <w:t>Essai</w:t>
      </w:r>
      <w:r>
        <w:rPr>
          <w:spacing w:val="-7"/>
          <w:sz w:val="22"/>
        </w:rPr>
        <w:t> </w:t>
      </w:r>
      <w:r>
        <w:rPr>
          <w:sz w:val="22"/>
        </w:rPr>
        <w:t>encadré,</w:t>
      </w:r>
      <w:r>
        <w:rPr>
          <w:spacing w:val="-5"/>
          <w:sz w:val="22"/>
        </w:rPr>
        <w:t> </w:t>
      </w:r>
      <w:r>
        <w:rPr>
          <w:sz w:val="22"/>
        </w:rPr>
        <w:t>…).</w:t>
      </w:r>
      <w:r>
        <w:rPr>
          <w:spacing w:val="-7"/>
          <w:sz w:val="22"/>
        </w:rPr>
        <w:t> </w:t>
      </w:r>
      <w:r>
        <w:rPr>
          <w:sz w:val="22"/>
        </w:rPr>
        <w:t>Par</w:t>
      </w:r>
      <w:r>
        <w:rPr>
          <w:spacing w:val="-4"/>
          <w:sz w:val="22"/>
        </w:rPr>
        <w:t> </w:t>
      </w:r>
      <w:r>
        <w:rPr>
          <w:sz w:val="22"/>
        </w:rPr>
        <w:t>la</w:t>
      </w:r>
      <w:r>
        <w:rPr>
          <w:spacing w:val="-5"/>
          <w:sz w:val="22"/>
        </w:rPr>
        <w:t> </w:t>
      </w:r>
      <w:r>
        <w:rPr>
          <w:sz w:val="22"/>
        </w:rPr>
        <w:t>suite, il s’agira d’envisager le déploiement de ces outils en fonction de la pertinence et de la faisabilité de ces démarches.</w:t>
      </w:r>
    </w:p>
    <w:p>
      <w:pPr>
        <w:pStyle w:val="BodyText"/>
      </w:pPr>
    </w:p>
    <w:p>
      <w:pPr>
        <w:pStyle w:val="BodyText"/>
        <w:spacing w:before="7"/>
        <w:rPr>
          <w:sz w:val="25"/>
        </w:rPr>
      </w:pPr>
    </w:p>
    <w:p>
      <w:pPr>
        <w:pStyle w:val="Heading1"/>
        <w:spacing w:line="259" w:lineRule="auto"/>
        <w:rPr>
          <w:u w:val="none"/>
        </w:rPr>
      </w:pPr>
      <w:bookmarkStart w:name="_bookmark24" w:id="25"/>
      <w:bookmarkEnd w:id="25"/>
      <w:r>
        <w:rPr>
          <w:b w:val="0"/>
          <w:u w:val="none"/>
        </w:rPr>
      </w:r>
      <w:r>
        <w:rPr>
          <w:color w:val="4471C4"/>
          <w:u w:val="single" w:color="4471C4"/>
        </w:rPr>
        <w:t>TITRE</w:t>
      </w:r>
      <w:r>
        <w:rPr>
          <w:color w:val="4471C4"/>
          <w:spacing w:val="80"/>
          <w:u w:val="single" w:color="4471C4"/>
        </w:rPr>
        <w:t> </w:t>
      </w:r>
      <w:r>
        <w:rPr>
          <w:color w:val="4471C4"/>
          <w:u w:val="single" w:color="4471C4"/>
        </w:rPr>
        <w:t>II/</w:t>
      </w:r>
      <w:r>
        <w:rPr>
          <w:color w:val="4471C4"/>
          <w:spacing w:val="80"/>
          <w:u w:val="single" w:color="4471C4"/>
        </w:rPr>
        <w:t> </w:t>
      </w:r>
      <w:r>
        <w:rPr>
          <w:color w:val="4471C4"/>
          <w:u w:val="single" w:color="4471C4"/>
        </w:rPr>
        <w:t>LA</w:t>
      </w:r>
      <w:r>
        <w:rPr>
          <w:color w:val="4471C4"/>
          <w:spacing w:val="80"/>
          <w:u w:val="single" w:color="4471C4"/>
        </w:rPr>
        <w:t> </w:t>
      </w:r>
      <w:r>
        <w:rPr>
          <w:color w:val="4471C4"/>
          <w:u w:val="single" w:color="4471C4"/>
        </w:rPr>
        <w:t>REPARATION</w:t>
      </w:r>
      <w:r>
        <w:rPr>
          <w:color w:val="4471C4"/>
          <w:spacing w:val="80"/>
          <w:u w:val="single" w:color="4471C4"/>
        </w:rPr>
        <w:t> </w:t>
      </w:r>
      <w:r>
        <w:rPr>
          <w:color w:val="4471C4"/>
          <w:u w:val="single" w:color="4471C4"/>
        </w:rPr>
        <w:t>DES</w:t>
      </w:r>
      <w:r>
        <w:rPr>
          <w:color w:val="4471C4"/>
          <w:spacing w:val="80"/>
          <w:u w:val="single" w:color="4471C4"/>
        </w:rPr>
        <w:t> </w:t>
      </w:r>
      <w:r>
        <w:rPr>
          <w:color w:val="4471C4"/>
          <w:u w:val="single" w:color="4471C4"/>
        </w:rPr>
        <w:t>ACCIDENTS</w:t>
      </w:r>
      <w:r>
        <w:rPr>
          <w:color w:val="4471C4"/>
          <w:spacing w:val="80"/>
          <w:u w:val="single" w:color="4471C4"/>
        </w:rPr>
        <w:t> </w:t>
      </w:r>
      <w:r>
        <w:rPr>
          <w:color w:val="4471C4"/>
          <w:u w:val="single" w:color="4471C4"/>
        </w:rPr>
        <w:t>DU</w:t>
      </w:r>
      <w:r>
        <w:rPr>
          <w:color w:val="4471C4"/>
          <w:spacing w:val="80"/>
          <w:u w:val="single" w:color="4471C4"/>
        </w:rPr>
        <w:t> </w:t>
      </w:r>
      <w:r>
        <w:rPr>
          <w:color w:val="4471C4"/>
          <w:u w:val="single" w:color="4471C4"/>
        </w:rPr>
        <w:t>TRAVAIL</w:t>
      </w:r>
      <w:r>
        <w:rPr>
          <w:color w:val="4471C4"/>
          <w:spacing w:val="80"/>
          <w:u w:val="single" w:color="4471C4"/>
        </w:rPr>
        <w:t> </w:t>
      </w:r>
      <w:r>
        <w:rPr>
          <w:color w:val="4471C4"/>
          <w:u w:val="single" w:color="4471C4"/>
        </w:rPr>
        <w:t>ET</w:t>
      </w:r>
      <w:r>
        <w:rPr>
          <w:color w:val="4471C4"/>
          <w:spacing w:val="80"/>
          <w:u w:val="single" w:color="4471C4"/>
        </w:rPr>
        <w:t> </w:t>
      </w:r>
      <w:r>
        <w:rPr>
          <w:color w:val="4471C4"/>
          <w:u w:val="single" w:color="4471C4"/>
        </w:rPr>
        <w:t>DES</w:t>
      </w:r>
      <w:r>
        <w:rPr>
          <w:color w:val="4471C4"/>
          <w:u w:val="none"/>
        </w:rPr>
        <w:t> </w:t>
      </w:r>
      <w:r>
        <w:rPr>
          <w:color w:val="4471C4"/>
          <w:u w:val="single" w:color="4471C4"/>
        </w:rPr>
        <w:t>MALADIES PROFESSIONNELLES : LE SECOND ENJEU DU DISPOSITIF</w:t>
      </w:r>
    </w:p>
    <w:p>
      <w:pPr>
        <w:pStyle w:val="BodyText"/>
        <w:rPr>
          <w:b/>
          <w:sz w:val="20"/>
        </w:rPr>
      </w:pPr>
    </w:p>
    <w:p>
      <w:pPr>
        <w:pStyle w:val="Heading3"/>
        <w:spacing w:line="259" w:lineRule="auto" w:before="47"/>
        <w:ind w:right="113"/>
        <w:rPr>
          <w:b w:val="0"/>
        </w:rPr>
      </w:pPr>
      <w:bookmarkStart w:name="_bookmark25" w:id="26"/>
      <w:bookmarkEnd w:id="26"/>
      <w:r>
        <w:rPr/>
      </w:r>
      <w:r>
        <w:rPr>
          <w:b w:val="0"/>
          <w:color w:val="4471C4"/>
        </w:rPr>
        <w:t>1/</w:t>
      </w:r>
      <w:r>
        <w:rPr>
          <w:b w:val="0"/>
          <w:color w:val="4471C4"/>
          <w:spacing w:val="-4"/>
        </w:rPr>
        <w:t> </w:t>
      </w:r>
      <w:r>
        <w:rPr>
          <w:b w:val="0"/>
          <w:color w:val="4471C4"/>
        </w:rPr>
        <w:t>Une</w:t>
      </w:r>
      <w:r>
        <w:rPr>
          <w:b w:val="0"/>
          <w:color w:val="4471C4"/>
          <w:spacing w:val="-7"/>
        </w:rPr>
        <w:t> </w:t>
      </w:r>
      <w:r>
        <w:rPr>
          <w:b w:val="0"/>
          <w:color w:val="4471C4"/>
        </w:rPr>
        <w:t>réaffirmation</w:t>
      </w:r>
      <w:r>
        <w:rPr>
          <w:b w:val="0"/>
          <w:color w:val="4471C4"/>
          <w:spacing w:val="-6"/>
        </w:rPr>
        <w:t> </w:t>
      </w:r>
      <w:r>
        <w:rPr>
          <w:b w:val="0"/>
          <w:color w:val="4471C4"/>
        </w:rPr>
        <w:t>de</w:t>
      </w:r>
      <w:r>
        <w:rPr>
          <w:b w:val="0"/>
          <w:color w:val="4471C4"/>
          <w:spacing w:val="-4"/>
        </w:rPr>
        <w:t> </w:t>
      </w:r>
      <w:r>
        <w:rPr>
          <w:b w:val="0"/>
          <w:color w:val="4471C4"/>
        </w:rPr>
        <w:t>l’attachement</w:t>
      </w:r>
      <w:r>
        <w:rPr>
          <w:b w:val="0"/>
          <w:color w:val="4471C4"/>
          <w:spacing w:val="-6"/>
        </w:rPr>
        <w:t> </w:t>
      </w:r>
      <w:r>
        <w:rPr>
          <w:b w:val="0"/>
          <w:color w:val="4471C4"/>
        </w:rPr>
        <w:t>des</w:t>
      </w:r>
      <w:r>
        <w:rPr>
          <w:b w:val="0"/>
          <w:color w:val="4471C4"/>
          <w:spacing w:val="-6"/>
        </w:rPr>
        <w:t> </w:t>
      </w:r>
      <w:r>
        <w:rPr>
          <w:b w:val="0"/>
          <w:color w:val="4471C4"/>
        </w:rPr>
        <w:t>partenaires</w:t>
      </w:r>
      <w:r>
        <w:rPr>
          <w:b w:val="0"/>
          <w:color w:val="4471C4"/>
          <w:spacing w:val="-6"/>
        </w:rPr>
        <w:t> </w:t>
      </w:r>
      <w:r>
        <w:rPr>
          <w:b w:val="0"/>
          <w:color w:val="4471C4"/>
        </w:rPr>
        <w:t>sociaux</w:t>
      </w:r>
      <w:r>
        <w:rPr>
          <w:b w:val="0"/>
          <w:color w:val="4471C4"/>
          <w:spacing w:val="-7"/>
        </w:rPr>
        <w:t> </w:t>
      </w:r>
      <w:r>
        <w:rPr>
          <w:b w:val="0"/>
          <w:color w:val="4471C4"/>
        </w:rPr>
        <w:t>au</w:t>
      </w:r>
      <w:r>
        <w:rPr>
          <w:b w:val="0"/>
          <w:color w:val="4471C4"/>
          <w:spacing w:val="-4"/>
        </w:rPr>
        <w:t> </w:t>
      </w:r>
      <w:r>
        <w:rPr>
          <w:b w:val="0"/>
          <w:color w:val="4471C4"/>
        </w:rPr>
        <w:t>compromis</w:t>
      </w:r>
      <w:r>
        <w:rPr>
          <w:b w:val="0"/>
          <w:color w:val="4471C4"/>
          <w:spacing w:val="-6"/>
        </w:rPr>
        <w:t> </w:t>
      </w:r>
      <w:r>
        <w:rPr>
          <w:b w:val="0"/>
          <w:color w:val="4471C4"/>
        </w:rPr>
        <w:t>social qui fonde la Branche AT/MP</w:t>
      </w:r>
    </w:p>
    <w:p>
      <w:pPr>
        <w:pStyle w:val="BodyText"/>
        <w:spacing w:before="8"/>
        <w:rPr>
          <w:rFonts w:ascii="Calibri Light"/>
          <w:b w:val="0"/>
          <w:sz w:val="23"/>
        </w:rPr>
      </w:pPr>
    </w:p>
    <w:p>
      <w:pPr>
        <w:pStyle w:val="BodyText"/>
        <w:spacing w:line="256" w:lineRule="auto"/>
        <w:ind w:left="116" w:right="112"/>
        <w:jc w:val="both"/>
      </w:pPr>
      <w:r>
        <w:rPr/>
        <w:t>La</w:t>
      </w:r>
      <w:r>
        <w:rPr>
          <w:spacing w:val="-10"/>
        </w:rPr>
        <w:t> </w:t>
      </w:r>
      <w:r>
        <w:rPr/>
        <w:t>réparation</w:t>
      </w:r>
      <w:r>
        <w:rPr>
          <w:spacing w:val="-11"/>
        </w:rPr>
        <w:t> </w:t>
      </w:r>
      <w:r>
        <w:rPr/>
        <w:t>des</w:t>
      </w:r>
      <w:r>
        <w:rPr>
          <w:spacing w:val="-10"/>
        </w:rPr>
        <w:t> </w:t>
      </w:r>
      <w:r>
        <w:rPr/>
        <w:t>AT/MP</w:t>
      </w:r>
      <w:r>
        <w:rPr>
          <w:spacing w:val="-11"/>
        </w:rPr>
        <w:t> </w:t>
      </w:r>
      <w:r>
        <w:rPr/>
        <w:t>repose</w:t>
      </w:r>
      <w:r>
        <w:rPr>
          <w:spacing w:val="-11"/>
        </w:rPr>
        <w:t> </w:t>
      </w:r>
      <w:r>
        <w:rPr/>
        <w:t>sur</w:t>
      </w:r>
      <w:r>
        <w:rPr>
          <w:spacing w:val="-10"/>
        </w:rPr>
        <w:t> </w:t>
      </w:r>
      <w:r>
        <w:rPr/>
        <w:t>des</w:t>
      </w:r>
      <w:r>
        <w:rPr>
          <w:spacing w:val="-11"/>
        </w:rPr>
        <w:t> </w:t>
      </w:r>
      <w:r>
        <w:rPr/>
        <w:t>principes</w:t>
      </w:r>
      <w:r>
        <w:rPr>
          <w:spacing w:val="-9"/>
        </w:rPr>
        <w:t> </w:t>
      </w:r>
      <w:r>
        <w:rPr/>
        <w:t>fondamentaux</w:t>
      </w:r>
      <w:r>
        <w:rPr>
          <w:spacing w:val="-11"/>
        </w:rPr>
        <w:t> </w:t>
      </w:r>
      <w:r>
        <w:rPr/>
        <w:t>et</w:t>
      </w:r>
      <w:r>
        <w:rPr>
          <w:spacing w:val="-11"/>
        </w:rPr>
        <w:t> </w:t>
      </w:r>
      <w:r>
        <w:rPr/>
        <w:t>spécifiques</w:t>
      </w:r>
      <w:r>
        <w:rPr>
          <w:spacing w:val="-13"/>
        </w:rPr>
        <w:t> </w:t>
      </w:r>
      <w:r>
        <w:rPr/>
        <w:t>et</w:t>
      </w:r>
      <w:r>
        <w:rPr>
          <w:spacing w:val="-11"/>
        </w:rPr>
        <w:t> </w:t>
      </w:r>
      <w:r>
        <w:rPr/>
        <w:t>des</w:t>
      </w:r>
      <w:r>
        <w:rPr>
          <w:spacing w:val="-9"/>
        </w:rPr>
        <w:t> </w:t>
      </w:r>
      <w:r>
        <w:rPr/>
        <w:t>lois</w:t>
      </w:r>
      <w:r>
        <w:rPr>
          <w:spacing w:val="-12"/>
        </w:rPr>
        <w:t> </w:t>
      </w:r>
      <w:r>
        <w:rPr/>
        <w:t>(1898,</w:t>
      </w:r>
      <w:r>
        <w:rPr>
          <w:spacing w:val="-11"/>
        </w:rPr>
        <w:t> </w:t>
      </w:r>
      <w:r>
        <w:rPr/>
        <w:t>1919, 1946) auxquels les partenaires sociaux réaffirment leur attachement.</w:t>
      </w:r>
    </w:p>
    <w:p>
      <w:pPr>
        <w:pStyle w:val="BodyText"/>
        <w:spacing w:before="1"/>
        <w:rPr>
          <w:sz w:val="24"/>
        </w:rPr>
      </w:pPr>
    </w:p>
    <w:p>
      <w:pPr>
        <w:pStyle w:val="BodyText"/>
        <w:ind w:left="116" w:right="110"/>
        <w:jc w:val="both"/>
      </w:pPr>
      <w:r>
        <w:rPr/>
        <w:t>Que ce soit par le Conseil constitutionnel en 2010 ou par la Cour européenne des droits de l’homme en 2017, le principe de la réparation forfaitaire prévu par le livre IV du code de la sécurité sociale, même en cas de faute inexcusable, a été reconnu conforme à la Constitution et à la Convention européenne des droits de l’homme.</w:t>
      </w:r>
    </w:p>
    <w:p>
      <w:pPr>
        <w:pStyle w:val="BodyText"/>
        <w:spacing w:before="11"/>
        <w:rPr>
          <w:sz w:val="21"/>
        </w:rPr>
      </w:pPr>
    </w:p>
    <w:p>
      <w:pPr>
        <w:pStyle w:val="BodyText"/>
        <w:spacing w:before="1"/>
        <w:ind w:left="116" w:right="112"/>
        <w:jc w:val="both"/>
      </w:pPr>
      <w:r>
        <w:rPr/>
        <w:t>Ces principes ont été conçus pour permettre à la victime de bénéficier d’une réparation rapide et identique sur le territoire national, quelle que soit la cause de l’accident.</w:t>
      </w:r>
    </w:p>
    <w:p>
      <w:pPr>
        <w:pStyle w:val="BodyText"/>
      </w:pPr>
    </w:p>
    <w:p>
      <w:pPr>
        <w:pStyle w:val="BodyText"/>
        <w:spacing w:line="259" w:lineRule="auto"/>
        <w:ind w:left="116" w:right="112"/>
        <w:jc w:val="both"/>
      </w:pPr>
      <w:r>
        <w:rPr/>
        <w:t>Si</w:t>
      </w:r>
      <w:r>
        <w:rPr>
          <w:spacing w:val="-5"/>
        </w:rPr>
        <w:t> </w:t>
      </w:r>
      <w:r>
        <w:rPr/>
        <w:t>le</w:t>
      </w:r>
      <w:r>
        <w:rPr>
          <w:spacing w:val="-4"/>
        </w:rPr>
        <w:t> </w:t>
      </w:r>
      <w:r>
        <w:rPr/>
        <w:t>diagnostic</w:t>
      </w:r>
      <w:r>
        <w:rPr>
          <w:spacing w:val="-4"/>
        </w:rPr>
        <w:t> </w:t>
      </w:r>
      <w:r>
        <w:rPr/>
        <w:t>a</w:t>
      </w:r>
      <w:r>
        <w:rPr>
          <w:spacing w:val="-6"/>
        </w:rPr>
        <w:t> </w:t>
      </w:r>
      <w:r>
        <w:rPr/>
        <w:t>mis</w:t>
      </w:r>
      <w:r>
        <w:rPr>
          <w:spacing w:val="-4"/>
        </w:rPr>
        <w:t> </w:t>
      </w:r>
      <w:r>
        <w:rPr/>
        <w:t>en</w:t>
      </w:r>
      <w:r>
        <w:rPr>
          <w:spacing w:val="-4"/>
        </w:rPr>
        <w:t> </w:t>
      </w:r>
      <w:r>
        <w:rPr/>
        <w:t>exergue</w:t>
      </w:r>
      <w:r>
        <w:rPr>
          <w:spacing w:val="-4"/>
        </w:rPr>
        <w:t> </w:t>
      </w:r>
      <w:r>
        <w:rPr/>
        <w:t>un</w:t>
      </w:r>
      <w:r>
        <w:rPr>
          <w:spacing w:val="-5"/>
        </w:rPr>
        <w:t> </w:t>
      </w:r>
      <w:r>
        <w:rPr/>
        <w:t>certain</w:t>
      </w:r>
      <w:r>
        <w:rPr>
          <w:spacing w:val="-6"/>
        </w:rPr>
        <w:t> </w:t>
      </w:r>
      <w:r>
        <w:rPr/>
        <w:t>nombre</w:t>
      </w:r>
      <w:r>
        <w:rPr>
          <w:spacing w:val="-4"/>
        </w:rPr>
        <w:t> </w:t>
      </w:r>
      <w:r>
        <w:rPr/>
        <w:t>de</w:t>
      </w:r>
      <w:r>
        <w:rPr>
          <w:spacing w:val="-4"/>
        </w:rPr>
        <w:t> </w:t>
      </w:r>
      <w:r>
        <w:rPr/>
        <w:t>faiblesses</w:t>
      </w:r>
      <w:r>
        <w:rPr>
          <w:spacing w:val="-6"/>
        </w:rPr>
        <w:t> </w:t>
      </w:r>
      <w:r>
        <w:rPr/>
        <w:t>et</w:t>
      </w:r>
      <w:r>
        <w:rPr>
          <w:spacing w:val="-4"/>
        </w:rPr>
        <w:t> </w:t>
      </w:r>
      <w:r>
        <w:rPr/>
        <w:t>surtout</w:t>
      </w:r>
      <w:r>
        <w:rPr>
          <w:spacing w:val="-4"/>
        </w:rPr>
        <w:t> </w:t>
      </w:r>
      <w:r>
        <w:rPr/>
        <w:t>de</w:t>
      </w:r>
      <w:r>
        <w:rPr>
          <w:spacing w:val="-4"/>
        </w:rPr>
        <w:t> </w:t>
      </w:r>
      <w:r>
        <w:rPr/>
        <w:t>disparités</w:t>
      </w:r>
      <w:r>
        <w:rPr>
          <w:spacing w:val="-3"/>
        </w:rPr>
        <w:t> </w:t>
      </w:r>
      <w:r>
        <w:rPr/>
        <w:t>(insuffisance des mesures de maintien en emploi, difficultés d’accès des victimes au droit à l’indemnisation, difficultés dans les procédures et process d’instruction…), les partenaires sociaux proposent des évolutions pour y apporter des améliorations, lui rendre sa robustesse et assurer ainsi sa pérennité.</w:t>
      </w:r>
    </w:p>
    <w:p>
      <w:pPr>
        <w:pStyle w:val="BodyText"/>
        <w:spacing w:before="9"/>
        <w:rPr>
          <w:sz w:val="23"/>
        </w:rPr>
      </w:pPr>
    </w:p>
    <w:p>
      <w:pPr>
        <w:pStyle w:val="BodyText"/>
        <w:spacing w:line="259" w:lineRule="auto"/>
        <w:ind w:left="116" w:right="109"/>
        <w:jc w:val="both"/>
      </w:pPr>
      <w:r>
        <w:rPr/>
        <w:t>Au-delà</w:t>
      </w:r>
      <w:r>
        <w:rPr>
          <w:spacing w:val="-13"/>
        </w:rPr>
        <w:t> </w:t>
      </w:r>
      <w:r>
        <w:rPr/>
        <w:t>de</w:t>
      </w:r>
      <w:r>
        <w:rPr>
          <w:spacing w:val="-12"/>
        </w:rPr>
        <w:t> </w:t>
      </w:r>
      <w:r>
        <w:rPr/>
        <w:t>la</w:t>
      </w:r>
      <w:r>
        <w:rPr>
          <w:spacing w:val="-13"/>
        </w:rPr>
        <w:t> </w:t>
      </w:r>
      <w:r>
        <w:rPr/>
        <w:t>réparation</w:t>
      </w:r>
      <w:r>
        <w:rPr>
          <w:spacing w:val="-12"/>
        </w:rPr>
        <w:t> </w:t>
      </w:r>
      <w:r>
        <w:rPr/>
        <w:t>de</w:t>
      </w:r>
      <w:r>
        <w:rPr>
          <w:spacing w:val="-13"/>
        </w:rPr>
        <w:t> </w:t>
      </w:r>
      <w:r>
        <w:rPr/>
        <w:t>l’incapacité</w:t>
      </w:r>
      <w:r>
        <w:rPr>
          <w:spacing w:val="-12"/>
        </w:rPr>
        <w:t> </w:t>
      </w:r>
      <w:r>
        <w:rPr/>
        <w:t>de</w:t>
      </w:r>
      <w:r>
        <w:rPr>
          <w:spacing w:val="-13"/>
        </w:rPr>
        <w:t> </w:t>
      </w:r>
      <w:r>
        <w:rPr/>
        <w:t>travail</w:t>
      </w:r>
      <w:r>
        <w:rPr>
          <w:spacing w:val="-11"/>
        </w:rPr>
        <w:t> </w:t>
      </w:r>
      <w:r>
        <w:rPr/>
        <w:t>temporaire</w:t>
      </w:r>
      <w:r>
        <w:rPr>
          <w:spacing w:val="-13"/>
        </w:rPr>
        <w:t> </w:t>
      </w:r>
      <w:r>
        <w:rPr/>
        <w:t>ou</w:t>
      </w:r>
      <w:r>
        <w:rPr>
          <w:spacing w:val="-12"/>
        </w:rPr>
        <w:t> </w:t>
      </w:r>
      <w:r>
        <w:rPr/>
        <w:t>permanente,</w:t>
      </w:r>
      <w:r>
        <w:rPr>
          <w:spacing w:val="-12"/>
        </w:rPr>
        <w:t> </w:t>
      </w:r>
      <w:r>
        <w:rPr/>
        <w:t>il</w:t>
      </w:r>
      <w:r>
        <w:rPr>
          <w:spacing w:val="-13"/>
        </w:rPr>
        <w:t> </w:t>
      </w:r>
      <w:r>
        <w:rPr/>
        <w:t>est</w:t>
      </w:r>
      <w:r>
        <w:rPr>
          <w:spacing w:val="-12"/>
        </w:rPr>
        <w:t> </w:t>
      </w:r>
      <w:r>
        <w:rPr/>
        <w:t>essentiel</w:t>
      </w:r>
      <w:r>
        <w:rPr>
          <w:spacing w:val="-12"/>
        </w:rPr>
        <w:t> </w:t>
      </w:r>
      <w:r>
        <w:rPr/>
        <w:t>de</w:t>
      </w:r>
      <w:r>
        <w:rPr>
          <w:spacing w:val="-12"/>
        </w:rPr>
        <w:t> </w:t>
      </w:r>
      <w:r>
        <w:rPr/>
        <w:t>donner la priorité à la restitution de la capacité de gain et au retour en emploi du salarié dans le cadre d’une réparation forfaitaire personnalisée et faire bénéficier le salarié en fonction de ses besoins d’un accompagnement adapté.</w:t>
      </w:r>
    </w:p>
    <w:p>
      <w:pPr>
        <w:pStyle w:val="BodyText"/>
        <w:spacing w:before="9"/>
        <w:rPr>
          <w:sz w:val="23"/>
        </w:rPr>
      </w:pPr>
    </w:p>
    <w:p>
      <w:pPr>
        <w:pStyle w:val="BodyText"/>
        <w:spacing w:line="259" w:lineRule="auto"/>
        <w:ind w:left="116" w:right="111"/>
        <w:jc w:val="both"/>
      </w:pPr>
      <w:r>
        <w:rPr/>
        <w:t>Les partenaires sociaux sont attachés à ces principes découlant de ce compromis historique et rappellent que leur objectif premier est de faire en sorte que les victimes bénéficient d’une juste réparation à la hauteur de leur situation. Ils demandent à ce que les derniers arrêts de la Cour de cassation du 20 janvier 2023 qui interrogent certains aspects de la réparation ne remettent pas en cause ce compromis.</w:t>
      </w:r>
    </w:p>
    <w:p>
      <w:pPr>
        <w:pStyle w:val="BodyText"/>
        <w:spacing w:before="7"/>
        <w:rPr>
          <w:sz w:val="23"/>
        </w:rPr>
      </w:pPr>
    </w:p>
    <w:p>
      <w:pPr>
        <w:pStyle w:val="Heading4"/>
        <w:spacing w:line="259" w:lineRule="auto"/>
        <w:ind w:right="110"/>
      </w:pPr>
      <w:r>
        <w:rPr/>
        <w:t>Pour ce faire, ils appellent le législateur à prendre toutes les mesures nécessaires afin de garantir que la nature duale de la rente AT/MP ne soit pas remise en cause.</w:t>
      </w:r>
    </w:p>
    <w:p>
      <w:pPr>
        <w:spacing w:after="0" w:line="259" w:lineRule="auto"/>
        <w:sectPr>
          <w:pgSz w:w="11910" w:h="16840"/>
          <w:pgMar w:header="0" w:footer="1000" w:top="1360" w:bottom="1200" w:left="1300" w:right="1300"/>
        </w:sectPr>
      </w:pPr>
    </w:p>
    <w:p>
      <w:pPr>
        <w:spacing w:before="37"/>
        <w:ind w:left="116" w:right="112" w:firstLine="0"/>
        <w:jc w:val="both"/>
        <w:rPr>
          <w:b/>
          <w:sz w:val="22"/>
        </w:rPr>
      </w:pPr>
      <w:r>
        <w:rPr>
          <w:sz w:val="22"/>
        </w:rPr>
        <w:t>A</w:t>
      </w:r>
      <w:r>
        <w:rPr>
          <w:spacing w:val="-10"/>
          <w:sz w:val="22"/>
        </w:rPr>
        <w:t> </w:t>
      </w:r>
      <w:r>
        <w:rPr>
          <w:sz w:val="22"/>
        </w:rPr>
        <w:t>travers</w:t>
      </w:r>
      <w:r>
        <w:rPr>
          <w:spacing w:val="-11"/>
          <w:sz w:val="22"/>
        </w:rPr>
        <w:t> </w:t>
      </w:r>
      <w:r>
        <w:rPr>
          <w:sz w:val="22"/>
        </w:rPr>
        <w:t>cet</w:t>
      </w:r>
      <w:r>
        <w:rPr>
          <w:spacing w:val="-9"/>
          <w:sz w:val="22"/>
        </w:rPr>
        <w:t> </w:t>
      </w:r>
      <w:r>
        <w:rPr>
          <w:sz w:val="22"/>
        </w:rPr>
        <w:t>accord,</w:t>
      </w:r>
      <w:r>
        <w:rPr>
          <w:spacing w:val="-11"/>
          <w:sz w:val="22"/>
        </w:rPr>
        <w:t> </w:t>
      </w:r>
      <w:r>
        <w:rPr>
          <w:sz w:val="22"/>
        </w:rPr>
        <w:t>les</w:t>
      </w:r>
      <w:r>
        <w:rPr>
          <w:spacing w:val="-13"/>
          <w:sz w:val="22"/>
        </w:rPr>
        <w:t> </w:t>
      </w:r>
      <w:r>
        <w:rPr>
          <w:sz w:val="22"/>
        </w:rPr>
        <w:t>organisations</w:t>
      </w:r>
      <w:r>
        <w:rPr>
          <w:spacing w:val="-11"/>
          <w:sz w:val="22"/>
        </w:rPr>
        <w:t> </w:t>
      </w:r>
      <w:r>
        <w:rPr>
          <w:sz w:val="22"/>
        </w:rPr>
        <w:t>professionnelles</w:t>
      </w:r>
      <w:r>
        <w:rPr>
          <w:spacing w:val="-11"/>
          <w:sz w:val="22"/>
        </w:rPr>
        <w:t> </w:t>
      </w:r>
      <w:r>
        <w:rPr>
          <w:sz w:val="22"/>
        </w:rPr>
        <w:t>d’employeurs</w:t>
      </w:r>
      <w:r>
        <w:rPr>
          <w:spacing w:val="-12"/>
          <w:sz w:val="22"/>
        </w:rPr>
        <w:t> </w:t>
      </w:r>
      <w:r>
        <w:rPr>
          <w:sz w:val="22"/>
        </w:rPr>
        <w:t>et</w:t>
      </w:r>
      <w:r>
        <w:rPr>
          <w:spacing w:val="-9"/>
          <w:sz w:val="22"/>
        </w:rPr>
        <w:t> </w:t>
      </w:r>
      <w:r>
        <w:rPr>
          <w:sz w:val="22"/>
        </w:rPr>
        <w:t>de</w:t>
      </w:r>
      <w:r>
        <w:rPr>
          <w:spacing w:val="-11"/>
          <w:sz w:val="22"/>
        </w:rPr>
        <w:t> </w:t>
      </w:r>
      <w:r>
        <w:rPr>
          <w:sz w:val="22"/>
        </w:rPr>
        <w:t>salariés,</w:t>
      </w:r>
      <w:r>
        <w:rPr>
          <w:spacing w:val="-10"/>
          <w:sz w:val="22"/>
        </w:rPr>
        <w:t> </w:t>
      </w:r>
      <w:r>
        <w:rPr>
          <w:sz w:val="22"/>
        </w:rPr>
        <w:t>représentatives</w:t>
      </w:r>
      <w:r>
        <w:rPr>
          <w:spacing w:val="-11"/>
          <w:sz w:val="22"/>
        </w:rPr>
        <w:t> </w:t>
      </w:r>
      <w:r>
        <w:rPr>
          <w:sz w:val="22"/>
        </w:rPr>
        <w:t>au niveau national et interprofessionnel, réaffirment donc leur volonté de maintenir ce système spécifique qui répond à différentes exigences. Ce système permet en effet d’accéder à une indemnisation</w:t>
      </w:r>
      <w:r>
        <w:rPr>
          <w:spacing w:val="-1"/>
          <w:sz w:val="22"/>
        </w:rPr>
        <w:t> </w:t>
      </w:r>
      <w:r>
        <w:rPr>
          <w:sz w:val="22"/>
        </w:rPr>
        <w:t>en fixant des règles adaptées tant pour</w:t>
      </w:r>
      <w:r>
        <w:rPr>
          <w:spacing w:val="-1"/>
          <w:sz w:val="22"/>
        </w:rPr>
        <w:t> </w:t>
      </w:r>
      <w:r>
        <w:rPr>
          <w:sz w:val="22"/>
        </w:rPr>
        <w:t>les salariés que les employeurs, en évitant une judiciarisation</w:t>
      </w:r>
      <w:r>
        <w:rPr>
          <w:spacing w:val="-5"/>
          <w:sz w:val="22"/>
        </w:rPr>
        <w:t> </w:t>
      </w:r>
      <w:r>
        <w:rPr>
          <w:sz w:val="22"/>
        </w:rPr>
        <w:t>des</w:t>
      </w:r>
      <w:r>
        <w:rPr>
          <w:spacing w:val="-3"/>
          <w:sz w:val="22"/>
        </w:rPr>
        <w:t> </w:t>
      </w:r>
      <w:r>
        <w:rPr>
          <w:sz w:val="22"/>
        </w:rPr>
        <w:t>démarches</w:t>
      </w:r>
      <w:r>
        <w:rPr>
          <w:spacing w:val="-3"/>
          <w:sz w:val="22"/>
        </w:rPr>
        <w:t> </w:t>
      </w:r>
      <w:r>
        <w:rPr>
          <w:sz w:val="22"/>
        </w:rPr>
        <w:t>de</w:t>
      </w:r>
      <w:r>
        <w:rPr>
          <w:spacing w:val="-4"/>
          <w:sz w:val="22"/>
        </w:rPr>
        <w:t> </w:t>
      </w:r>
      <w:r>
        <w:rPr>
          <w:sz w:val="22"/>
        </w:rPr>
        <w:t>reconnaissances</w:t>
      </w:r>
      <w:r>
        <w:rPr>
          <w:spacing w:val="-4"/>
          <w:sz w:val="22"/>
        </w:rPr>
        <w:t> </w:t>
      </w:r>
      <w:r>
        <w:rPr>
          <w:sz w:val="22"/>
        </w:rPr>
        <w:t>des</w:t>
      </w:r>
      <w:r>
        <w:rPr>
          <w:spacing w:val="-4"/>
          <w:sz w:val="22"/>
        </w:rPr>
        <w:t> </w:t>
      </w:r>
      <w:r>
        <w:rPr>
          <w:sz w:val="22"/>
        </w:rPr>
        <w:t>AT/MP</w:t>
      </w:r>
      <w:r>
        <w:rPr>
          <w:spacing w:val="-3"/>
          <w:sz w:val="22"/>
        </w:rPr>
        <w:t> </w:t>
      </w:r>
      <w:r>
        <w:rPr>
          <w:sz w:val="22"/>
        </w:rPr>
        <w:t>et</w:t>
      </w:r>
      <w:r>
        <w:rPr>
          <w:spacing w:val="-4"/>
          <w:sz w:val="22"/>
        </w:rPr>
        <w:t> </w:t>
      </w:r>
      <w:r>
        <w:rPr>
          <w:sz w:val="22"/>
        </w:rPr>
        <w:t>en</w:t>
      </w:r>
      <w:r>
        <w:rPr>
          <w:spacing w:val="-4"/>
          <w:sz w:val="22"/>
        </w:rPr>
        <w:t> </w:t>
      </w:r>
      <w:r>
        <w:rPr>
          <w:sz w:val="22"/>
        </w:rPr>
        <w:t>assurant</w:t>
      </w:r>
      <w:r>
        <w:rPr>
          <w:spacing w:val="-4"/>
          <w:sz w:val="22"/>
        </w:rPr>
        <w:t> </w:t>
      </w:r>
      <w:r>
        <w:rPr>
          <w:sz w:val="22"/>
        </w:rPr>
        <w:t>une</w:t>
      </w:r>
      <w:r>
        <w:rPr>
          <w:spacing w:val="-4"/>
          <w:sz w:val="22"/>
        </w:rPr>
        <w:t> </w:t>
      </w:r>
      <w:r>
        <w:rPr>
          <w:sz w:val="22"/>
        </w:rPr>
        <w:t>certaine</w:t>
      </w:r>
      <w:r>
        <w:rPr>
          <w:spacing w:val="-3"/>
          <w:sz w:val="22"/>
        </w:rPr>
        <w:t> </w:t>
      </w:r>
      <w:r>
        <w:rPr>
          <w:sz w:val="22"/>
        </w:rPr>
        <w:t>solidarité</w:t>
      </w:r>
      <w:r>
        <w:rPr>
          <w:spacing w:val="-3"/>
          <w:sz w:val="22"/>
        </w:rPr>
        <w:t> </w:t>
      </w:r>
      <w:r>
        <w:rPr>
          <w:sz w:val="22"/>
        </w:rPr>
        <w:t>et mutualisation</w:t>
      </w:r>
      <w:r>
        <w:rPr>
          <w:spacing w:val="-10"/>
          <w:sz w:val="22"/>
        </w:rPr>
        <w:t> </w:t>
      </w:r>
      <w:r>
        <w:rPr>
          <w:sz w:val="22"/>
        </w:rPr>
        <w:t>entre</w:t>
      </w:r>
      <w:r>
        <w:rPr>
          <w:spacing w:val="-8"/>
          <w:sz w:val="22"/>
        </w:rPr>
        <w:t> </w:t>
      </w:r>
      <w:r>
        <w:rPr>
          <w:sz w:val="22"/>
        </w:rPr>
        <w:t>les</w:t>
      </w:r>
      <w:r>
        <w:rPr>
          <w:spacing w:val="-8"/>
          <w:sz w:val="22"/>
        </w:rPr>
        <w:t> </w:t>
      </w:r>
      <w:r>
        <w:rPr>
          <w:sz w:val="22"/>
        </w:rPr>
        <w:t>entreprises.</w:t>
      </w:r>
      <w:r>
        <w:rPr>
          <w:spacing w:val="26"/>
          <w:sz w:val="22"/>
        </w:rPr>
        <w:t> </w:t>
      </w:r>
      <w:r>
        <w:rPr>
          <w:b/>
          <w:sz w:val="22"/>
        </w:rPr>
        <w:t>La</w:t>
      </w:r>
      <w:r>
        <w:rPr>
          <w:b/>
          <w:spacing w:val="-10"/>
          <w:sz w:val="22"/>
        </w:rPr>
        <w:t> </w:t>
      </w:r>
      <w:r>
        <w:rPr>
          <w:b/>
          <w:sz w:val="22"/>
        </w:rPr>
        <w:t>garantie</w:t>
      </w:r>
      <w:r>
        <w:rPr>
          <w:b/>
          <w:spacing w:val="-7"/>
          <w:sz w:val="22"/>
        </w:rPr>
        <w:t> </w:t>
      </w:r>
      <w:r>
        <w:rPr>
          <w:b/>
          <w:sz w:val="22"/>
        </w:rPr>
        <w:t>d’une</w:t>
      </w:r>
      <w:r>
        <w:rPr>
          <w:b/>
          <w:spacing w:val="-7"/>
          <w:sz w:val="22"/>
        </w:rPr>
        <w:t> </w:t>
      </w:r>
      <w:r>
        <w:rPr>
          <w:b/>
          <w:sz w:val="22"/>
        </w:rPr>
        <w:t>réparation</w:t>
      </w:r>
      <w:r>
        <w:rPr>
          <w:b/>
          <w:spacing w:val="-7"/>
          <w:sz w:val="22"/>
        </w:rPr>
        <w:t> </w:t>
      </w:r>
      <w:r>
        <w:rPr>
          <w:b/>
          <w:sz w:val="22"/>
        </w:rPr>
        <w:t>rapide,</w:t>
      </w:r>
      <w:r>
        <w:rPr>
          <w:b/>
          <w:spacing w:val="-6"/>
          <w:sz w:val="22"/>
        </w:rPr>
        <w:t> </w:t>
      </w:r>
      <w:r>
        <w:rPr>
          <w:b/>
          <w:sz w:val="22"/>
        </w:rPr>
        <w:t>automatique</w:t>
      </w:r>
      <w:r>
        <w:rPr>
          <w:b/>
          <w:spacing w:val="-7"/>
          <w:sz w:val="22"/>
        </w:rPr>
        <w:t> </w:t>
      </w:r>
      <w:r>
        <w:rPr>
          <w:b/>
          <w:sz w:val="22"/>
        </w:rPr>
        <w:t>et</w:t>
      </w:r>
      <w:r>
        <w:rPr>
          <w:b/>
          <w:spacing w:val="-6"/>
          <w:sz w:val="22"/>
        </w:rPr>
        <w:t> </w:t>
      </w:r>
      <w:r>
        <w:rPr>
          <w:b/>
          <w:sz w:val="22"/>
        </w:rPr>
        <w:t>à</w:t>
      </w:r>
      <w:r>
        <w:rPr>
          <w:b/>
          <w:spacing w:val="-8"/>
          <w:sz w:val="22"/>
        </w:rPr>
        <w:t> </w:t>
      </w:r>
      <w:r>
        <w:rPr>
          <w:b/>
          <w:sz w:val="22"/>
        </w:rPr>
        <w:t>un</w:t>
      </w:r>
      <w:r>
        <w:rPr>
          <w:b/>
          <w:spacing w:val="-7"/>
          <w:sz w:val="22"/>
        </w:rPr>
        <w:t> </w:t>
      </w:r>
      <w:r>
        <w:rPr>
          <w:b/>
          <w:sz w:val="22"/>
        </w:rPr>
        <w:t>niveau adéquat sont des éléments de réduction des contentieux et les bases du compromis social </w:t>
      </w:r>
      <w:r>
        <w:rPr>
          <w:b/>
          <w:spacing w:val="-2"/>
          <w:sz w:val="22"/>
        </w:rPr>
        <w:t>historique.</w:t>
      </w:r>
    </w:p>
    <w:p>
      <w:pPr>
        <w:pStyle w:val="BodyText"/>
        <w:spacing w:before="2"/>
        <w:rPr>
          <w:b/>
          <w:sz w:val="26"/>
        </w:rPr>
      </w:pPr>
    </w:p>
    <w:p>
      <w:pPr>
        <w:pStyle w:val="Heading3"/>
        <w:ind w:right="110"/>
        <w:rPr>
          <w:b w:val="0"/>
        </w:rPr>
      </w:pPr>
      <w:bookmarkStart w:name="_bookmark26" w:id="27"/>
      <w:bookmarkEnd w:id="27"/>
      <w:r>
        <w:rPr/>
      </w:r>
      <w:r>
        <w:rPr>
          <w:b w:val="0"/>
          <w:color w:val="4471C4"/>
        </w:rPr>
        <w:t>2/ Néanmoins des évolutions sont nécessaires, pour pérenniser un système de réparation qui se doit d’être juste, accessible et éviter la judiciarisation du dispositif</w:t>
      </w:r>
    </w:p>
    <w:p>
      <w:pPr>
        <w:pStyle w:val="BodyText"/>
        <w:spacing w:before="11"/>
        <w:rPr>
          <w:rFonts w:ascii="Calibri Light"/>
          <w:b w:val="0"/>
          <w:sz w:val="21"/>
        </w:rPr>
      </w:pPr>
    </w:p>
    <w:p>
      <w:pPr>
        <w:pStyle w:val="BodyText"/>
        <w:ind w:left="116" w:right="109"/>
        <w:jc w:val="both"/>
      </w:pPr>
      <w:r>
        <w:rPr/>
        <w:t>Il</w:t>
      </w:r>
      <w:r>
        <w:rPr>
          <w:spacing w:val="-13"/>
        </w:rPr>
        <w:t> </w:t>
      </w:r>
      <w:r>
        <w:rPr/>
        <w:t>s’agit</w:t>
      </w:r>
      <w:r>
        <w:rPr>
          <w:spacing w:val="-12"/>
        </w:rPr>
        <w:t> </w:t>
      </w:r>
      <w:r>
        <w:rPr/>
        <w:t>de</w:t>
      </w:r>
      <w:r>
        <w:rPr>
          <w:spacing w:val="-13"/>
        </w:rPr>
        <w:t> </w:t>
      </w:r>
      <w:r>
        <w:rPr/>
        <w:t>fixer</w:t>
      </w:r>
      <w:r>
        <w:rPr>
          <w:spacing w:val="-12"/>
        </w:rPr>
        <w:t> </w:t>
      </w:r>
      <w:r>
        <w:rPr/>
        <w:t>des</w:t>
      </w:r>
      <w:r>
        <w:rPr>
          <w:spacing w:val="-13"/>
        </w:rPr>
        <w:t> </w:t>
      </w:r>
      <w:r>
        <w:rPr/>
        <w:t>orientations</w:t>
      </w:r>
      <w:r>
        <w:rPr>
          <w:spacing w:val="-12"/>
        </w:rPr>
        <w:t> </w:t>
      </w:r>
      <w:r>
        <w:rPr/>
        <w:t>que</w:t>
      </w:r>
      <w:r>
        <w:rPr>
          <w:spacing w:val="-13"/>
        </w:rPr>
        <w:t> </w:t>
      </w:r>
      <w:r>
        <w:rPr/>
        <w:t>la</w:t>
      </w:r>
      <w:r>
        <w:rPr>
          <w:spacing w:val="-12"/>
        </w:rPr>
        <w:t> </w:t>
      </w:r>
      <w:r>
        <w:rPr/>
        <w:t>Branche</w:t>
      </w:r>
      <w:r>
        <w:rPr>
          <w:spacing w:val="-12"/>
        </w:rPr>
        <w:t> </w:t>
      </w:r>
      <w:r>
        <w:rPr/>
        <w:t>AT/MP,</w:t>
      </w:r>
      <w:r>
        <w:rPr>
          <w:spacing w:val="-13"/>
        </w:rPr>
        <w:t> </w:t>
      </w:r>
      <w:r>
        <w:rPr/>
        <w:t>à</w:t>
      </w:r>
      <w:r>
        <w:rPr>
          <w:spacing w:val="-12"/>
        </w:rPr>
        <w:t> </w:t>
      </w:r>
      <w:r>
        <w:rPr/>
        <w:t>travers</w:t>
      </w:r>
      <w:r>
        <w:rPr>
          <w:spacing w:val="-13"/>
        </w:rPr>
        <w:t> </w:t>
      </w:r>
      <w:r>
        <w:rPr/>
        <w:t>sa</w:t>
      </w:r>
      <w:r>
        <w:rPr>
          <w:spacing w:val="-12"/>
        </w:rPr>
        <w:t> </w:t>
      </w:r>
      <w:r>
        <w:rPr/>
        <w:t>gouvernance,</w:t>
      </w:r>
      <w:r>
        <w:rPr>
          <w:spacing w:val="-11"/>
        </w:rPr>
        <w:t> </w:t>
      </w:r>
      <w:r>
        <w:rPr/>
        <w:t>portera</w:t>
      </w:r>
      <w:r>
        <w:rPr>
          <w:spacing w:val="-11"/>
        </w:rPr>
        <w:t> </w:t>
      </w:r>
      <w:r>
        <w:rPr/>
        <w:t>dans</w:t>
      </w:r>
      <w:r>
        <w:rPr>
          <w:spacing w:val="-12"/>
        </w:rPr>
        <w:t> </w:t>
      </w:r>
      <w:r>
        <w:rPr/>
        <w:t>le</w:t>
      </w:r>
      <w:r>
        <w:rPr>
          <w:spacing w:val="-13"/>
        </w:rPr>
        <w:t> </w:t>
      </w:r>
      <w:r>
        <w:rPr/>
        <w:t>cadre de la préparation de la prochaine COG pour un système de réparation plus juste et plus accessible autour de plusieurs actions :</w:t>
      </w:r>
    </w:p>
    <w:p>
      <w:pPr>
        <w:pStyle w:val="BodyText"/>
        <w:spacing w:before="1"/>
      </w:pPr>
    </w:p>
    <w:p>
      <w:pPr>
        <w:pStyle w:val="ListParagraph"/>
        <w:numPr>
          <w:ilvl w:val="1"/>
          <w:numId w:val="4"/>
        </w:numPr>
        <w:tabs>
          <w:tab w:pos="1250" w:val="left" w:leader="none"/>
        </w:tabs>
        <w:spacing w:line="240" w:lineRule="auto" w:before="1" w:after="0"/>
        <w:ind w:left="1249" w:right="112" w:hanging="567"/>
        <w:jc w:val="both"/>
        <w:rPr>
          <w:rFonts w:ascii="Symbol" w:hAnsi="Symbol"/>
          <w:sz w:val="22"/>
        </w:rPr>
      </w:pPr>
      <w:r>
        <w:rPr>
          <w:sz w:val="22"/>
        </w:rPr>
        <w:t>Restituer</w:t>
      </w:r>
      <w:r>
        <w:rPr>
          <w:spacing w:val="-11"/>
          <w:sz w:val="22"/>
        </w:rPr>
        <w:t> </w:t>
      </w:r>
      <w:r>
        <w:rPr>
          <w:sz w:val="22"/>
        </w:rPr>
        <w:t>ou</w:t>
      </w:r>
      <w:r>
        <w:rPr>
          <w:spacing w:val="-12"/>
          <w:sz w:val="22"/>
        </w:rPr>
        <w:t> </w:t>
      </w:r>
      <w:r>
        <w:rPr>
          <w:sz w:val="22"/>
        </w:rPr>
        <w:t>améliorer</w:t>
      </w:r>
      <w:r>
        <w:rPr>
          <w:spacing w:val="-11"/>
          <w:sz w:val="22"/>
        </w:rPr>
        <w:t> </w:t>
      </w:r>
      <w:r>
        <w:rPr>
          <w:sz w:val="22"/>
        </w:rPr>
        <w:t>la</w:t>
      </w:r>
      <w:r>
        <w:rPr>
          <w:spacing w:val="-12"/>
          <w:sz w:val="22"/>
        </w:rPr>
        <w:t> </w:t>
      </w:r>
      <w:r>
        <w:rPr>
          <w:sz w:val="22"/>
        </w:rPr>
        <w:t>capacité</w:t>
      </w:r>
      <w:r>
        <w:rPr>
          <w:spacing w:val="-11"/>
          <w:sz w:val="22"/>
        </w:rPr>
        <w:t> </w:t>
      </w:r>
      <w:r>
        <w:rPr>
          <w:sz w:val="22"/>
        </w:rPr>
        <w:t>de</w:t>
      </w:r>
      <w:r>
        <w:rPr>
          <w:spacing w:val="-11"/>
          <w:sz w:val="22"/>
        </w:rPr>
        <w:t> </w:t>
      </w:r>
      <w:r>
        <w:rPr>
          <w:sz w:val="22"/>
        </w:rPr>
        <w:t>travail</w:t>
      </w:r>
      <w:r>
        <w:rPr>
          <w:spacing w:val="-12"/>
          <w:sz w:val="22"/>
        </w:rPr>
        <w:t> </w:t>
      </w:r>
      <w:r>
        <w:rPr>
          <w:sz w:val="22"/>
        </w:rPr>
        <w:t>et</w:t>
      </w:r>
      <w:r>
        <w:rPr>
          <w:spacing w:val="-10"/>
          <w:sz w:val="22"/>
        </w:rPr>
        <w:t> </w:t>
      </w:r>
      <w:r>
        <w:rPr>
          <w:sz w:val="22"/>
        </w:rPr>
        <w:t>de</w:t>
      </w:r>
      <w:r>
        <w:rPr>
          <w:spacing w:val="-11"/>
          <w:sz w:val="22"/>
        </w:rPr>
        <w:t> </w:t>
      </w:r>
      <w:r>
        <w:rPr>
          <w:sz w:val="22"/>
        </w:rPr>
        <w:t>gain</w:t>
      </w:r>
      <w:r>
        <w:rPr>
          <w:spacing w:val="-13"/>
          <w:sz w:val="22"/>
        </w:rPr>
        <w:t> </w:t>
      </w:r>
      <w:r>
        <w:rPr>
          <w:sz w:val="22"/>
        </w:rPr>
        <w:t>des</w:t>
      </w:r>
      <w:r>
        <w:rPr>
          <w:spacing w:val="-7"/>
          <w:sz w:val="22"/>
        </w:rPr>
        <w:t> </w:t>
      </w:r>
      <w:r>
        <w:rPr>
          <w:sz w:val="22"/>
        </w:rPr>
        <w:t>personnes</w:t>
      </w:r>
      <w:r>
        <w:rPr>
          <w:spacing w:val="-11"/>
          <w:sz w:val="22"/>
        </w:rPr>
        <w:t> </w:t>
      </w:r>
      <w:r>
        <w:rPr>
          <w:sz w:val="22"/>
        </w:rPr>
        <w:t>indemnisées</w:t>
      </w:r>
      <w:r>
        <w:rPr>
          <w:spacing w:val="-11"/>
          <w:sz w:val="22"/>
        </w:rPr>
        <w:t> </w:t>
      </w:r>
      <w:r>
        <w:rPr>
          <w:sz w:val="22"/>
        </w:rPr>
        <w:t>au</w:t>
      </w:r>
      <w:r>
        <w:rPr>
          <w:spacing w:val="-12"/>
          <w:sz w:val="22"/>
        </w:rPr>
        <w:t> </w:t>
      </w:r>
      <w:r>
        <w:rPr>
          <w:sz w:val="22"/>
        </w:rPr>
        <w:t>titre des AT/MP,</w:t>
      </w:r>
    </w:p>
    <w:p>
      <w:pPr>
        <w:pStyle w:val="ListParagraph"/>
        <w:numPr>
          <w:ilvl w:val="1"/>
          <w:numId w:val="4"/>
        </w:numPr>
        <w:tabs>
          <w:tab w:pos="1250" w:val="left" w:leader="none"/>
        </w:tabs>
        <w:spacing w:line="279" w:lineRule="exact" w:before="0" w:after="0"/>
        <w:ind w:left="1249" w:right="0" w:hanging="568"/>
        <w:jc w:val="both"/>
        <w:rPr>
          <w:rFonts w:ascii="Symbol" w:hAnsi="Symbol"/>
          <w:sz w:val="22"/>
        </w:rPr>
      </w:pPr>
      <w:r>
        <w:rPr>
          <w:sz w:val="22"/>
        </w:rPr>
        <w:t>Améliorer</w:t>
      </w:r>
      <w:r>
        <w:rPr>
          <w:spacing w:val="-3"/>
          <w:sz w:val="22"/>
        </w:rPr>
        <w:t> </w:t>
      </w:r>
      <w:r>
        <w:rPr>
          <w:sz w:val="22"/>
        </w:rPr>
        <w:t>la</w:t>
      </w:r>
      <w:r>
        <w:rPr>
          <w:spacing w:val="-6"/>
          <w:sz w:val="22"/>
        </w:rPr>
        <w:t> </w:t>
      </w:r>
      <w:r>
        <w:rPr>
          <w:sz w:val="22"/>
        </w:rPr>
        <w:t>réparation</w:t>
      </w:r>
      <w:r>
        <w:rPr>
          <w:spacing w:val="-3"/>
          <w:sz w:val="22"/>
        </w:rPr>
        <w:t> </w:t>
      </w:r>
      <w:r>
        <w:rPr>
          <w:sz w:val="22"/>
        </w:rPr>
        <w:t>des</w:t>
      </w:r>
      <w:r>
        <w:rPr>
          <w:spacing w:val="-5"/>
          <w:sz w:val="22"/>
        </w:rPr>
        <w:t> </w:t>
      </w:r>
      <w:r>
        <w:rPr>
          <w:spacing w:val="-2"/>
          <w:sz w:val="22"/>
        </w:rPr>
        <w:t>AT/MP,</w:t>
      </w:r>
    </w:p>
    <w:p>
      <w:pPr>
        <w:pStyle w:val="ListParagraph"/>
        <w:numPr>
          <w:ilvl w:val="1"/>
          <w:numId w:val="4"/>
        </w:numPr>
        <w:tabs>
          <w:tab w:pos="1250" w:val="left" w:leader="none"/>
        </w:tabs>
        <w:spacing w:line="240" w:lineRule="auto" w:before="0" w:after="0"/>
        <w:ind w:left="1249" w:right="0" w:hanging="568"/>
        <w:jc w:val="both"/>
        <w:rPr>
          <w:rFonts w:ascii="Symbol" w:hAnsi="Symbol"/>
          <w:sz w:val="22"/>
        </w:rPr>
      </w:pPr>
      <w:r>
        <w:rPr>
          <w:sz w:val="22"/>
        </w:rPr>
        <w:t>Assurer</w:t>
      </w:r>
      <w:r>
        <w:rPr>
          <w:spacing w:val="-6"/>
          <w:sz w:val="22"/>
        </w:rPr>
        <w:t> </w:t>
      </w:r>
      <w:r>
        <w:rPr>
          <w:sz w:val="22"/>
        </w:rPr>
        <w:t>une</w:t>
      </w:r>
      <w:r>
        <w:rPr>
          <w:spacing w:val="-5"/>
          <w:sz w:val="22"/>
        </w:rPr>
        <w:t> </w:t>
      </w:r>
      <w:r>
        <w:rPr>
          <w:sz w:val="22"/>
        </w:rPr>
        <w:t>meilleure</w:t>
      </w:r>
      <w:r>
        <w:rPr>
          <w:spacing w:val="-3"/>
          <w:sz w:val="22"/>
        </w:rPr>
        <w:t> </w:t>
      </w:r>
      <w:r>
        <w:rPr>
          <w:sz w:val="22"/>
        </w:rPr>
        <w:t>information</w:t>
      </w:r>
      <w:r>
        <w:rPr>
          <w:spacing w:val="-4"/>
          <w:sz w:val="22"/>
        </w:rPr>
        <w:t> </w:t>
      </w:r>
      <w:r>
        <w:rPr>
          <w:sz w:val="22"/>
        </w:rPr>
        <w:t>des</w:t>
      </w:r>
      <w:r>
        <w:rPr>
          <w:spacing w:val="-6"/>
          <w:sz w:val="22"/>
        </w:rPr>
        <w:t> </w:t>
      </w:r>
      <w:r>
        <w:rPr>
          <w:sz w:val="22"/>
        </w:rPr>
        <w:t>victimes</w:t>
      </w:r>
      <w:r>
        <w:rPr>
          <w:spacing w:val="-4"/>
          <w:sz w:val="22"/>
        </w:rPr>
        <w:t> </w:t>
      </w:r>
      <w:r>
        <w:rPr>
          <w:sz w:val="22"/>
        </w:rPr>
        <w:t>et</w:t>
      </w:r>
      <w:r>
        <w:rPr>
          <w:spacing w:val="-3"/>
          <w:sz w:val="22"/>
        </w:rPr>
        <w:t> </w:t>
      </w:r>
      <w:r>
        <w:rPr>
          <w:sz w:val="22"/>
        </w:rPr>
        <w:t>des</w:t>
      </w:r>
      <w:r>
        <w:rPr>
          <w:spacing w:val="-7"/>
          <w:sz w:val="22"/>
        </w:rPr>
        <w:t> </w:t>
      </w:r>
      <w:r>
        <w:rPr>
          <w:spacing w:val="-2"/>
          <w:sz w:val="22"/>
        </w:rPr>
        <w:t>employeurs,</w:t>
      </w:r>
    </w:p>
    <w:p>
      <w:pPr>
        <w:pStyle w:val="ListParagraph"/>
        <w:numPr>
          <w:ilvl w:val="1"/>
          <w:numId w:val="4"/>
        </w:numPr>
        <w:tabs>
          <w:tab w:pos="1250" w:val="left" w:leader="none"/>
        </w:tabs>
        <w:spacing w:line="240" w:lineRule="auto" w:before="1" w:after="0"/>
        <w:ind w:left="1249" w:right="111" w:hanging="567"/>
        <w:jc w:val="both"/>
        <w:rPr>
          <w:rFonts w:ascii="Symbol" w:hAnsi="Symbol"/>
          <w:sz w:val="22"/>
        </w:rPr>
      </w:pPr>
      <w:r>
        <w:rPr>
          <w:strike w:val="0"/>
          <w:sz w:val="22"/>
        </w:rPr>
        <w:t>Améliorer le dispositif de reconnaissance des AT/MP notamment en facilitant la procédure</w:t>
      </w:r>
      <w:r>
        <w:rPr>
          <w:strike w:val="0"/>
          <w:spacing w:val="-7"/>
          <w:sz w:val="22"/>
        </w:rPr>
        <w:t> </w:t>
      </w:r>
      <w:r>
        <w:rPr>
          <w:strike w:val="0"/>
          <w:sz w:val="22"/>
        </w:rPr>
        <w:t>aujourd’hui</w:t>
      </w:r>
      <w:r>
        <w:rPr>
          <w:strike w:val="0"/>
          <w:spacing w:val="-8"/>
          <w:sz w:val="22"/>
        </w:rPr>
        <w:t> </w:t>
      </w:r>
      <w:r>
        <w:rPr>
          <w:strike w:val="0"/>
          <w:sz w:val="22"/>
        </w:rPr>
        <w:t>en</w:t>
      </w:r>
      <w:r>
        <w:rPr>
          <w:strike w:val="0"/>
          <w:spacing w:val="-8"/>
          <w:sz w:val="22"/>
        </w:rPr>
        <w:t> </w:t>
      </w:r>
      <w:r>
        <w:rPr>
          <w:strike w:val="0"/>
          <w:sz w:val="22"/>
        </w:rPr>
        <w:t>grande</w:t>
      </w:r>
      <w:r>
        <w:rPr>
          <w:strike w:val="0"/>
          <w:spacing w:val="-7"/>
          <w:sz w:val="22"/>
        </w:rPr>
        <w:t> </w:t>
      </w:r>
      <w:r>
        <w:rPr>
          <w:strike w:val="0"/>
          <w:sz w:val="22"/>
        </w:rPr>
        <w:t>partie</w:t>
      </w:r>
      <w:r>
        <w:rPr>
          <w:strike w:val="0"/>
          <w:spacing w:val="-8"/>
          <w:sz w:val="22"/>
        </w:rPr>
        <w:t> </w:t>
      </w:r>
      <w:r>
        <w:rPr>
          <w:strike w:val="0"/>
          <w:sz w:val="22"/>
        </w:rPr>
        <w:t>dématérialisée</w:t>
      </w:r>
      <w:r>
        <w:rPr>
          <w:strike w:val="0"/>
          <w:spacing w:val="-7"/>
          <w:sz w:val="22"/>
        </w:rPr>
        <w:t> </w:t>
      </w:r>
      <w:r>
        <w:rPr>
          <w:strike w:val="0"/>
          <w:sz w:val="22"/>
        </w:rPr>
        <w:t>et</w:t>
      </w:r>
      <w:r>
        <w:rPr>
          <w:strike w:val="0"/>
          <w:spacing w:val="-6"/>
          <w:sz w:val="22"/>
        </w:rPr>
        <w:t> </w:t>
      </w:r>
      <w:r>
        <w:rPr>
          <w:strike w:val="0"/>
          <w:sz w:val="22"/>
        </w:rPr>
        <w:t>parfois</w:t>
      </w:r>
      <w:r>
        <w:rPr>
          <w:strike w:val="0"/>
          <w:spacing w:val="-8"/>
          <w:sz w:val="22"/>
        </w:rPr>
        <w:t> </w:t>
      </w:r>
      <w:r>
        <w:rPr>
          <w:strike w:val="0"/>
          <w:sz w:val="22"/>
        </w:rPr>
        <w:t>difficile</w:t>
      </w:r>
      <w:r>
        <w:rPr>
          <w:strike w:val="0"/>
          <w:spacing w:val="-7"/>
          <w:sz w:val="22"/>
        </w:rPr>
        <w:t> </w:t>
      </w:r>
      <w:r>
        <w:rPr>
          <w:strike w:val="0"/>
          <w:sz w:val="22"/>
        </w:rPr>
        <w:t>d’accès</w:t>
      </w:r>
      <w:r>
        <w:rPr>
          <w:strike w:val="0"/>
          <w:spacing w:val="-9"/>
          <w:sz w:val="22"/>
        </w:rPr>
        <w:t> </w:t>
      </w:r>
      <w:r>
        <w:rPr>
          <w:strike w:val="0"/>
          <w:sz w:val="22"/>
        </w:rPr>
        <w:t>pour</w:t>
      </w:r>
      <w:r>
        <w:rPr>
          <w:strike w:val="0"/>
          <w:spacing w:val="-8"/>
          <w:sz w:val="22"/>
        </w:rPr>
        <w:t> </w:t>
      </w:r>
      <w:r>
        <w:rPr>
          <w:strike w:val="0"/>
          <w:sz w:val="22"/>
        </w:rPr>
        <w:t>un grand nombre de salariés,</w:t>
      </w:r>
    </w:p>
    <w:p>
      <w:pPr>
        <w:pStyle w:val="ListParagraph"/>
        <w:numPr>
          <w:ilvl w:val="1"/>
          <w:numId w:val="4"/>
        </w:numPr>
        <w:tabs>
          <w:tab w:pos="1250" w:val="left" w:leader="none"/>
        </w:tabs>
        <w:spacing w:line="240" w:lineRule="auto" w:before="0" w:after="0"/>
        <w:ind w:left="1249" w:right="114" w:hanging="567"/>
        <w:jc w:val="both"/>
        <w:rPr>
          <w:rFonts w:ascii="Symbol" w:hAnsi="Symbol"/>
          <w:sz w:val="22"/>
        </w:rPr>
      </w:pPr>
      <w:r>
        <w:rPr>
          <w:sz w:val="22"/>
        </w:rPr>
        <w:t>Assurer une meilleure formation des professionnels de santé sur les risques </w:t>
      </w:r>
      <w:r>
        <w:rPr>
          <w:spacing w:val="-2"/>
          <w:sz w:val="22"/>
        </w:rPr>
        <w:t>professionnels.</w:t>
      </w:r>
    </w:p>
    <w:p>
      <w:pPr>
        <w:pStyle w:val="BodyText"/>
        <w:spacing w:before="9"/>
        <w:rPr>
          <w:sz w:val="23"/>
        </w:rPr>
      </w:pPr>
    </w:p>
    <w:p>
      <w:pPr>
        <w:pStyle w:val="BodyText"/>
        <w:ind w:left="116" w:right="112"/>
        <w:jc w:val="both"/>
      </w:pPr>
      <w:r>
        <w:rPr/>
        <w:t>Les différentes mesures sont en lien avec les enjeux de sous-déclaration/sous-reconnaissance des AT/MP</w:t>
      </w:r>
      <w:r>
        <w:rPr>
          <w:spacing w:val="-3"/>
        </w:rPr>
        <w:t> </w:t>
      </w:r>
      <w:r>
        <w:rPr/>
        <w:t>évaluée</w:t>
      </w:r>
      <w:r>
        <w:rPr>
          <w:spacing w:val="-3"/>
        </w:rPr>
        <w:t> </w:t>
      </w:r>
      <w:r>
        <w:rPr/>
        <w:t>par</w:t>
      </w:r>
      <w:r>
        <w:rPr>
          <w:spacing w:val="-1"/>
        </w:rPr>
        <w:t> </w:t>
      </w:r>
      <w:r>
        <w:rPr/>
        <w:t>une</w:t>
      </w:r>
      <w:r>
        <w:rPr>
          <w:spacing w:val="-3"/>
        </w:rPr>
        <w:t> </w:t>
      </w:r>
      <w:r>
        <w:rPr/>
        <w:t>commission</w:t>
      </w:r>
      <w:r>
        <w:rPr>
          <w:spacing w:val="-4"/>
        </w:rPr>
        <w:t> </w:t>
      </w:r>
      <w:r>
        <w:rPr/>
        <w:t>présidée</w:t>
      </w:r>
      <w:r>
        <w:rPr>
          <w:spacing w:val="-1"/>
        </w:rPr>
        <w:t> </w:t>
      </w:r>
      <w:r>
        <w:rPr/>
        <w:t>par</w:t>
      </w:r>
      <w:r>
        <w:rPr>
          <w:spacing w:val="-1"/>
        </w:rPr>
        <w:t> </w:t>
      </w:r>
      <w:r>
        <w:rPr/>
        <w:t>un</w:t>
      </w:r>
      <w:r>
        <w:rPr>
          <w:spacing w:val="-7"/>
        </w:rPr>
        <w:t> </w:t>
      </w:r>
      <w:r>
        <w:rPr/>
        <w:t>magistrat</w:t>
      </w:r>
      <w:r>
        <w:rPr>
          <w:spacing w:val="-1"/>
        </w:rPr>
        <w:t> </w:t>
      </w:r>
      <w:r>
        <w:rPr/>
        <w:t>de</w:t>
      </w:r>
      <w:r>
        <w:rPr>
          <w:spacing w:val="-3"/>
        </w:rPr>
        <w:t> </w:t>
      </w:r>
      <w:r>
        <w:rPr/>
        <w:t>la Cour</w:t>
      </w:r>
      <w:r>
        <w:rPr>
          <w:spacing w:val="-1"/>
        </w:rPr>
        <w:t> </w:t>
      </w:r>
      <w:r>
        <w:rPr/>
        <w:t>des</w:t>
      </w:r>
      <w:r>
        <w:rPr>
          <w:spacing w:val="-4"/>
        </w:rPr>
        <w:t> </w:t>
      </w:r>
      <w:r>
        <w:rPr/>
        <w:t>comptes</w:t>
      </w:r>
      <w:r>
        <w:rPr>
          <w:spacing w:val="-4"/>
        </w:rPr>
        <w:t> </w:t>
      </w:r>
      <w:r>
        <w:rPr/>
        <w:t>qui</w:t>
      </w:r>
      <w:r>
        <w:rPr>
          <w:spacing w:val="-1"/>
        </w:rPr>
        <w:t> </w:t>
      </w:r>
      <w:r>
        <w:rPr/>
        <w:t>remet</w:t>
      </w:r>
      <w:r>
        <w:rPr>
          <w:spacing w:val="-1"/>
        </w:rPr>
        <w:t> </w:t>
      </w:r>
      <w:r>
        <w:rPr/>
        <w:t>tous les 3 ans au Parlement et au Gouvernement un rapport. Les évolutions positives qui en résulteront devront être intégrées dans les prochains rapports d’évaluation de la commission.</w:t>
      </w:r>
    </w:p>
    <w:p>
      <w:pPr>
        <w:pStyle w:val="BodyText"/>
        <w:spacing w:before="11"/>
        <w:rPr>
          <w:sz w:val="21"/>
        </w:rPr>
      </w:pPr>
    </w:p>
    <w:p>
      <w:pPr>
        <w:pStyle w:val="Heading4"/>
      </w:pPr>
      <w:r>
        <w:rPr>
          <w:color w:val="4471C4"/>
        </w:rPr>
        <w:t>A/</w:t>
      </w:r>
      <w:r>
        <w:rPr>
          <w:color w:val="4471C4"/>
          <w:spacing w:val="-6"/>
        </w:rPr>
        <w:t> </w:t>
      </w:r>
      <w:r>
        <w:rPr>
          <w:color w:val="4471C4"/>
        </w:rPr>
        <w:t>Agir</w:t>
      </w:r>
      <w:r>
        <w:rPr>
          <w:color w:val="4471C4"/>
          <w:spacing w:val="-3"/>
        </w:rPr>
        <w:t> </w:t>
      </w:r>
      <w:r>
        <w:rPr>
          <w:color w:val="4471C4"/>
        </w:rPr>
        <w:t>pour</w:t>
      </w:r>
      <w:r>
        <w:rPr>
          <w:color w:val="4471C4"/>
          <w:spacing w:val="-5"/>
        </w:rPr>
        <w:t> </w:t>
      </w:r>
      <w:r>
        <w:rPr>
          <w:color w:val="4471C4"/>
        </w:rPr>
        <w:t>une</w:t>
      </w:r>
      <w:r>
        <w:rPr>
          <w:color w:val="4471C4"/>
          <w:spacing w:val="-4"/>
        </w:rPr>
        <w:t> </w:t>
      </w:r>
      <w:r>
        <w:rPr>
          <w:color w:val="4471C4"/>
        </w:rPr>
        <w:t>juste</w:t>
      </w:r>
      <w:r>
        <w:rPr>
          <w:color w:val="4471C4"/>
          <w:spacing w:val="-6"/>
        </w:rPr>
        <w:t> </w:t>
      </w:r>
      <w:r>
        <w:rPr>
          <w:color w:val="4471C4"/>
        </w:rPr>
        <w:t>réparation</w:t>
      </w:r>
      <w:r>
        <w:rPr>
          <w:color w:val="4471C4"/>
          <w:spacing w:val="-2"/>
        </w:rPr>
        <w:t> </w:t>
      </w:r>
      <w:r>
        <w:rPr>
          <w:color w:val="4471C4"/>
        </w:rPr>
        <w:t>des</w:t>
      </w:r>
      <w:r>
        <w:rPr>
          <w:color w:val="4471C4"/>
          <w:spacing w:val="-2"/>
        </w:rPr>
        <w:t> </w:t>
      </w:r>
      <w:r>
        <w:rPr>
          <w:color w:val="4471C4"/>
        </w:rPr>
        <w:t>accidents</w:t>
      </w:r>
      <w:r>
        <w:rPr>
          <w:color w:val="4471C4"/>
          <w:spacing w:val="-5"/>
        </w:rPr>
        <w:t> </w:t>
      </w:r>
      <w:r>
        <w:rPr>
          <w:color w:val="4471C4"/>
        </w:rPr>
        <w:t>du</w:t>
      </w:r>
      <w:r>
        <w:rPr>
          <w:color w:val="4471C4"/>
          <w:spacing w:val="-5"/>
        </w:rPr>
        <w:t> </w:t>
      </w:r>
      <w:r>
        <w:rPr>
          <w:color w:val="4471C4"/>
        </w:rPr>
        <w:t>travail</w:t>
      </w:r>
      <w:r>
        <w:rPr>
          <w:color w:val="4471C4"/>
          <w:spacing w:val="-3"/>
        </w:rPr>
        <w:t> </w:t>
      </w:r>
      <w:r>
        <w:rPr>
          <w:color w:val="4471C4"/>
        </w:rPr>
        <w:t>et</w:t>
      </w:r>
      <w:r>
        <w:rPr>
          <w:color w:val="4471C4"/>
          <w:spacing w:val="-6"/>
        </w:rPr>
        <w:t> </w:t>
      </w:r>
      <w:r>
        <w:rPr>
          <w:color w:val="4471C4"/>
        </w:rPr>
        <w:t>des</w:t>
      </w:r>
      <w:r>
        <w:rPr>
          <w:color w:val="4471C4"/>
          <w:spacing w:val="-3"/>
        </w:rPr>
        <w:t> </w:t>
      </w:r>
      <w:r>
        <w:rPr>
          <w:color w:val="4471C4"/>
        </w:rPr>
        <w:t>maladies</w:t>
      </w:r>
      <w:r>
        <w:rPr>
          <w:color w:val="4471C4"/>
          <w:spacing w:val="-2"/>
        </w:rPr>
        <w:t> professionnelles</w:t>
      </w:r>
    </w:p>
    <w:p>
      <w:pPr>
        <w:pStyle w:val="BodyText"/>
        <w:rPr>
          <w:b/>
        </w:rPr>
      </w:pPr>
    </w:p>
    <w:p>
      <w:pPr>
        <w:pStyle w:val="ListParagraph"/>
        <w:numPr>
          <w:ilvl w:val="0"/>
          <w:numId w:val="4"/>
        </w:numPr>
        <w:tabs>
          <w:tab w:pos="837" w:val="left" w:leader="none"/>
        </w:tabs>
        <w:spacing w:line="240" w:lineRule="auto" w:before="0" w:after="0"/>
        <w:ind w:left="836" w:right="111" w:hanging="360"/>
        <w:jc w:val="left"/>
        <w:rPr>
          <w:sz w:val="22"/>
        </w:rPr>
      </w:pPr>
      <w:bookmarkStart w:name="_bookmark27" w:id="28"/>
      <w:bookmarkEnd w:id="28"/>
      <w:r>
        <w:rPr>
          <w:color w:val="4471C4"/>
          <w:sz w:val="22"/>
        </w:rPr>
        <w:t>Objecti</w:t>
      </w:r>
      <w:r>
        <w:rPr>
          <w:color w:val="4471C4"/>
          <w:sz w:val="22"/>
        </w:rPr>
        <w:t>f 2.1/ Ouvrir une réflexion sur la cohérence des dispositifs incapacité/invalidité pour une meilleure application des droits des assurés sociaux</w:t>
      </w:r>
    </w:p>
    <w:p>
      <w:pPr>
        <w:pStyle w:val="BodyText"/>
        <w:spacing w:before="1"/>
      </w:pPr>
    </w:p>
    <w:p>
      <w:pPr>
        <w:pStyle w:val="BodyText"/>
        <w:ind w:left="116" w:right="109"/>
        <w:jc w:val="both"/>
      </w:pPr>
      <w:r>
        <w:rPr/>
        <w:t>Les travaux partiront des développements relatifs à l’invalidité contenus dans le rapport de l’IGAS de décembre</w:t>
      </w:r>
      <w:r>
        <w:rPr>
          <w:spacing w:val="-3"/>
        </w:rPr>
        <w:t> </w:t>
      </w:r>
      <w:r>
        <w:rPr/>
        <w:t>2022</w:t>
      </w:r>
      <w:r>
        <w:rPr>
          <w:spacing w:val="-1"/>
        </w:rPr>
        <w:t> </w:t>
      </w:r>
      <w:r>
        <w:rPr/>
        <w:t>«</w:t>
      </w:r>
      <w:r>
        <w:rPr>
          <w:spacing w:val="-2"/>
        </w:rPr>
        <w:t> </w:t>
      </w:r>
      <w:r>
        <w:rPr>
          <w:i/>
        </w:rPr>
        <w:t>Les</w:t>
      </w:r>
      <w:r>
        <w:rPr>
          <w:i/>
          <w:spacing w:val="-1"/>
        </w:rPr>
        <w:t> </w:t>
      </w:r>
      <w:r>
        <w:rPr>
          <w:i/>
        </w:rPr>
        <w:t>départs</w:t>
      </w:r>
      <w:r>
        <w:rPr>
          <w:i/>
          <w:spacing w:val="-3"/>
        </w:rPr>
        <w:t> </w:t>
      </w:r>
      <w:r>
        <w:rPr>
          <w:i/>
        </w:rPr>
        <w:t>en</w:t>
      </w:r>
      <w:r>
        <w:rPr>
          <w:i/>
          <w:spacing w:val="-1"/>
        </w:rPr>
        <w:t> </w:t>
      </w:r>
      <w:r>
        <w:rPr>
          <w:i/>
        </w:rPr>
        <w:t>retraite</w:t>
      </w:r>
      <w:r>
        <w:rPr>
          <w:i/>
          <w:spacing w:val="-1"/>
        </w:rPr>
        <w:t> </w:t>
      </w:r>
      <w:r>
        <w:rPr>
          <w:i/>
        </w:rPr>
        <w:t>au</w:t>
      </w:r>
      <w:r>
        <w:rPr>
          <w:i/>
          <w:spacing w:val="-2"/>
        </w:rPr>
        <w:t> </w:t>
      </w:r>
      <w:r>
        <w:rPr>
          <w:i/>
        </w:rPr>
        <w:t>titre</w:t>
      </w:r>
      <w:r>
        <w:rPr>
          <w:i/>
          <w:spacing w:val="-1"/>
        </w:rPr>
        <w:t> </w:t>
      </w:r>
      <w:r>
        <w:rPr>
          <w:i/>
        </w:rPr>
        <w:t>de</w:t>
      </w:r>
      <w:r>
        <w:rPr>
          <w:i/>
          <w:spacing w:val="-1"/>
        </w:rPr>
        <w:t> </w:t>
      </w:r>
      <w:r>
        <w:rPr>
          <w:i/>
        </w:rPr>
        <w:t>l’inaptitude </w:t>
      </w:r>
      <w:r>
        <w:rPr/>
        <w:t>».</w:t>
      </w:r>
      <w:r>
        <w:rPr>
          <w:spacing w:val="-1"/>
        </w:rPr>
        <w:t> </w:t>
      </w:r>
      <w:r>
        <w:rPr/>
        <w:t>Il</w:t>
      </w:r>
      <w:r>
        <w:rPr>
          <w:spacing w:val="-2"/>
        </w:rPr>
        <w:t> </w:t>
      </w:r>
      <w:r>
        <w:rPr/>
        <w:t>a</w:t>
      </w:r>
      <w:r>
        <w:rPr>
          <w:spacing w:val="-1"/>
        </w:rPr>
        <w:t> </w:t>
      </w:r>
      <w:r>
        <w:rPr/>
        <w:t>pu</w:t>
      </w:r>
      <w:r>
        <w:rPr>
          <w:spacing w:val="-2"/>
        </w:rPr>
        <w:t> </w:t>
      </w:r>
      <w:r>
        <w:rPr/>
        <w:t>être</w:t>
      </w:r>
      <w:r>
        <w:rPr>
          <w:spacing w:val="-3"/>
        </w:rPr>
        <w:t> </w:t>
      </w:r>
      <w:r>
        <w:rPr/>
        <w:t>constaté que la</w:t>
      </w:r>
      <w:r>
        <w:rPr>
          <w:spacing w:val="-4"/>
        </w:rPr>
        <w:t> </w:t>
      </w:r>
      <w:r>
        <w:rPr/>
        <w:t>pension d’invalidité est parfois mobilisée en lieu et place des dispositifs de réparation des risques professionnels faute de connaissance des règles applicables en la matière ou en raison de difficultés liées à la constitution d’un dossier de réparation en AT/MP. Ces deux dispositifs répondent à deux logiques</w:t>
      </w:r>
      <w:r>
        <w:rPr>
          <w:spacing w:val="-1"/>
        </w:rPr>
        <w:t> </w:t>
      </w:r>
      <w:r>
        <w:rPr/>
        <w:t>différentes</w:t>
      </w:r>
      <w:r>
        <w:rPr>
          <w:spacing w:val="-4"/>
        </w:rPr>
        <w:t> </w:t>
      </w:r>
      <w:r>
        <w:rPr/>
        <w:t>et</w:t>
      </w:r>
      <w:r>
        <w:rPr>
          <w:spacing w:val="-4"/>
        </w:rPr>
        <w:t> </w:t>
      </w:r>
      <w:r>
        <w:rPr/>
        <w:t>donc</w:t>
      </w:r>
      <w:r>
        <w:rPr>
          <w:spacing w:val="-2"/>
        </w:rPr>
        <w:t> </w:t>
      </w:r>
      <w:r>
        <w:rPr/>
        <w:t>à</w:t>
      </w:r>
      <w:r>
        <w:rPr>
          <w:spacing w:val="-5"/>
        </w:rPr>
        <w:t> </w:t>
      </w:r>
      <w:r>
        <w:rPr/>
        <w:t>des</w:t>
      </w:r>
      <w:r>
        <w:rPr>
          <w:spacing w:val="-5"/>
        </w:rPr>
        <w:t> </w:t>
      </w:r>
      <w:r>
        <w:rPr/>
        <w:t>règles</w:t>
      </w:r>
      <w:r>
        <w:rPr>
          <w:spacing w:val="-4"/>
        </w:rPr>
        <w:t> </w:t>
      </w:r>
      <w:r>
        <w:rPr/>
        <w:t>différentes.</w:t>
      </w:r>
      <w:r>
        <w:rPr>
          <w:spacing w:val="-5"/>
        </w:rPr>
        <w:t> </w:t>
      </w:r>
      <w:r>
        <w:rPr/>
        <w:t>Il</w:t>
      </w:r>
      <w:r>
        <w:rPr>
          <w:spacing w:val="-5"/>
        </w:rPr>
        <w:t> </w:t>
      </w:r>
      <w:r>
        <w:rPr/>
        <w:t>n’est</w:t>
      </w:r>
      <w:r>
        <w:rPr>
          <w:spacing w:val="-4"/>
        </w:rPr>
        <w:t> </w:t>
      </w:r>
      <w:r>
        <w:rPr/>
        <w:t>pas</w:t>
      </w:r>
      <w:r>
        <w:rPr>
          <w:spacing w:val="-5"/>
        </w:rPr>
        <w:t> </w:t>
      </w:r>
      <w:r>
        <w:rPr/>
        <w:t>possible</w:t>
      </w:r>
      <w:r>
        <w:rPr>
          <w:spacing w:val="-2"/>
        </w:rPr>
        <w:t> </w:t>
      </w:r>
      <w:r>
        <w:rPr/>
        <w:t>d’affirmer</w:t>
      </w:r>
      <w:r>
        <w:rPr>
          <w:spacing w:val="-2"/>
        </w:rPr>
        <w:t> </w:t>
      </w:r>
      <w:r>
        <w:rPr/>
        <w:t>d’emblée</w:t>
      </w:r>
      <w:r>
        <w:rPr>
          <w:spacing w:val="-1"/>
        </w:rPr>
        <w:t> </w:t>
      </w:r>
      <w:r>
        <w:rPr/>
        <w:t>que</w:t>
      </w:r>
      <w:r>
        <w:rPr>
          <w:spacing w:val="-4"/>
        </w:rPr>
        <w:t> </w:t>
      </w:r>
      <w:r>
        <w:rPr/>
        <w:t>l’un est</w:t>
      </w:r>
      <w:r>
        <w:rPr>
          <w:spacing w:val="-2"/>
        </w:rPr>
        <w:t> </w:t>
      </w:r>
      <w:r>
        <w:rPr/>
        <w:t>plus</w:t>
      </w:r>
      <w:r>
        <w:rPr>
          <w:spacing w:val="-2"/>
        </w:rPr>
        <w:t> </w:t>
      </w:r>
      <w:r>
        <w:rPr/>
        <w:t>favorable</w:t>
      </w:r>
      <w:r>
        <w:rPr>
          <w:spacing w:val="-2"/>
        </w:rPr>
        <w:t> </w:t>
      </w:r>
      <w:r>
        <w:rPr/>
        <w:t>que</w:t>
      </w:r>
      <w:r>
        <w:rPr>
          <w:spacing w:val="-1"/>
        </w:rPr>
        <w:t> </w:t>
      </w:r>
      <w:r>
        <w:rPr/>
        <w:t>l’autre</w:t>
      </w:r>
      <w:r>
        <w:rPr>
          <w:spacing w:val="-1"/>
        </w:rPr>
        <w:t> </w:t>
      </w:r>
      <w:r>
        <w:rPr/>
        <w:t>même</w:t>
      </w:r>
      <w:r>
        <w:rPr>
          <w:spacing w:val="-1"/>
        </w:rPr>
        <w:t> </w:t>
      </w:r>
      <w:r>
        <w:rPr/>
        <w:t>si</w:t>
      </w:r>
      <w:r>
        <w:rPr>
          <w:spacing w:val="-2"/>
        </w:rPr>
        <w:t> </w:t>
      </w:r>
      <w:r>
        <w:rPr/>
        <w:t>des</w:t>
      </w:r>
      <w:r>
        <w:rPr>
          <w:spacing w:val="-4"/>
        </w:rPr>
        <w:t> </w:t>
      </w:r>
      <w:r>
        <w:rPr/>
        <w:t>écarts</w:t>
      </w:r>
      <w:r>
        <w:rPr>
          <w:spacing w:val="-1"/>
        </w:rPr>
        <w:t> </w:t>
      </w:r>
      <w:r>
        <w:rPr/>
        <w:t>d’indemnisation</w:t>
      </w:r>
      <w:r>
        <w:rPr>
          <w:spacing w:val="-3"/>
        </w:rPr>
        <w:t> </w:t>
      </w:r>
      <w:r>
        <w:rPr/>
        <w:t>peuvent</w:t>
      </w:r>
      <w:r>
        <w:rPr>
          <w:spacing w:val="-4"/>
        </w:rPr>
        <w:t> </w:t>
      </w:r>
      <w:r>
        <w:rPr/>
        <w:t>exister</w:t>
      </w:r>
      <w:r>
        <w:rPr>
          <w:spacing w:val="-4"/>
        </w:rPr>
        <w:t> </w:t>
      </w:r>
      <w:r>
        <w:rPr/>
        <w:t>dans</w:t>
      </w:r>
      <w:r>
        <w:rPr>
          <w:spacing w:val="-2"/>
        </w:rPr>
        <w:t> </w:t>
      </w:r>
      <w:r>
        <w:rPr/>
        <w:t>des</w:t>
      </w:r>
      <w:r>
        <w:rPr>
          <w:spacing w:val="-2"/>
        </w:rPr>
        <w:t> </w:t>
      </w:r>
      <w:r>
        <w:rPr/>
        <w:t>situations médicales semblant analogues.</w:t>
      </w:r>
    </w:p>
    <w:p>
      <w:pPr>
        <w:pStyle w:val="BodyText"/>
        <w:spacing w:before="10"/>
        <w:rPr>
          <w:sz w:val="23"/>
        </w:rPr>
      </w:pPr>
    </w:p>
    <w:p>
      <w:pPr>
        <w:pStyle w:val="BodyText"/>
        <w:spacing w:line="259" w:lineRule="auto"/>
        <w:ind w:left="116" w:right="111"/>
        <w:jc w:val="both"/>
      </w:pPr>
      <w:r>
        <w:rPr/>
        <w:t>Afin</w:t>
      </w:r>
      <w:r>
        <w:rPr>
          <w:spacing w:val="-5"/>
        </w:rPr>
        <w:t> </w:t>
      </w:r>
      <w:r>
        <w:rPr/>
        <w:t>d’objectiver</w:t>
      </w:r>
      <w:r>
        <w:rPr>
          <w:spacing w:val="-4"/>
        </w:rPr>
        <w:t> </w:t>
      </w:r>
      <w:r>
        <w:rPr/>
        <w:t>la</w:t>
      </w:r>
      <w:r>
        <w:rPr>
          <w:spacing w:val="-5"/>
        </w:rPr>
        <w:t> </w:t>
      </w:r>
      <w:r>
        <w:rPr/>
        <w:t>situation,</w:t>
      </w:r>
      <w:r>
        <w:rPr>
          <w:spacing w:val="-4"/>
        </w:rPr>
        <w:t> </w:t>
      </w:r>
      <w:r>
        <w:rPr/>
        <w:t>la</w:t>
      </w:r>
      <w:r>
        <w:rPr>
          <w:spacing w:val="-4"/>
        </w:rPr>
        <w:t> </w:t>
      </w:r>
      <w:r>
        <w:rPr/>
        <w:t>Branche</w:t>
      </w:r>
      <w:r>
        <w:rPr>
          <w:spacing w:val="-4"/>
        </w:rPr>
        <w:t> </w:t>
      </w:r>
      <w:r>
        <w:rPr/>
        <w:t>AT/MP</w:t>
      </w:r>
      <w:r>
        <w:rPr>
          <w:spacing w:val="-6"/>
        </w:rPr>
        <w:t> </w:t>
      </w:r>
      <w:r>
        <w:rPr/>
        <w:t>mènera</w:t>
      </w:r>
      <w:r>
        <w:rPr>
          <w:spacing w:val="-5"/>
        </w:rPr>
        <w:t> </w:t>
      </w:r>
      <w:r>
        <w:rPr/>
        <w:t>une</w:t>
      </w:r>
      <w:r>
        <w:rPr>
          <w:spacing w:val="-4"/>
        </w:rPr>
        <w:t> </w:t>
      </w:r>
      <w:r>
        <w:rPr/>
        <w:t>évaluation</w:t>
      </w:r>
      <w:r>
        <w:rPr>
          <w:spacing w:val="-4"/>
        </w:rPr>
        <w:t> </w:t>
      </w:r>
      <w:r>
        <w:rPr/>
        <w:t>de</w:t>
      </w:r>
      <w:r>
        <w:rPr>
          <w:spacing w:val="-4"/>
        </w:rPr>
        <w:t> </w:t>
      </w:r>
      <w:r>
        <w:rPr/>
        <w:t>l’application</w:t>
      </w:r>
      <w:r>
        <w:rPr>
          <w:spacing w:val="-5"/>
        </w:rPr>
        <w:t> </w:t>
      </w:r>
      <w:r>
        <w:rPr/>
        <w:t>des</w:t>
      </w:r>
      <w:r>
        <w:rPr>
          <w:spacing w:val="-3"/>
        </w:rPr>
        <w:t> </w:t>
      </w:r>
      <w:r>
        <w:rPr/>
        <w:t>dispositifs avant de proposer d’éventuelles évolutions, notamment en comparant les aspects suivants :</w:t>
      </w:r>
    </w:p>
    <w:p>
      <w:pPr>
        <w:pStyle w:val="ListParagraph"/>
        <w:numPr>
          <w:ilvl w:val="1"/>
          <w:numId w:val="4"/>
        </w:numPr>
        <w:tabs>
          <w:tab w:pos="1249" w:val="left" w:leader="none"/>
          <w:tab w:pos="1250" w:val="left" w:leader="none"/>
        </w:tabs>
        <w:spacing w:line="279" w:lineRule="exact" w:before="0" w:after="0"/>
        <w:ind w:left="1249" w:right="0" w:hanging="568"/>
        <w:jc w:val="left"/>
        <w:rPr>
          <w:rFonts w:ascii="Symbol" w:hAnsi="Symbol"/>
          <w:sz w:val="22"/>
        </w:rPr>
      </w:pPr>
      <w:r>
        <w:rPr>
          <w:sz w:val="22"/>
        </w:rPr>
        <w:t>Les</w:t>
      </w:r>
      <w:r>
        <w:rPr>
          <w:spacing w:val="1"/>
          <w:sz w:val="22"/>
        </w:rPr>
        <w:t> </w:t>
      </w:r>
      <w:r>
        <w:rPr>
          <w:spacing w:val="-2"/>
          <w:sz w:val="22"/>
        </w:rPr>
        <w:t>finalités,</w:t>
      </w:r>
    </w:p>
    <w:p>
      <w:pPr>
        <w:pStyle w:val="ListParagraph"/>
        <w:numPr>
          <w:ilvl w:val="1"/>
          <w:numId w:val="4"/>
        </w:numPr>
        <w:tabs>
          <w:tab w:pos="1249" w:val="left" w:leader="none"/>
          <w:tab w:pos="1250" w:val="left" w:leader="none"/>
        </w:tabs>
        <w:spacing w:line="240" w:lineRule="auto" w:before="0" w:after="0"/>
        <w:ind w:left="1249" w:right="0" w:hanging="568"/>
        <w:jc w:val="left"/>
        <w:rPr>
          <w:rFonts w:ascii="Symbol" w:hAnsi="Symbol"/>
          <w:sz w:val="22"/>
        </w:rPr>
      </w:pPr>
      <w:r>
        <w:rPr>
          <w:sz w:val="22"/>
        </w:rPr>
        <w:t>Les</w:t>
      </w:r>
      <w:r>
        <w:rPr>
          <w:spacing w:val="-2"/>
          <w:sz w:val="22"/>
        </w:rPr>
        <w:t> </w:t>
      </w:r>
      <w:r>
        <w:rPr>
          <w:sz w:val="22"/>
        </w:rPr>
        <w:t>indemnités</w:t>
      </w:r>
      <w:r>
        <w:rPr>
          <w:spacing w:val="-2"/>
          <w:sz w:val="22"/>
        </w:rPr>
        <w:t> </w:t>
      </w:r>
      <w:r>
        <w:rPr>
          <w:sz w:val="22"/>
        </w:rPr>
        <w:t>et</w:t>
      </w:r>
      <w:r>
        <w:rPr>
          <w:spacing w:val="-3"/>
          <w:sz w:val="22"/>
        </w:rPr>
        <w:t> </w:t>
      </w:r>
      <w:r>
        <w:rPr>
          <w:sz w:val="22"/>
        </w:rPr>
        <w:t>leur</w:t>
      </w:r>
      <w:r>
        <w:rPr>
          <w:spacing w:val="-2"/>
          <w:sz w:val="22"/>
        </w:rPr>
        <w:t> niveau,</w:t>
      </w:r>
    </w:p>
    <w:p>
      <w:pPr>
        <w:pStyle w:val="ListParagraph"/>
        <w:numPr>
          <w:ilvl w:val="1"/>
          <w:numId w:val="4"/>
        </w:numPr>
        <w:tabs>
          <w:tab w:pos="1249" w:val="left" w:leader="none"/>
          <w:tab w:pos="1250" w:val="left" w:leader="none"/>
        </w:tabs>
        <w:spacing w:line="240" w:lineRule="auto" w:before="1" w:after="0"/>
        <w:ind w:left="1249" w:right="0" w:hanging="568"/>
        <w:jc w:val="left"/>
        <w:rPr>
          <w:rFonts w:ascii="Symbol" w:hAnsi="Symbol"/>
          <w:sz w:val="22"/>
        </w:rPr>
      </w:pPr>
      <w:r>
        <w:rPr>
          <w:sz w:val="22"/>
        </w:rPr>
        <w:t>La</w:t>
      </w:r>
      <w:r>
        <w:rPr>
          <w:spacing w:val="-2"/>
          <w:sz w:val="22"/>
        </w:rPr>
        <w:t> </w:t>
      </w:r>
      <w:r>
        <w:rPr>
          <w:sz w:val="22"/>
        </w:rPr>
        <w:t>durée</w:t>
      </w:r>
      <w:r>
        <w:rPr>
          <w:spacing w:val="-3"/>
          <w:sz w:val="22"/>
        </w:rPr>
        <w:t> </w:t>
      </w:r>
      <w:r>
        <w:rPr>
          <w:sz w:val="22"/>
        </w:rPr>
        <w:t>de</w:t>
      </w:r>
      <w:r>
        <w:rPr>
          <w:spacing w:val="-3"/>
          <w:sz w:val="22"/>
        </w:rPr>
        <w:t> </w:t>
      </w:r>
      <w:r>
        <w:rPr>
          <w:spacing w:val="-2"/>
          <w:sz w:val="22"/>
        </w:rPr>
        <w:t>versement,</w:t>
      </w:r>
    </w:p>
    <w:p>
      <w:pPr>
        <w:spacing w:after="0" w:line="240" w:lineRule="auto"/>
        <w:jc w:val="left"/>
        <w:rPr>
          <w:rFonts w:ascii="Symbol" w:hAnsi="Symbol"/>
          <w:sz w:val="22"/>
        </w:rPr>
        <w:sectPr>
          <w:pgSz w:w="11910" w:h="16840"/>
          <w:pgMar w:header="0" w:footer="1000" w:top="1360" w:bottom="1200" w:left="1300" w:right="1300"/>
        </w:sectPr>
      </w:pPr>
    </w:p>
    <w:p>
      <w:pPr>
        <w:pStyle w:val="ListParagraph"/>
        <w:numPr>
          <w:ilvl w:val="1"/>
          <w:numId w:val="4"/>
        </w:numPr>
        <w:tabs>
          <w:tab w:pos="1249" w:val="left" w:leader="none"/>
          <w:tab w:pos="1250" w:val="left" w:leader="none"/>
        </w:tabs>
        <w:spacing w:line="240" w:lineRule="auto" w:before="77" w:after="0"/>
        <w:ind w:left="1249" w:right="0" w:hanging="568"/>
        <w:jc w:val="left"/>
        <w:rPr>
          <w:rFonts w:ascii="Symbol" w:hAnsi="Symbol"/>
          <w:sz w:val="22"/>
        </w:rPr>
      </w:pPr>
      <w:r>
        <w:rPr>
          <w:sz w:val="22"/>
        </w:rPr>
        <w:t>La </w:t>
      </w:r>
      <w:r>
        <w:rPr>
          <w:spacing w:val="-2"/>
          <w:sz w:val="22"/>
        </w:rPr>
        <w:t>transmissibilité,</w:t>
      </w:r>
    </w:p>
    <w:p>
      <w:pPr>
        <w:pStyle w:val="ListParagraph"/>
        <w:numPr>
          <w:ilvl w:val="1"/>
          <w:numId w:val="4"/>
        </w:numPr>
        <w:tabs>
          <w:tab w:pos="1249" w:val="left" w:leader="none"/>
          <w:tab w:pos="1250" w:val="left" w:leader="none"/>
        </w:tabs>
        <w:spacing w:line="240" w:lineRule="auto" w:before="1" w:after="0"/>
        <w:ind w:left="1249" w:right="0" w:hanging="568"/>
        <w:jc w:val="left"/>
        <w:rPr>
          <w:rFonts w:ascii="Symbol" w:hAnsi="Symbol"/>
          <w:sz w:val="22"/>
        </w:rPr>
      </w:pPr>
      <w:r>
        <w:rPr>
          <w:sz w:val="22"/>
        </w:rPr>
        <w:t>Les</w:t>
      </w:r>
      <w:r>
        <w:rPr>
          <w:spacing w:val="-3"/>
          <w:sz w:val="22"/>
        </w:rPr>
        <w:t> </w:t>
      </w:r>
      <w:r>
        <w:rPr>
          <w:sz w:val="22"/>
        </w:rPr>
        <w:t>procédures</w:t>
      </w:r>
      <w:r>
        <w:rPr>
          <w:spacing w:val="-2"/>
          <w:sz w:val="22"/>
        </w:rPr>
        <w:t> d’obtention.</w:t>
      </w:r>
    </w:p>
    <w:p>
      <w:pPr>
        <w:pStyle w:val="BodyText"/>
        <w:spacing w:before="10"/>
        <w:rPr>
          <w:sz w:val="23"/>
        </w:rPr>
      </w:pPr>
    </w:p>
    <w:p>
      <w:pPr>
        <w:pStyle w:val="BodyText"/>
        <w:spacing w:line="259" w:lineRule="auto"/>
        <w:ind w:left="116" w:right="109"/>
        <w:jc w:val="both"/>
      </w:pPr>
      <w:r>
        <w:rPr/>
        <w:t>A</w:t>
      </w:r>
      <w:r>
        <w:rPr>
          <w:spacing w:val="-5"/>
        </w:rPr>
        <w:t> </w:t>
      </w:r>
      <w:r>
        <w:rPr/>
        <w:t>l’issue</w:t>
      </w:r>
      <w:r>
        <w:rPr>
          <w:spacing w:val="-4"/>
        </w:rPr>
        <w:t> </w:t>
      </w:r>
      <w:r>
        <w:rPr/>
        <w:t>de</w:t>
      </w:r>
      <w:r>
        <w:rPr>
          <w:spacing w:val="-6"/>
        </w:rPr>
        <w:t> </w:t>
      </w:r>
      <w:r>
        <w:rPr/>
        <w:t>ces</w:t>
      </w:r>
      <w:r>
        <w:rPr>
          <w:spacing w:val="-4"/>
        </w:rPr>
        <w:t> </w:t>
      </w:r>
      <w:r>
        <w:rPr/>
        <w:t>travaux,</w:t>
      </w:r>
      <w:r>
        <w:rPr>
          <w:spacing w:val="-6"/>
        </w:rPr>
        <w:t> </w:t>
      </w:r>
      <w:r>
        <w:rPr/>
        <w:t>une</w:t>
      </w:r>
      <w:r>
        <w:rPr>
          <w:spacing w:val="-4"/>
        </w:rPr>
        <w:t> </w:t>
      </w:r>
      <w:r>
        <w:rPr/>
        <w:t>présentation</w:t>
      </w:r>
      <w:r>
        <w:rPr>
          <w:spacing w:val="-5"/>
        </w:rPr>
        <w:t> </w:t>
      </w:r>
      <w:r>
        <w:rPr/>
        <w:t>des</w:t>
      </w:r>
      <w:r>
        <w:rPr>
          <w:spacing w:val="-6"/>
        </w:rPr>
        <w:t> </w:t>
      </w:r>
      <w:r>
        <w:rPr/>
        <w:t>conclusions</w:t>
      </w:r>
      <w:r>
        <w:rPr>
          <w:spacing w:val="-4"/>
        </w:rPr>
        <w:t> </w:t>
      </w:r>
      <w:r>
        <w:rPr/>
        <w:t>sera</w:t>
      </w:r>
      <w:r>
        <w:rPr>
          <w:spacing w:val="-5"/>
        </w:rPr>
        <w:t> </w:t>
      </w:r>
      <w:r>
        <w:rPr/>
        <w:t>effectuée</w:t>
      </w:r>
      <w:r>
        <w:rPr>
          <w:spacing w:val="-2"/>
        </w:rPr>
        <w:t> </w:t>
      </w:r>
      <w:r>
        <w:rPr/>
        <w:t>auprès</w:t>
      </w:r>
      <w:r>
        <w:rPr>
          <w:spacing w:val="-7"/>
        </w:rPr>
        <w:t> </w:t>
      </w:r>
      <w:r>
        <w:rPr/>
        <w:t>de</w:t>
      </w:r>
      <w:r>
        <w:rPr>
          <w:spacing w:val="-4"/>
        </w:rPr>
        <w:t> </w:t>
      </w:r>
      <w:r>
        <w:rPr/>
        <w:t>la</w:t>
      </w:r>
      <w:r>
        <w:rPr>
          <w:spacing w:val="-5"/>
        </w:rPr>
        <w:t> </w:t>
      </w:r>
      <w:r>
        <w:rPr/>
        <w:t>gouvernance</w:t>
      </w:r>
      <w:r>
        <w:rPr>
          <w:spacing w:val="-4"/>
        </w:rPr>
        <w:t> </w:t>
      </w:r>
      <w:r>
        <w:rPr/>
        <w:t>de la Branche AT/MP. Les partenaires sociaux décideront des suites à donner, éventuellement dans le cadre d’un avenant à cet accord.</w:t>
      </w:r>
    </w:p>
    <w:p>
      <w:pPr>
        <w:pStyle w:val="BodyText"/>
        <w:spacing w:before="8"/>
        <w:rPr>
          <w:sz w:val="23"/>
        </w:rPr>
      </w:pPr>
    </w:p>
    <w:p>
      <w:pPr>
        <w:pStyle w:val="BodyText"/>
        <w:spacing w:line="259" w:lineRule="auto"/>
        <w:ind w:left="116" w:right="110"/>
        <w:jc w:val="both"/>
      </w:pPr>
      <w:r>
        <w:rPr/>
        <w:t>Dans</w:t>
      </w:r>
      <w:r>
        <w:rPr>
          <w:spacing w:val="-7"/>
        </w:rPr>
        <w:t> </w:t>
      </w:r>
      <w:r>
        <w:rPr/>
        <w:t>ces</w:t>
      </w:r>
      <w:r>
        <w:rPr>
          <w:spacing w:val="-8"/>
        </w:rPr>
        <w:t> </w:t>
      </w:r>
      <w:r>
        <w:rPr/>
        <w:t>conditions</w:t>
      </w:r>
      <w:r>
        <w:rPr>
          <w:spacing w:val="-7"/>
        </w:rPr>
        <w:t> </w:t>
      </w:r>
      <w:r>
        <w:rPr/>
        <w:t>et</w:t>
      </w:r>
      <w:r>
        <w:rPr>
          <w:spacing w:val="-6"/>
        </w:rPr>
        <w:t> </w:t>
      </w:r>
      <w:r>
        <w:rPr/>
        <w:t>le</w:t>
      </w:r>
      <w:r>
        <w:rPr>
          <w:spacing w:val="-6"/>
        </w:rPr>
        <w:t> </w:t>
      </w:r>
      <w:r>
        <w:rPr/>
        <w:t>cas</w:t>
      </w:r>
      <w:r>
        <w:rPr>
          <w:spacing w:val="-7"/>
        </w:rPr>
        <w:t> </w:t>
      </w:r>
      <w:r>
        <w:rPr/>
        <w:t>échéant,</w:t>
      </w:r>
      <w:r>
        <w:rPr>
          <w:spacing w:val="-7"/>
        </w:rPr>
        <w:t> </w:t>
      </w:r>
      <w:r>
        <w:rPr/>
        <w:t>l’Assurance</w:t>
      </w:r>
      <w:r>
        <w:rPr>
          <w:spacing w:val="-8"/>
        </w:rPr>
        <w:t> </w:t>
      </w:r>
      <w:r>
        <w:rPr/>
        <w:t>maladie</w:t>
      </w:r>
      <w:r>
        <w:rPr>
          <w:spacing w:val="-6"/>
        </w:rPr>
        <w:t> </w:t>
      </w:r>
      <w:r>
        <w:rPr/>
        <w:t>et</w:t>
      </w:r>
      <w:r>
        <w:rPr>
          <w:spacing w:val="-6"/>
        </w:rPr>
        <w:t> </w:t>
      </w:r>
      <w:r>
        <w:rPr/>
        <w:t>la</w:t>
      </w:r>
      <w:r>
        <w:rPr>
          <w:spacing w:val="-7"/>
        </w:rPr>
        <w:t> </w:t>
      </w:r>
      <w:r>
        <w:rPr/>
        <w:t>Branche</w:t>
      </w:r>
      <w:r>
        <w:rPr>
          <w:spacing w:val="-7"/>
        </w:rPr>
        <w:t> </w:t>
      </w:r>
      <w:r>
        <w:rPr/>
        <w:t>AT/MP</w:t>
      </w:r>
      <w:r>
        <w:rPr>
          <w:spacing w:val="-5"/>
        </w:rPr>
        <w:t> </w:t>
      </w:r>
      <w:r>
        <w:rPr/>
        <w:t>se</w:t>
      </w:r>
      <w:r>
        <w:rPr>
          <w:spacing w:val="-6"/>
        </w:rPr>
        <w:t> </w:t>
      </w:r>
      <w:r>
        <w:rPr/>
        <w:t>coordonneront</w:t>
      </w:r>
      <w:r>
        <w:rPr>
          <w:spacing w:val="-6"/>
        </w:rPr>
        <w:t> </w:t>
      </w:r>
      <w:r>
        <w:rPr/>
        <w:t>afin de s’assurer de la cohérence dans la mise en œuvre de ces dispositifs, et de leur bonne articulation.</w:t>
      </w:r>
    </w:p>
    <w:p>
      <w:pPr>
        <w:pStyle w:val="BodyText"/>
        <w:spacing w:before="11"/>
        <w:rPr>
          <w:sz w:val="21"/>
        </w:rPr>
      </w:pPr>
    </w:p>
    <w:p>
      <w:pPr>
        <w:pStyle w:val="ListParagraph"/>
        <w:numPr>
          <w:ilvl w:val="0"/>
          <w:numId w:val="4"/>
        </w:numPr>
        <w:tabs>
          <w:tab w:pos="837" w:val="left" w:leader="none"/>
        </w:tabs>
        <w:spacing w:line="240" w:lineRule="auto" w:before="0" w:after="0"/>
        <w:ind w:left="836" w:right="109" w:hanging="360"/>
        <w:jc w:val="left"/>
        <w:rPr>
          <w:sz w:val="22"/>
        </w:rPr>
      </w:pPr>
      <w:bookmarkStart w:name="_bookmark28" w:id="29"/>
      <w:bookmarkEnd w:id="29"/>
      <w:r>
        <w:rPr>
          <w:color w:val="4471C4"/>
          <w:sz w:val="22"/>
        </w:rPr>
        <w:t>Objecti</w:t>
      </w:r>
      <w:r>
        <w:rPr>
          <w:color w:val="4471C4"/>
          <w:sz w:val="22"/>
        </w:rPr>
        <w:t>f</w:t>
      </w:r>
      <w:r>
        <w:rPr>
          <w:color w:val="4471C4"/>
          <w:spacing w:val="65"/>
          <w:sz w:val="22"/>
        </w:rPr>
        <w:t> </w:t>
      </w:r>
      <w:r>
        <w:rPr>
          <w:color w:val="4471C4"/>
          <w:sz w:val="22"/>
        </w:rPr>
        <w:t>2.2/</w:t>
      </w:r>
      <w:r>
        <w:rPr>
          <w:color w:val="4471C4"/>
          <w:spacing w:val="70"/>
          <w:sz w:val="22"/>
        </w:rPr>
        <w:t> </w:t>
      </w:r>
      <w:r>
        <w:rPr>
          <w:color w:val="4471C4"/>
          <w:sz w:val="22"/>
        </w:rPr>
        <w:t>Rappeler</w:t>
      </w:r>
      <w:r>
        <w:rPr>
          <w:color w:val="4471C4"/>
          <w:spacing w:val="68"/>
          <w:sz w:val="22"/>
        </w:rPr>
        <w:t> </w:t>
      </w:r>
      <w:r>
        <w:rPr>
          <w:color w:val="4471C4"/>
          <w:sz w:val="22"/>
        </w:rPr>
        <w:t>l’existence</w:t>
      </w:r>
      <w:r>
        <w:rPr>
          <w:color w:val="4471C4"/>
          <w:spacing w:val="68"/>
          <w:sz w:val="22"/>
        </w:rPr>
        <w:t> </w:t>
      </w:r>
      <w:r>
        <w:rPr>
          <w:color w:val="4471C4"/>
          <w:sz w:val="22"/>
        </w:rPr>
        <w:t>de</w:t>
      </w:r>
      <w:r>
        <w:rPr>
          <w:color w:val="4471C4"/>
          <w:spacing w:val="68"/>
          <w:sz w:val="22"/>
        </w:rPr>
        <w:t> </w:t>
      </w:r>
      <w:r>
        <w:rPr>
          <w:color w:val="4471C4"/>
          <w:sz w:val="22"/>
        </w:rPr>
        <w:t>l’article</w:t>
      </w:r>
      <w:r>
        <w:rPr>
          <w:color w:val="4471C4"/>
          <w:spacing w:val="66"/>
          <w:sz w:val="22"/>
        </w:rPr>
        <w:t> </w:t>
      </w:r>
      <w:r>
        <w:rPr>
          <w:color w:val="4471C4"/>
          <w:sz w:val="22"/>
        </w:rPr>
        <w:t>L.</w:t>
      </w:r>
      <w:r>
        <w:rPr>
          <w:color w:val="4471C4"/>
          <w:spacing w:val="65"/>
          <w:sz w:val="22"/>
        </w:rPr>
        <w:t> </w:t>
      </w:r>
      <w:r>
        <w:rPr>
          <w:color w:val="4471C4"/>
          <w:sz w:val="22"/>
        </w:rPr>
        <w:t>434-2</w:t>
      </w:r>
      <w:r>
        <w:rPr>
          <w:color w:val="4471C4"/>
          <w:spacing w:val="68"/>
          <w:sz w:val="22"/>
        </w:rPr>
        <w:t> </w:t>
      </w:r>
      <w:r>
        <w:rPr>
          <w:color w:val="4471C4"/>
          <w:sz w:val="22"/>
        </w:rPr>
        <w:t>du</w:t>
      </w:r>
      <w:r>
        <w:rPr>
          <w:color w:val="4471C4"/>
          <w:spacing w:val="67"/>
          <w:sz w:val="22"/>
        </w:rPr>
        <w:t> </w:t>
      </w:r>
      <w:r>
        <w:rPr>
          <w:color w:val="4471C4"/>
          <w:sz w:val="22"/>
        </w:rPr>
        <w:t>code</w:t>
      </w:r>
      <w:r>
        <w:rPr>
          <w:color w:val="4471C4"/>
          <w:spacing w:val="68"/>
          <w:sz w:val="22"/>
        </w:rPr>
        <w:t> </w:t>
      </w:r>
      <w:r>
        <w:rPr>
          <w:color w:val="4471C4"/>
          <w:sz w:val="22"/>
        </w:rPr>
        <w:t>de</w:t>
      </w:r>
      <w:r>
        <w:rPr>
          <w:color w:val="4471C4"/>
          <w:spacing w:val="68"/>
          <w:sz w:val="22"/>
        </w:rPr>
        <w:t> </w:t>
      </w:r>
      <w:r>
        <w:rPr>
          <w:color w:val="4471C4"/>
          <w:sz w:val="22"/>
        </w:rPr>
        <w:t>la</w:t>
      </w:r>
      <w:r>
        <w:rPr>
          <w:color w:val="4471C4"/>
          <w:spacing w:val="65"/>
          <w:sz w:val="22"/>
        </w:rPr>
        <w:t> </w:t>
      </w:r>
      <w:r>
        <w:rPr>
          <w:color w:val="4471C4"/>
          <w:sz w:val="22"/>
        </w:rPr>
        <w:t>sécurité</w:t>
      </w:r>
      <w:r>
        <w:rPr>
          <w:color w:val="4471C4"/>
          <w:spacing w:val="68"/>
          <w:sz w:val="22"/>
        </w:rPr>
        <w:t> </w:t>
      </w:r>
      <w:r>
        <w:rPr>
          <w:color w:val="4471C4"/>
          <w:sz w:val="22"/>
        </w:rPr>
        <w:t>sociale, communiquer auprès des acteurs de la sécurité sociale et le faire appliquer</w:t>
      </w:r>
    </w:p>
    <w:p>
      <w:pPr>
        <w:pStyle w:val="BodyText"/>
        <w:spacing w:before="1"/>
      </w:pPr>
    </w:p>
    <w:p>
      <w:pPr>
        <w:pStyle w:val="BodyText"/>
        <w:ind w:left="116" w:right="110"/>
        <w:jc w:val="both"/>
      </w:pPr>
      <w:r>
        <w:rPr/>
        <w:t>Dans l’attente de l’évaluation visée</w:t>
      </w:r>
      <w:r>
        <w:rPr>
          <w:spacing w:val="-2"/>
        </w:rPr>
        <w:t> </w:t>
      </w:r>
      <w:r>
        <w:rPr/>
        <w:t>à l’objectif</w:t>
      </w:r>
      <w:r>
        <w:rPr>
          <w:spacing w:val="-2"/>
        </w:rPr>
        <w:t> </w:t>
      </w:r>
      <w:r>
        <w:rPr/>
        <w:t>précédent et</w:t>
      </w:r>
      <w:r>
        <w:rPr>
          <w:spacing w:val="-1"/>
        </w:rPr>
        <w:t> </w:t>
      </w:r>
      <w:r>
        <w:rPr/>
        <w:t>des conclusions qui</w:t>
      </w:r>
      <w:r>
        <w:rPr>
          <w:spacing w:val="-2"/>
        </w:rPr>
        <w:t> </w:t>
      </w:r>
      <w:r>
        <w:rPr/>
        <w:t>pourront</w:t>
      </w:r>
      <w:r>
        <w:rPr>
          <w:spacing w:val="-2"/>
        </w:rPr>
        <w:t> </w:t>
      </w:r>
      <w:r>
        <w:rPr/>
        <w:t>en résulter, il s’agira de rappeler les dispositions prévues par l’article L. 434-2 al. 5 du code de la sécurité sociale qui permettent, sous conditions, de porter la rente AT/MP au niveau de la rente pour invalidité</w:t>
      </w:r>
      <w:r>
        <w:rPr>
          <w:spacing w:val="-2"/>
        </w:rPr>
        <w:t> </w:t>
      </w:r>
      <w:r>
        <w:rPr/>
        <w:t>; il conviendra de communiquer sur ces dispositions auprès des assurés et des CPAM en veillant à leur bonne application.</w:t>
      </w:r>
    </w:p>
    <w:p>
      <w:pPr>
        <w:pStyle w:val="BodyText"/>
        <w:spacing w:before="11"/>
        <w:rPr>
          <w:sz w:val="21"/>
        </w:rPr>
      </w:pPr>
    </w:p>
    <w:p>
      <w:pPr>
        <w:pStyle w:val="Heading4"/>
      </w:pPr>
      <w:r>
        <w:rPr>
          <w:color w:val="4471C4"/>
        </w:rPr>
        <w:t>B/</w:t>
      </w:r>
      <w:r>
        <w:rPr>
          <w:color w:val="4471C4"/>
          <w:spacing w:val="-5"/>
        </w:rPr>
        <w:t> </w:t>
      </w:r>
      <w:r>
        <w:rPr>
          <w:color w:val="4471C4"/>
        </w:rPr>
        <w:t>Améliorer</w:t>
      </w:r>
      <w:r>
        <w:rPr>
          <w:color w:val="4471C4"/>
          <w:spacing w:val="-2"/>
        </w:rPr>
        <w:t> </w:t>
      </w:r>
      <w:r>
        <w:rPr>
          <w:color w:val="4471C4"/>
        </w:rPr>
        <w:t>la</w:t>
      </w:r>
      <w:r>
        <w:rPr>
          <w:color w:val="4471C4"/>
          <w:spacing w:val="-6"/>
        </w:rPr>
        <w:t> </w:t>
      </w:r>
      <w:r>
        <w:rPr>
          <w:color w:val="4471C4"/>
        </w:rPr>
        <w:t>capacité</w:t>
      </w:r>
      <w:r>
        <w:rPr>
          <w:color w:val="4471C4"/>
          <w:spacing w:val="-3"/>
        </w:rPr>
        <w:t> </w:t>
      </w:r>
      <w:r>
        <w:rPr>
          <w:color w:val="4471C4"/>
        </w:rPr>
        <w:t>de</w:t>
      </w:r>
      <w:r>
        <w:rPr>
          <w:color w:val="4471C4"/>
          <w:spacing w:val="-4"/>
        </w:rPr>
        <w:t> </w:t>
      </w:r>
      <w:r>
        <w:rPr>
          <w:color w:val="4471C4"/>
        </w:rPr>
        <w:t>travail</w:t>
      </w:r>
      <w:r>
        <w:rPr>
          <w:color w:val="4471C4"/>
          <w:spacing w:val="-3"/>
        </w:rPr>
        <w:t> </w:t>
      </w:r>
      <w:r>
        <w:rPr>
          <w:color w:val="4471C4"/>
        </w:rPr>
        <w:t>et</w:t>
      </w:r>
      <w:r>
        <w:rPr>
          <w:color w:val="4471C4"/>
          <w:spacing w:val="-4"/>
        </w:rPr>
        <w:t> </w:t>
      </w:r>
      <w:r>
        <w:rPr>
          <w:color w:val="4471C4"/>
        </w:rPr>
        <w:t>de</w:t>
      </w:r>
      <w:r>
        <w:rPr>
          <w:color w:val="4471C4"/>
          <w:spacing w:val="-6"/>
        </w:rPr>
        <w:t> </w:t>
      </w:r>
      <w:r>
        <w:rPr>
          <w:color w:val="4471C4"/>
          <w:spacing w:val="-4"/>
        </w:rPr>
        <w:t>gain</w:t>
      </w:r>
    </w:p>
    <w:p>
      <w:pPr>
        <w:pStyle w:val="BodyText"/>
        <w:spacing w:before="1"/>
        <w:rPr>
          <w:b/>
        </w:rPr>
      </w:pPr>
    </w:p>
    <w:p>
      <w:pPr>
        <w:pStyle w:val="ListParagraph"/>
        <w:numPr>
          <w:ilvl w:val="0"/>
          <w:numId w:val="4"/>
        </w:numPr>
        <w:tabs>
          <w:tab w:pos="837" w:val="left" w:leader="none"/>
        </w:tabs>
        <w:spacing w:line="240" w:lineRule="auto" w:before="0" w:after="0"/>
        <w:ind w:left="836" w:right="111" w:hanging="360"/>
        <w:jc w:val="left"/>
        <w:rPr>
          <w:sz w:val="22"/>
        </w:rPr>
      </w:pPr>
      <w:bookmarkStart w:name="_bookmark29" w:id="30"/>
      <w:bookmarkEnd w:id="30"/>
      <w:r>
        <w:rPr>
          <w:color w:val="4471C4"/>
          <w:sz w:val="22"/>
        </w:rPr>
        <w:t>Objecti</w:t>
      </w:r>
      <w:r>
        <w:rPr>
          <w:color w:val="4471C4"/>
          <w:sz w:val="22"/>
        </w:rPr>
        <w:t>f</w:t>
      </w:r>
      <w:r>
        <w:rPr>
          <w:color w:val="4471C4"/>
          <w:spacing w:val="-3"/>
          <w:sz w:val="22"/>
        </w:rPr>
        <w:t> </w:t>
      </w:r>
      <w:r>
        <w:rPr>
          <w:color w:val="4471C4"/>
          <w:sz w:val="22"/>
        </w:rPr>
        <w:t>2.3/</w:t>
      </w:r>
      <w:r>
        <w:rPr>
          <w:color w:val="4471C4"/>
          <w:spacing w:val="35"/>
          <w:sz w:val="22"/>
        </w:rPr>
        <w:t> </w:t>
      </w:r>
      <w:r>
        <w:rPr>
          <w:color w:val="4471C4"/>
          <w:sz w:val="22"/>
        </w:rPr>
        <w:t>Rénovation</w:t>
      </w:r>
      <w:r>
        <w:rPr>
          <w:color w:val="4471C4"/>
          <w:spacing w:val="32"/>
          <w:sz w:val="22"/>
        </w:rPr>
        <w:t> </w:t>
      </w:r>
      <w:r>
        <w:rPr>
          <w:color w:val="4471C4"/>
          <w:sz w:val="22"/>
        </w:rPr>
        <w:t>des</w:t>
      </w:r>
      <w:r>
        <w:rPr>
          <w:color w:val="4471C4"/>
          <w:spacing w:val="34"/>
          <w:sz w:val="22"/>
        </w:rPr>
        <w:t> </w:t>
      </w:r>
      <w:r>
        <w:rPr>
          <w:color w:val="4471C4"/>
          <w:sz w:val="22"/>
        </w:rPr>
        <w:t>barèmes</w:t>
      </w:r>
      <w:r>
        <w:rPr>
          <w:color w:val="4471C4"/>
          <w:spacing w:val="33"/>
          <w:sz w:val="22"/>
        </w:rPr>
        <w:t> </w:t>
      </w:r>
      <w:r>
        <w:rPr>
          <w:color w:val="4471C4"/>
          <w:sz w:val="22"/>
        </w:rPr>
        <w:t>et</w:t>
      </w:r>
      <w:r>
        <w:rPr>
          <w:color w:val="4471C4"/>
          <w:spacing w:val="35"/>
          <w:sz w:val="22"/>
        </w:rPr>
        <w:t> </w:t>
      </w:r>
      <w:r>
        <w:rPr>
          <w:color w:val="4471C4"/>
          <w:sz w:val="22"/>
        </w:rPr>
        <w:t>prise</w:t>
      </w:r>
      <w:r>
        <w:rPr>
          <w:color w:val="4471C4"/>
          <w:spacing w:val="31"/>
          <w:sz w:val="22"/>
        </w:rPr>
        <w:t> </w:t>
      </w:r>
      <w:r>
        <w:rPr>
          <w:color w:val="4471C4"/>
          <w:sz w:val="22"/>
        </w:rPr>
        <w:t>en</w:t>
      </w:r>
      <w:r>
        <w:rPr>
          <w:color w:val="4471C4"/>
          <w:spacing w:val="33"/>
          <w:sz w:val="22"/>
        </w:rPr>
        <w:t> </w:t>
      </w:r>
      <w:r>
        <w:rPr>
          <w:color w:val="4471C4"/>
          <w:sz w:val="22"/>
        </w:rPr>
        <w:t>compte</w:t>
      </w:r>
      <w:r>
        <w:rPr>
          <w:color w:val="4471C4"/>
          <w:spacing w:val="34"/>
          <w:sz w:val="22"/>
        </w:rPr>
        <w:t> </w:t>
      </w:r>
      <w:r>
        <w:rPr>
          <w:color w:val="4471C4"/>
          <w:sz w:val="22"/>
        </w:rPr>
        <w:t>de</w:t>
      </w:r>
      <w:r>
        <w:rPr>
          <w:color w:val="4471C4"/>
          <w:spacing w:val="34"/>
          <w:sz w:val="22"/>
        </w:rPr>
        <w:t> </w:t>
      </w:r>
      <w:r>
        <w:rPr>
          <w:color w:val="4471C4"/>
          <w:sz w:val="22"/>
        </w:rPr>
        <w:t>la</w:t>
      </w:r>
      <w:r>
        <w:rPr>
          <w:color w:val="4471C4"/>
          <w:spacing w:val="33"/>
          <w:sz w:val="22"/>
        </w:rPr>
        <w:t> </w:t>
      </w:r>
      <w:r>
        <w:rPr>
          <w:color w:val="4471C4"/>
          <w:sz w:val="22"/>
        </w:rPr>
        <w:t>perte</w:t>
      </w:r>
      <w:r>
        <w:rPr>
          <w:color w:val="4471C4"/>
          <w:spacing w:val="31"/>
          <w:sz w:val="22"/>
        </w:rPr>
        <w:t> </w:t>
      </w:r>
      <w:r>
        <w:rPr>
          <w:color w:val="4471C4"/>
          <w:sz w:val="22"/>
        </w:rPr>
        <w:t>de</w:t>
      </w:r>
      <w:r>
        <w:rPr>
          <w:color w:val="4471C4"/>
          <w:spacing w:val="34"/>
          <w:sz w:val="22"/>
        </w:rPr>
        <w:t> </w:t>
      </w:r>
      <w:r>
        <w:rPr>
          <w:color w:val="4471C4"/>
          <w:sz w:val="22"/>
        </w:rPr>
        <w:t>gain</w:t>
      </w:r>
      <w:r>
        <w:rPr>
          <w:color w:val="4471C4"/>
          <w:spacing w:val="32"/>
          <w:sz w:val="22"/>
        </w:rPr>
        <w:t> </w:t>
      </w:r>
      <w:r>
        <w:rPr>
          <w:color w:val="4471C4"/>
          <w:sz w:val="22"/>
        </w:rPr>
        <w:t>(coefficient </w:t>
      </w:r>
      <w:r>
        <w:rPr>
          <w:color w:val="4471C4"/>
          <w:spacing w:val="-2"/>
          <w:sz w:val="22"/>
        </w:rPr>
        <w:t>professionnel)</w:t>
      </w:r>
    </w:p>
    <w:p>
      <w:pPr>
        <w:pStyle w:val="BodyText"/>
      </w:pPr>
    </w:p>
    <w:p>
      <w:pPr>
        <w:pStyle w:val="BodyText"/>
        <w:spacing w:before="1"/>
        <w:ind w:left="116" w:right="181"/>
        <w:jc w:val="both"/>
      </w:pPr>
      <w:r>
        <w:rPr/>
        <w:t>Les discussions sur la réforme des barèmes sont engagées depuis quelques années maintenant. Les partenaires sociaux, siégeant au sein de la CAT/MP et réunis sur le sujet lors de séminaires, sont unanimes sur le constat d’une hétérogénéité des pratiques sur le territoire, induisant ainsi une inéquité des droits, notamment sur la fixation du taux professionnel.</w:t>
      </w:r>
    </w:p>
    <w:p>
      <w:pPr>
        <w:pStyle w:val="BodyText"/>
        <w:spacing w:before="11"/>
        <w:rPr>
          <w:sz w:val="21"/>
        </w:rPr>
      </w:pPr>
    </w:p>
    <w:p>
      <w:pPr>
        <w:pStyle w:val="BodyText"/>
        <w:ind w:left="824"/>
      </w:pPr>
      <w:r>
        <w:rPr>
          <w:color w:val="4471C4"/>
        </w:rPr>
        <w:t>Les</w:t>
      </w:r>
      <w:r>
        <w:rPr>
          <w:color w:val="4471C4"/>
          <w:spacing w:val="-3"/>
        </w:rPr>
        <w:t> </w:t>
      </w:r>
      <w:r>
        <w:rPr>
          <w:color w:val="4471C4"/>
        </w:rPr>
        <w:t>moyens</w:t>
      </w:r>
      <w:r>
        <w:rPr>
          <w:color w:val="4471C4"/>
          <w:spacing w:val="-1"/>
        </w:rPr>
        <w:t> </w:t>
      </w:r>
      <w:r>
        <w:rPr>
          <w:color w:val="4471C4"/>
          <w:spacing w:val="-10"/>
        </w:rPr>
        <w:t>:</w:t>
      </w:r>
    </w:p>
    <w:p>
      <w:pPr>
        <w:spacing w:line="259" w:lineRule="auto" w:before="183"/>
        <w:ind w:left="116" w:right="180" w:firstLine="0"/>
        <w:jc w:val="both"/>
        <w:rPr>
          <w:sz w:val="22"/>
        </w:rPr>
      </w:pPr>
      <w:r>
        <w:rPr>
          <w:b/>
          <w:sz w:val="22"/>
        </w:rPr>
        <w:t>Sans préjudice du caractère dual de la rente AT/MP qui devra être réaffirmé par le législateur</w:t>
      </w:r>
      <w:r>
        <w:rPr>
          <w:sz w:val="22"/>
        </w:rPr>
        <w:t>, la gouvernance de la Branche AT/MP prendra les mesures suivantes pour rénover les barèmes susmentionnés :</w:t>
      </w:r>
    </w:p>
    <w:p>
      <w:pPr>
        <w:pStyle w:val="ListParagraph"/>
        <w:numPr>
          <w:ilvl w:val="1"/>
          <w:numId w:val="4"/>
        </w:numPr>
        <w:tabs>
          <w:tab w:pos="1249" w:val="left" w:leader="none"/>
          <w:tab w:pos="1250" w:val="left" w:leader="none"/>
        </w:tabs>
        <w:spacing w:line="279" w:lineRule="exact" w:before="0" w:after="0"/>
        <w:ind w:left="1249" w:right="0" w:hanging="568"/>
        <w:jc w:val="left"/>
        <w:rPr>
          <w:rFonts w:ascii="Symbol" w:hAnsi="Symbol"/>
          <w:sz w:val="22"/>
        </w:rPr>
      </w:pPr>
      <w:r>
        <w:rPr>
          <w:sz w:val="22"/>
        </w:rPr>
        <w:t>Une</w:t>
      </w:r>
      <w:r>
        <w:rPr>
          <w:spacing w:val="32"/>
          <w:sz w:val="22"/>
        </w:rPr>
        <w:t> </w:t>
      </w:r>
      <w:r>
        <w:rPr>
          <w:b/>
          <w:sz w:val="22"/>
        </w:rPr>
        <w:t>évaluation</w:t>
      </w:r>
      <w:r>
        <w:rPr>
          <w:b/>
          <w:spacing w:val="31"/>
          <w:sz w:val="22"/>
        </w:rPr>
        <w:t> </w:t>
      </w:r>
      <w:r>
        <w:rPr>
          <w:b/>
          <w:sz w:val="22"/>
        </w:rPr>
        <w:t>du</w:t>
      </w:r>
      <w:r>
        <w:rPr>
          <w:b/>
          <w:spacing w:val="31"/>
          <w:sz w:val="22"/>
        </w:rPr>
        <w:t> </w:t>
      </w:r>
      <w:r>
        <w:rPr>
          <w:b/>
          <w:sz w:val="22"/>
        </w:rPr>
        <w:t>volet</w:t>
      </w:r>
      <w:r>
        <w:rPr>
          <w:b/>
          <w:spacing w:val="29"/>
          <w:sz w:val="22"/>
        </w:rPr>
        <w:t> </w:t>
      </w:r>
      <w:r>
        <w:rPr>
          <w:b/>
          <w:sz w:val="22"/>
        </w:rPr>
        <w:t>médical</w:t>
      </w:r>
      <w:r>
        <w:rPr>
          <w:b/>
          <w:spacing w:val="34"/>
          <w:sz w:val="22"/>
        </w:rPr>
        <w:t> </w:t>
      </w:r>
      <w:r>
        <w:rPr>
          <w:sz w:val="22"/>
        </w:rPr>
        <w:t>du</w:t>
      </w:r>
      <w:r>
        <w:rPr>
          <w:spacing w:val="31"/>
          <w:sz w:val="22"/>
        </w:rPr>
        <w:t> </w:t>
      </w:r>
      <w:r>
        <w:rPr>
          <w:sz w:val="22"/>
        </w:rPr>
        <w:t>projet</w:t>
      </w:r>
      <w:r>
        <w:rPr>
          <w:spacing w:val="32"/>
          <w:sz w:val="22"/>
        </w:rPr>
        <w:t> </w:t>
      </w:r>
      <w:r>
        <w:rPr>
          <w:sz w:val="22"/>
        </w:rPr>
        <w:t>de</w:t>
      </w:r>
      <w:r>
        <w:rPr>
          <w:spacing w:val="33"/>
          <w:sz w:val="22"/>
        </w:rPr>
        <w:t> </w:t>
      </w:r>
      <w:r>
        <w:rPr>
          <w:sz w:val="22"/>
        </w:rPr>
        <w:t>barème</w:t>
      </w:r>
      <w:r>
        <w:rPr>
          <w:spacing w:val="33"/>
          <w:sz w:val="22"/>
        </w:rPr>
        <w:t> </w:t>
      </w:r>
      <w:r>
        <w:rPr>
          <w:sz w:val="22"/>
        </w:rPr>
        <w:t>tel</w:t>
      </w:r>
      <w:r>
        <w:rPr>
          <w:spacing w:val="29"/>
          <w:sz w:val="22"/>
        </w:rPr>
        <w:t> </w:t>
      </w:r>
      <w:r>
        <w:rPr>
          <w:sz w:val="22"/>
        </w:rPr>
        <w:t>qu’envisagé</w:t>
      </w:r>
      <w:r>
        <w:rPr>
          <w:spacing w:val="32"/>
          <w:sz w:val="22"/>
        </w:rPr>
        <w:t> </w:t>
      </w:r>
      <w:r>
        <w:rPr>
          <w:sz w:val="22"/>
        </w:rPr>
        <w:t>par</w:t>
      </w:r>
      <w:r>
        <w:rPr>
          <w:spacing w:val="32"/>
          <w:sz w:val="22"/>
        </w:rPr>
        <w:t> </w:t>
      </w:r>
      <w:r>
        <w:rPr>
          <w:sz w:val="22"/>
        </w:rPr>
        <w:t>le</w:t>
      </w:r>
      <w:r>
        <w:rPr>
          <w:spacing w:val="33"/>
          <w:sz w:val="22"/>
        </w:rPr>
        <w:t> </w:t>
      </w:r>
      <w:r>
        <w:rPr>
          <w:spacing w:val="-2"/>
          <w:sz w:val="22"/>
        </w:rPr>
        <w:t>comité</w:t>
      </w:r>
    </w:p>
    <w:p>
      <w:pPr>
        <w:pStyle w:val="BodyText"/>
        <w:spacing w:line="268" w:lineRule="exact"/>
        <w:ind w:left="1249"/>
        <w:jc w:val="both"/>
      </w:pPr>
      <w:r>
        <w:rPr/>
        <w:t>barème,</w:t>
      </w:r>
      <w:r>
        <w:rPr>
          <w:spacing w:val="-4"/>
        </w:rPr>
        <w:t> </w:t>
      </w:r>
      <w:r>
        <w:rPr/>
        <w:t>et</w:t>
      </w:r>
      <w:r>
        <w:rPr>
          <w:spacing w:val="-5"/>
        </w:rPr>
        <w:t> </w:t>
      </w:r>
      <w:r>
        <w:rPr/>
        <w:t>notamment</w:t>
      </w:r>
      <w:r>
        <w:rPr>
          <w:spacing w:val="-5"/>
        </w:rPr>
        <w:t> </w:t>
      </w:r>
      <w:r>
        <w:rPr/>
        <w:t>une</w:t>
      </w:r>
      <w:r>
        <w:rPr>
          <w:spacing w:val="-4"/>
        </w:rPr>
        <w:t> </w:t>
      </w:r>
      <w:r>
        <w:rPr/>
        <w:t>évaluation</w:t>
      </w:r>
      <w:r>
        <w:rPr>
          <w:spacing w:val="-5"/>
        </w:rPr>
        <w:t> </w:t>
      </w:r>
      <w:r>
        <w:rPr>
          <w:spacing w:val="-2"/>
        </w:rPr>
        <w:t>financière,</w:t>
      </w:r>
    </w:p>
    <w:p>
      <w:pPr>
        <w:pStyle w:val="ListParagraph"/>
        <w:numPr>
          <w:ilvl w:val="1"/>
          <w:numId w:val="4"/>
        </w:numPr>
        <w:tabs>
          <w:tab w:pos="1249" w:val="left" w:leader="none"/>
          <w:tab w:pos="1250" w:val="left" w:leader="none"/>
        </w:tabs>
        <w:spacing w:line="279" w:lineRule="exact" w:before="0" w:after="0"/>
        <w:ind w:left="1249" w:right="0" w:hanging="568"/>
        <w:jc w:val="left"/>
        <w:rPr>
          <w:rFonts w:ascii="Symbol" w:hAnsi="Symbol"/>
          <w:sz w:val="22"/>
        </w:rPr>
      </w:pPr>
      <w:r>
        <w:rPr>
          <w:sz w:val="22"/>
        </w:rPr>
        <w:t>Une</w:t>
      </w:r>
      <w:r>
        <w:rPr>
          <w:spacing w:val="27"/>
          <w:sz w:val="22"/>
        </w:rPr>
        <w:t> </w:t>
      </w:r>
      <w:r>
        <w:rPr>
          <w:b/>
          <w:sz w:val="22"/>
        </w:rPr>
        <w:t>remise</w:t>
      </w:r>
      <w:r>
        <w:rPr>
          <w:b/>
          <w:spacing w:val="28"/>
          <w:sz w:val="22"/>
        </w:rPr>
        <w:t> </w:t>
      </w:r>
      <w:r>
        <w:rPr>
          <w:b/>
          <w:sz w:val="22"/>
        </w:rPr>
        <w:t>à</w:t>
      </w:r>
      <w:r>
        <w:rPr>
          <w:b/>
          <w:spacing w:val="27"/>
          <w:sz w:val="22"/>
        </w:rPr>
        <w:t> </w:t>
      </w:r>
      <w:r>
        <w:rPr>
          <w:b/>
          <w:sz w:val="22"/>
        </w:rPr>
        <w:t>plat</w:t>
      </w:r>
      <w:r>
        <w:rPr>
          <w:b/>
          <w:spacing w:val="29"/>
          <w:sz w:val="22"/>
        </w:rPr>
        <w:t> </w:t>
      </w:r>
      <w:r>
        <w:rPr>
          <w:b/>
          <w:sz w:val="22"/>
        </w:rPr>
        <w:t>de</w:t>
      </w:r>
      <w:r>
        <w:rPr>
          <w:b/>
          <w:spacing w:val="28"/>
          <w:sz w:val="22"/>
        </w:rPr>
        <w:t> </w:t>
      </w:r>
      <w:r>
        <w:rPr>
          <w:b/>
          <w:sz w:val="22"/>
        </w:rPr>
        <w:t>la</w:t>
      </w:r>
      <w:r>
        <w:rPr>
          <w:b/>
          <w:spacing w:val="27"/>
          <w:sz w:val="22"/>
        </w:rPr>
        <w:t> </w:t>
      </w:r>
      <w:r>
        <w:rPr>
          <w:b/>
          <w:sz w:val="22"/>
        </w:rPr>
        <w:t>procédure</w:t>
      </w:r>
      <w:r>
        <w:rPr>
          <w:b/>
          <w:spacing w:val="28"/>
          <w:sz w:val="22"/>
        </w:rPr>
        <w:t> </w:t>
      </w:r>
      <w:r>
        <w:rPr>
          <w:b/>
          <w:sz w:val="22"/>
        </w:rPr>
        <w:t>de</w:t>
      </w:r>
      <w:r>
        <w:rPr>
          <w:b/>
          <w:spacing w:val="29"/>
          <w:sz w:val="22"/>
        </w:rPr>
        <w:t> </w:t>
      </w:r>
      <w:r>
        <w:rPr>
          <w:b/>
          <w:sz w:val="22"/>
        </w:rPr>
        <w:t>fixation</w:t>
      </w:r>
      <w:r>
        <w:rPr>
          <w:b/>
          <w:spacing w:val="28"/>
          <w:sz w:val="22"/>
        </w:rPr>
        <w:t> </w:t>
      </w:r>
      <w:r>
        <w:rPr>
          <w:b/>
          <w:sz w:val="22"/>
        </w:rPr>
        <w:t>du</w:t>
      </w:r>
      <w:r>
        <w:rPr>
          <w:b/>
          <w:spacing w:val="28"/>
          <w:sz w:val="22"/>
        </w:rPr>
        <w:t> </w:t>
      </w:r>
      <w:r>
        <w:rPr>
          <w:b/>
          <w:sz w:val="22"/>
        </w:rPr>
        <w:t>taux</w:t>
      </w:r>
      <w:r>
        <w:rPr>
          <w:b/>
          <w:spacing w:val="28"/>
          <w:sz w:val="22"/>
        </w:rPr>
        <w:t> </w:t>
      </w:r>
      <w:r>
        <w:rPr>
          <w:b/>
          <w:sz w:val="22"/>
        </w:rPr>
        <w:t>d’IP</w:t>
      </w:r>
      <w:r>
        <w:rPr>
          <w:sz w:val="22"/>
        </w:rPr>
        <w:t>,</w:t>
      </w:r>
      <w:r>
        <w:rPr>
          <w:spacing w:val="29"/>
          <w:sz w:val="22"/>
        </w:rPr>
        <w:t> </w:t>
      </w:r>
      <w:r>
        <w:rPr>
          <w:sz w:val="22"/>
        </w:rPr>
        <w:t>dans</w:t>
      </w:r>
      <w:r>
        <w:rPr>
          <w:spacing w:val="28"/>
          <w:sz w:val="22"/>
        </w:rPr>
        <w:t> </w:t>
      </w:r>
      <w:r>
        <w:rPr>
          <w:sz w:val="22"/>
        </w:rPr>
        <w:t>un</w:t>
      </w:r>
      <w:r>
        <w:rPr>
          <w:spacing w:val="28"/>
          <w:sz w:val="22"/>
        </w:rPr>
        <w:t> </w:t>
      </w:r>
      <w:r>
        <w:rPr>
          <w:sz w:val="22"/>
        </w:rPr>
        <w:t>double</w:t>
      </w:r>
      <w:r>
        <w:rPr>
          <w:spacing w:val="27"/>
          <w:sz w:val="22"/>
        </w:rPr>
        <w:t> </w:t>
      </w:r>
      <w:r>
        <w:rPr>
          <w:spacing w:val="-2"/>
          <w:sz w:val="22"/>
        </w:rPr>
        <w:t>objectif</w:t>
      </w:r>
    </w:p>
    <w:p>
      <w:pPr>
        <w:pStyle w:val="BodyText"/>
        <w:ind w:left="1249"/>
        <w:jc w:val="both"/>
      </w:pPr>
      <w:r>
        <w:rPr/>
        <w:t>d’égalité</w:t>
      </w:r>
      <w:r>
        <w:rPr>
          <w:spacing w:val="-4"/>
        </w:rPr>
        <w:t> </w:t>
      </w:r>
      <w:r>
        <w:rPr/>
        <w:t>de</w:t>
      </w:r>
      <w:r>
        <w:rPr>
          <w:spacing w:val="-4"/>
        </w:rPr>
        <w:t> </w:t>
      </w:r>
      <w:r>
        <w:rPr/>
        <w:t>traitement</w:t>
      </w:r>
      <w:r>
        <w:rPr>
          <w:spacing w:val="-5"/>
        </w:rPr>
        <w:t> </w:t>
      </w:r>
      <w:r>
        <w:rPr/>
        <w:t>et</w:t>
      </w:r>
      <w:r>
        <w:rPr>
          <w:spacing w:val="-4"/>
        </w:rPr>
        <w:t> </w:t>
      </w:r>
      <w:r>
        <w:rPr/>
        <w:t>d’amélioration</w:t>
      </w:r>
      <w:r>
        <w:rPr>
          <w:spacing w:val="-4"/>
        </w:rPr>
        <w:t> </w:t>
      </w:r>
      <w:r>
        <w:rPr/>
        <w:t>de</w:t>
      </w:r>
      <w:r>
        <w:rPr>
          <w:spacing w:val="-2"/>
        </w:rPr>
        <w:t> </w:t>
      </w:r>
      <w:r>
        <w:rPr/>
        <w:t>l’évaluation</w:t>
      </w:r>
      <w:r>
        <w:rPr>
          <w:spacing w:val="-4"/>
        </w:rPr>
        <w:t> </w:t>
      </w:r>
      <w:r>
        <w:rPr/>
        <w:t>du</w:t>
      </w:r>
      <w:r>
        <w:rPr>
          <w:spacing w:val="-3"/>
        </w:rPr>
        <w:t> </w:t>
      </w:r>
      <w:r>
        <w:rPr/>
        <w:t>taux</w:t>
      </w:r>
      <w:r>
        <w:rPr>
          <w:spacing w:val="-2"/>
        </w:rPr>
        <w:t> d’IP,</w:t>
      </w:r>
    </w:p>
    <w:p>
      <w:pPr>
        <w:pStyle w:val="ListParagraph"/>
        <w:numPr>
          <w:ilvl w:val="1"/>
          <w:numId w:val="4"/>
        </w:numPr>
        <w:tabs>
          <w:tab w:pos="1250" w:val="left" w:leader="none"/>
        </w:tabs>
        <w:spacing w:line="240" w:lineRule="auto" w:before="1" w:after="0"/>
        <w:ind w:left="1249" w:right="114" w:hanging="567"/>
        <w:jc w:val="both"/>
        <w:rPr>
          <w:rFonts w:ascii="Symbol" w:hAnsi="Symbol"/>
          <w:sz w:val="22"/>
        </w:rPr>
      </w:pPr>
      <w:r>
        <w:rPr>
          <w:sz w:val="22"/>
        </w:rPr>
        <w:t>La</w:t>
      </w:r>
      <w:r>
        <w:rPr>
          <w:spacing w:val="-2"/>
          <w:sz w:val="22"/>
        </w:rPr>
        <w:t> </w:t>
      </w:r>
      <w:r>
        <w:rPr>
          <w:sz w:val="22"/>
        </w:rPr>
        <w:t>gouvernance</w:t>
      </w:r>
      <w:r>
        <w:rPr>
          <w:spacing w:val="-1"/>
          <w:sz w:val="22"/>
        </w:rPr>
        <w:t> </w:t>
      </w:r>
      <w:r>
        <w:rPr>
          <w:sz w:val="22"/>
        </w:rPr>
        <w:t>de</w:t>
      </w:r>
      <w:r>
        <w:rPr>
          <w:spacing w:val="-1"/>
          <w:sz w:val="22"/>
        </w:rPr>
        <w:t> </w:t>
      </w:r>
      <w:r>
        <w:rPr>
          <w:sz w:val="22"/>
        </w:rPr>
        <w:t>la</w:t>
      </w:r>
      <w:r>
        <w:rPr>
          <w:spacing w:val="-5"/>
          <w:sz w:val="22"/>
        </w:rPr>
        <w:t> </w:t>
      </w:r>
      <w:r>
        <w:rPr>
          <w:sz w:val="22"/>
        </w:rPr>
        <w:t>Branche</w:t>
      </w:r>
      <w:r>
        <w:rPr>
          <w:spacing w:val="-1"/>
          <w:sz w:val="22"/>
        </w:rPr>
        <w:t> </w:t>
      </w:r>
      <w:r>
        <w:rPr>
          <w:sz w:val="22"/>
        </w:rPr>
        <w:t>AT/MP</w:t>
      </w:r>
      <w:r>
        <w:rPr>
          <w:spacing w:val="-3"/>
          <w:sz w:val="22"/>
        </w:rPr>
        <w:t> </w:t>
      </w:r>
      <w:r>
        <w:rPr>
          <w:sz w:val="22"/>
        </w:rPr>
        <w:t>mettra</w:t>
      </w:r>
      <w:r>
        <w:rPr>
          <w:spacing w:val="-5"/>
          <w:sz w:val="22"/>
        </w:rPr>
        <w:t> </w:t>
      </w:r>
      <w:r>
        <w:rPr>
          <w:sz w:val="22"/>
        </w:rPr>
        <w:t>en</w:t>
      </w:r>
      <w:r>
        <w:rPr>
          <w:spacing w:val="-6"/>
          <w:sz w:val="22"/>
        </w:rPr>
        <w:t> </w:t>
      </w:r>
      <w:r>
        <w:rPr>
          <w:sz w:val="22"/>
        </w:rPr>
        <w:t>place</w:t>
      </w:r>
      <w:r>
        <w:rPr>
          <w:spacing w:val="-6"/>
          <w:sz w:val="22"/>
        </w:rPr>
        <w:t> </w:t>
      </w:r>
      <w:r>
        <w:rPr>
          <w:sz w:val="22"/>
        </w:rPr>
        <w:t>en</w:t>
      </w:r>
      <w:r>
        <w:rPr>
          <w:spacing w:val="-2"/>
          <w:sz w:val="22"/>
        </w:rPr>
        <w:t> </w:t>
      </w:r>
      <w:r>
        <w:rPr>
          <w:sz w:val="22"/>
        </w:rPr>
        <w:t>son</w:t>
      </w:r>
      <w:r>
        <w:rPr>
          <w:spacing w:val="-3"/>
          <w:sz w:val="22"/>
        </w:rPr>
        <w:t> </w:t>
      </w:r>
      <w:r>
        <w:rPr>
          <w:sz w:val="22"/>
        </w:rPr>
        <w:t>sein</w:t>
      </w:r>
      <w:r>
        <w:rPr>
          <w:spacing w:val="-4"/>
          <w:sz w:val="22"/>
        </w:rPr>
        <w:t> </w:t>
      </w:r>
      <w:r>
        <w:rPr>
          <w:sz w:val="22"/>
        </w:rPr>
        <w:t>une</w:t>
      </w:r>
      <w:r>
        <w:rPr>
          <w:spacing w:val="-4"/>
          <w:sz w:val="22"/>
        </w:rPr>
        <w:t> </w:t>
      </w:r>
      <w:r>
        <w:rPr>
          <w:b/>
          <w:sz w:val="22"/>
        </w:rPr>
        <w:t>«</w:t>
      </w:r>
      <w:r>
        <w:rPr>
          <w:b/>
          <w:spacing w:val="-3"/>
          <w:sz w:val="22"/>
        </w:rPr>
        <w:t> </w:t>
      </w:r>
      <w:r>
        <w:rPr>
          <w:b/>
          <w:sz w:val="22"/>
        </w:rPr>
        <w:t>Commission</w:t>
      </w:r>
      <w:r>
        <w:rPr>
          <w:b/>
          <w:spacing w:val="-2"/>
          <w:sz w:val="22"/>
        </w:rPr>
        <w:t> </w:t>
      </w:r>
      <w:r>
        <w:rPr>
          <w:b/>
          <w:sz w:val="22"/>
        </w:rPr>
        <w:t>des garanties</w:t>
      </w:r>
      <w:r>
        <w:rPr>
          <w:b/>
          <w:spacing w:val="-2"/>
          <w:sz w:val="22"/>
        </w:rPr>
        <w:t> </w:t>
      </w:r>
      <w:r>
        <w:rPr>
          <w:b/>
          <w:sz w:val="22"/>
        </w:rPr>
        <w:t>» </w:t>
      </w:r>
      <w:r>
        <w:rPr>
          <w:sz w:val="22"/>
        </w:rPr>
        <w:t>dont le rôle sera précisé par cette même gouvernance et dont les membres seront désignés par les partenaires sociaux représentatifs au niveau national et </w:t>
      </w:r>
      <w:r>
        <w:rPr>
          <w:spacing w:val="-2"/>
          <w:sz w:val="22"/>
        </w:rPr>
        <w:t>interprofessionnel.</w:t>
      </w:r>
    </w:p>
    <w:p>
      <w:pPr>
        <w:pStyle w:val="BodyText"/>
        <w:spacing w:before="1"/>
      </w:pPr>
    </w:p>
    <w:p>
      <w:pPr>
        <w:pStyle w:val="BodyText"/>
        <w:spacing w:before="1"/>
        <w:ind w:left="1249" w:right="112"/>
        <w:jc w:val="both"/>
      </w:pPr>
      <w:r>
        <w:rPr/>
        <w:t>Cette «</w:t>
      </w:r>
      <w:r>
        <w:rPr>
          <w:spacing w:val="-1"/>
        </w:rPr>
        <w:t> </w:t>
      </w:r>
      <w:r>
        <w:rPr/>
        <w:t>Commission des garanties » aura notamment pour mission de concourir à la meilleure harmonisation et cohérence des pratiques relatives à l’application des règles permettant de déterminer le niveau des rentes AT/MP versées. Dans ce cadre, et le cas échéant</w:t>
      </w:r>
      <w:r>
        <w:rPr>
          <w:spacing w:val="-7"/>
        </w:rPr>
        <w:t> </w:t>
      </w:r>
      <w:r>
        <w:rPr/>
        <w:t>sur</w:t>
      </w:r>
      <w:r>
        <w:rPr>
          <w:spacing w:val="-5"/>
        </w:rPr>
        <w:t> </w:t>
      </w:r>
      <w:r>
        <w:rPr/>
        <w:t>la</w:t>
      </w:r>
      <w:r>
        <w:rPr>
          <w:spacing w:val="-7"/>
        </w:rPr>
        <w:t> </w:t>
      </w:r>
      <w:r>
        <w:rPr/>
        <w:t>base</w:t>
      </w:r>
      <w:r>
        <w:rPr>
          <w:spacing w:val="-6"/>
        </w:rPr>
        <w:t> </w:t>
      </w:r>
      <w:r>
        <w:rPr/>
        <w:t>de</w:t>
      </w:r>
      <w:r>
        <w:rPr>
          <w:spacing w:val="-6"/>
        </w:rPr>
        <w:t> </w:t>
      </w:r>
      <w:r>
        <w:rPr/>
        <w:t>remontées</w:t>
      </w:r>
      <w:r>
        <w:rPr>
          <w:spacing w:val="-3"/>
        </w:rPr>
        <w:t> </w:t>
      </w:r>
      <w:r>
        <w:rPr/>
        <w:t>de</w:t>
      </w:r>
      <w:r>
        <w:rPr>
          <w:spacing w:val="-6"/>
        </w:rPr>
        <w:t> </w:t>
      </w:r>
      <w:r>
        <w:rPr/>
        <w:t>situations</w:t>
      </w:r>
      <w:r>
        <w:rPr>
          <w:spacing w:val="-7"/>
        </w:rPr>
        <w:t> </w:t>
      </w:r>
      <w:r>
        <w:rPr/>
        <w:t>qui</w:t>
      </w:r>
      <w:r>
        <w:rPr>
          <w:spacing w:val="-4"/>
        </w:rPr>
        <w:t> </w:t>
      </w:r>
      <w:r>
        <w:rPr/>
        <w:t>laisseraient</w:t>
      </w:r>
      <w:r>
        <w:rPr>
          <w:spacing w:val="-7"/>
        </w:rPr>
        <w:t> </w:t>
      </w:r>
      <w:r>
        <w:rPr/>
        <w:t>apparaître</w:t>
      </w:r>
      <w:r>
        <w:rPr>
          <w:spacing w:val="-6"/>
        </w:rPr>
        <w:t> </w:t>
      </w:r>
      <w:r>
        <w:rPr/>
        <w:t>des</w:t>
      </w:r>
      <w:r>
        <w:rPr>
          <w:spacing w:val="-6"/>
        </w:rPr>
        <w:t> </w:t>
      </w:r>
      <w:r>
        <w:rPr/>
        <w:t>niveaux</w:t>
      </w:r>
      <w:r>
        <w:rPr>
          <w:spacing w:val="-7"/>
        </w:rPr>
        <w:t> </w:t>
      </w:r>
      <w:r>
        <w:rPr/>
        <w:t>de rentes jugés insuffisants au regard de l’évaluation du taux d’incapacité notamment sur l’évaluation sur l’incidence professionnelle, cette commission pourra proposer des évolutions au CA de la Branche AT/MP en la matière. Un bilan de l'activité de cette commission sera établi chaque année.</w:t>
      </w:r>
    </w:p>
    <w:p>
      <w:pPr>
        <w:spacing w:after="0"/>
        <w:jc w:val="both"/>
        <w:sectPr>
          <w:pgSz w:w="11910" w:h="16840"/>
          <w:pgMar w:header="0" w:footer="1000" w:top="1320" w:bottom="1200" w:left="1300" w:right="1300"/>
        </w:sectPr>
      </w:pPr>
    </w:p>
    <w:p>
      <w:pPr>
        <w:pStyle w:val="BodyText"/>
        <w:spacing w:before="46"/>
        <w:ind w:left="116" w:right="111"/>
        <w:jc w:val="both"/>
      </w:pPr>
      <w:r>
        <w:rPr/>
        <w:t>Ces</w:t>
      </w:r>
      <w:r>
        <w:rPr>
          <w:spacing w:val="-9"/>
        </w:rPr>
        <w:t> </w:t>
      </w:r>
      <w:r>
        <w:rPr/>
        <w:t>orientations</w:t>
      </w:r>
      <w:r>
        <w:rPr>
          <w:spacing w:val="-9"/>
        </w:rPr>
        <w:t> </w:t>
      </w:r>
      <w:r>
        <w:rPr/>
        <w:t>doivent</w:t>
      </w:r>
      <w:r>
        <w:rPr>
          <w:spacing w:val="-8"/>
        </w:rPr>
        <w:t> </w:t>
      </w:r>
      <w:r>
        <w:rPr/>
        <w:t>conduire</w:t>
      </w:r>
      <w:r>
        <w:rPr>
          <w:spacing w:val="-7"/>
        </w:rPr>
        <w:t> </w:t>
      </w:r>
      <w:r>
        <w:rPr/>
        <w:t>à</w:t>
      </w:r>
      <w:r>
        <w:rPr>
          <w:spacing w:val="-7"/>
        </w:rPr>
        <w:t> </w:t>
      </w:r>
      <w:r>
        <w:rPr/>
        <w:t>faire</w:t>
      </w:r>
      <w:r>
        <w:rPr>
          <w:spacing w:val="-9"/>
        </w:rPr>
        <w:t> </w:t>
      </w:r>
      <w:r>
        <w:rPr/>
        <w:t>évoluer</w:t>
      </w:r>
      <w:r>
        <w:rPr>
          <w:spacing w:val="-6"/>
        </w:rPr>
        <w:t> </w:t>
      </w:r>
      <w:r>
        <w:rPr/>
        <w:t>la</w:t>
      </w:r>
      <w:r>
        <w:rPr>
          <w:spacing w:val="-9"/>
        </w:rPr>
        <w:t> </w:t>
      </w:r>
      <w:r>
        <w:rPr/>
        <w:t>procédure</w:t>
      </w:r>
      <w:r>
        <w:rPr>
          <w:spacing w:val="-9"/>
        </w:rPr>
        <w:t> </w:t>
      </w:r>
      <w:r>
        <w:rPr/>
        <w:t>de</w:t>
      </w:r>
      <w:r>
        <w:rPr>
          <w:spacing w:val="-8"/>
        </w:rPr>
        <w:t> </w:t>
      </w:r>
      <w:r>
        <w:rPr/>
        <w:t>fixation</w:t>
      </w:r>
      <w:r>
        <w:rPr>
          <w:spacing w:val="-7"/>
        </w:rPr>
        <w:t> </w:t>
      </w:r>
      <w:r>
        <w:rPr/>
        <w:t>des</w:t>
      </w:r>
      <w:r>
        <w:rPr>
          <w:spacing w:val="-7"/>
        </w:rPr>
        <w:t> </w:t>
      </w:r>
      <w:r>
        <w:rPr/>
        <w:t>taux</w:t>
      </w:r>
      <w:r>
        <w:rPr>
          <w:spacing w:val="-6"/>
        </w:rPr>
        <w:t> </w:t>
      </w:r>
      <w:r>
        <w:rPr/>
        <w:t>d’IP</w:t>
      </w:r>
      <w:r>
        <w:rPr>
          <w:spacing w:val="-8"/>
        </w:rPr>
        <w:t> </w:t>
      </w:r>
      <w:r>
        <w:rPr/>
        <w:t>afin</w:t>
      </w:r>
      <w:r>
        <w:rPr>
          <w:spacing w:val="-7"/>
        </w:rPr>
        <w:t> </w:t>
      </w:r>
      <w:r>
        <w:rPr/>
        <w:t>qu’elle</w:t>
      </w:r>
      <w:r>
        <w:rPr>
          <w:spacing w:val="-6"/>
        </w:rPr>
        <w:t> </w:t>
      </w:r>
      <w:r>
        <w:rPr/>
        <w:t>soit plus lisible, plus compréhensible, et, ainsi, permettre une meilleure évaluation du taux d’IP, notamment, une meilleure prise en compte de l’incidence professionnelle. Cette évolution doit ainsi assurer une juste réparation.</w:t>
      </w:r>
    </w:p>
    <w:p>
      <w:pPr>
        <w:pStyle w:val="BodyText"/>
      </w:pPr>
    </w:p>
    <w:p>
      <w:pPr>
        <w:pStyle w:val="BodyText"/>
        <w:spacing w:before="1"/>
      </w:pPr>
    </w:p>
    <w:p>
      <w:pPr>
        <w:pStyle w:val="ListParagraph"/>
        <w:numPr>
          <w:ilvl w:val="0"/>
          <w:numId w:val="4"/>
        </w:numPr>
        <w:tabs>
          <w:tab w:pos="837" w:val="left" w:leader="none"/>
        </w:tabs>
        <w:spacing w:line="267" w:lineRule="exact" w:before="0" w:after="0"/>
        <w:ind w:left="836" w:right="0" w:hanging="361"/>
        <w:jc w:val="left"/>
        <w:rPr>
          <w:sz w:val="22"/>
        </w:rPr>
      </w:pPr>
      <w:bookmarkStart w:name="_bookmark30" w:id="31"/>
      <w:bookmarkEnd w:id="31"/>
      <w:r>
        <w:rPr>
          <w:color w:val="4471C4"/>
          <w:sz w:val="22"/>
        </w:rPr>
        <w:t>Objec</w:t>
      </w:r>
      <w:r>
        <w:rPr>
          <w:color w:val="4471C4"/>
          <w:sz w:val="22"/>
        </w:rPr>
        <w:t>tif</w:t>
      </w:r>
      <w:r>
        <w:rPr>
          <w:color w:val="4471C4"/>
          <w:spacing w:val="1"/>
          <w:sz w:val="22"/>
        </w:rPr>
        <w:t> </w:t>
      </w:r>
      <w:r>
        <w:rPr>
          <w:color w:val="4471C4"/>
          <w:sz w:val="22"/>
        </w:rPr>
        <w:t>2.4/</w:t>
      </w:r>
      <w:r>
        <w:rPr>
          <w:color w:val="4471C4"/>
          <w:spacing w:val="3"/>
          <w:sz w:val="22"/>
        </w:rPr>
        <w:t> </w:t>
      </w:r>
      <w:r>
        <w:rPr>
          <w:color w:val="4471C4"/>
          <w:sz w:val="22"/>
        </w:rPr>
        <w:t>Restituer</w:t>
      </w:r>
      <w:r>
        <w:rPr>
          <w:color w:val="4471C4"/>
          <w:spacing w:val="5"/>
          <w:sz w:val="22"/>
        </w:rPr>
        <w:t> </w:t>
      </w:r>
      <w:r>
        <w:rPr>
          <w:color w:val="4471C4"/>
          <w:sz w:val="22"/>
        </w:rPr>
        <w:t>à</w:t>
      </w:r>
      <w:r>
        <w:rPr>
          <w:color w:val="4471C4"/>
          <w:spacing w:val="2"/>
          <w:sz w:val="22"/>
        </w:rPr>
        <w:t> </w:t>
      </w:r>
      <w:r>
        <w:rPr>
          <w:color w:val="4471C4"/>
          <w:sz w:val="22"/>
        </w:rPr>
        <w:t>la victime,</w:t>
      </w:r>
      <w:r>
        <w:rPr>
          <w:color w:val="4471C4"/>
          <w:spacing w:val="2"/>
          <w:sz w:val="22"/>
        </w:rPr>
        <w:t> </w:t>
      </w:r>
      <w:r>
        <w:rPr>
          <w:color w:val="4471C4"/>
          <w:sz w:val="22"/>
        </w:rPr>
        <w:t>dans</w:t>
      </w:r>
      <w:r>
        <w:rPr>
          <w:color w:val="4471C4"/>
          <w:spacing w:val="2"/>
          <w:sz w:val="22"/>
        </w:rPr>
        <w:t> </w:t>
      </w:r>
      <w:r>
        <w:rPr>
          <w:color w:val="4471C4"/>
          <w:sz w:val="22"/>
        </w:rPr>
        <w:t>la</w:t>
      </w:r>
      <w:r>
        <w:rPr>
          <w:color w:val="4471C4"/>
          <w:spacing w:val="2"/>
          <w:sz w:val="22"/>
        </w:rPr>
        <w:t> </w:t>
      </w:r>
      <w:r>
        <w:rPr>
          <w:color w:val="4471C4"/>
          <w:sz w:val="22"/>
        </w:rPr>
        <w:t>mesure</w:t>
      </w:r>
      <w:r>
        <w:rPr>
          <w:color w:val="4471C4"/>
          <w:spacing w:val="2"/>
          <w:sz w:val="22"/>
        </w:rPr>
        <w:t> </w:t>
      </w:r>
      <w:r>
        <w:rPr>
          <w:color w:val="4471C4"/>
          <w:sz w:val="22"/>
        </w:rPr>
        <w:t>du</w:t>
      </w:r>
      <w:r>
        <w:rPr>
          <w:color w:val="4471C4"/>
          <w:spacing w:val="3"/>
          <w:sz w:val="22"/>
        </w:rPr>
        <w:t> </w:t>
      </w:r>
      <w:r>
        <w:rPr>
          <w:color w:val="4471C4"/>
          <w:sz w:val="22"/>
        </w:rPr>
        <w:t>possible,</w:t>
      </w:r>
      <w:r>
        <w:rPr>
          <w:color w:val="4471C4"/>
          <w:spacing w:val="4"/>
          <w:sz w:val="22"/>
        </w:rPr>
        <w:t> </w:t>
      </w:r>
      <w:r>
        <w:rPr>
          <w:color w:val="4471C4"/>
          <w:sz w:val="22"/>
        </w:rPr>
        <w:t>l’intégrité</w:t>
      </w:r>
      <w:r>
        <w:rPr>
          <w:color w:val="4471C4"/>
          <w:spacing w:val="5"/>
          <w:sz w:val="22"/>
        </w:rPr>
        <w:t> </w:t>
      </w:r>
      <w:r>
        <w:rPr>
          <w:color w:val="4471C4"/>
          <w:sz w:val="22"/>
        </w:rPr>
        <w:t>de</w:t>
      </w:r>
      <w:r>
        <w:rPr>
          <w:color w:val="4471C4"/>
          <w:spacing w:val="2"/>
          <w:sz w:val="22"/>
        </w:rPr>
        <w:t> </w:t>
      </w:r>
      <w:r>
        <w:rPr>
          <w:color w:val="4471C4"/>
          <w:sz w:val="22"/>
        </w:rPr>
        <w:t>ses fonctions</w:t>
      </w:r>
      <w:r>
        <w:rPr>
          <w:color w:val="4471C4"/>
          <w:spacing w:val="3"/>
          <w:sz w:val="22"/>
        </w:rPr>
        <w:t> </w:t>
      </w:r>
      <w:r>
        <w:rPr>
          <w:color w:val="4471C4"/>
          <w:spacing w:val="-5"/>
          <w:sz w:val="22"/>
        </w:rPr>
        <w:t>et</w:t>
      </w:r>
    </w:p>
    <w:p>
      <w:pPr>
        <w:pStyle w:val="BodyText"/>
        <w:spacing w:line="267" w:lineRule="exact"/>
        <w:ind w:left="836"/>
      </w:pPr>
      <w:r>
        <w:rPr>
          <w:color w:val="4471C4"/>
        </w:rPr>
        <w:t>de</w:t>
      </w:r>
      <w:r>
        <w:rPr>
          <w:color w:val="4471C4"/>
          <w:spacing w:val="-2"/>
        </w:rPr>
        <w:t> </w:t>
      </w:r>
      <w:r>
        <w:rPr>
          <w:color w:val="4471C4"/>
        </w:rPr>
        <w:t>sa</w:t>
      </w:r>
      <w:r>
        <w:rPr>
          <w:color w:val="4471C4"/>
          <w:spacing w:val="-2"/>
        </w:rPr>
        <w:t> </w:t>
      </w:r>
      <w:r>
        <w:rPr>
          <w:color w:val="4471C4"/>
        </w:rPr>
        <w:t>capacité</w:t>
      </w:r>
      <w:r>
        <w:rPr>
          <w:color w:val="4471C4"/>
          <w:spacing w:val="-2"/>
        </w:rPr>
        <w:t> </w:t>
      </w:r>
      <w:r>
        <w:rPr>
          <w:color w:val="4471C4"/>
        </w:rPr>
        <w:t>de</w:t>
      </w:r>
      <w:r>
        <w:rPr>
          <w:color w:val="4471C4"/>
          <w:spacing w:val="-1"/>
        </w:rPr>
        <w:t> </w:t>
      </w:r>
      <w:r>
        <w:rPr>
          <w:color w:val="4471C4"/>
          <w:spacing w:val="-2"/>
        </w:rPr>
        <w:t>travail</w:t>
      </w:r>
    </w:p>
    <w:p>
      <w:pPr>
        <w:pStyle w:val="BodyText"/>
        <w:spacing w:before="1"/>
      </w:pPr>
    </w:p>
    <w:p>
      <w:pPr>
        <w:pStyle w:val="BodyText"/>
        <w:ind w:left="116"/>
      </w:pPr>
      <w:r>
        <w:rPr/>
        <w:t>Afin</w:t>
      </w:r>
      <w:r>
        <w:rPr>
          <w:spacing w:val="-2"/>
        </w:rPr>
        <w:t> </w:t>
      </w:r>
      <w:r>
        <w:rPr/>
        <w:t>de restituer à</w:t>
      </w:r>
      <w:r>
        <w:rPr>
          <w:spacing w:val="-2"/>
        </w:rPr>
        <w:t> </w:t>
      </w:r>
      <w:r>
        <w:rPr/>
        <w:t>la</w:t>
      </w:r>
      <w:r>
        <w:rPr>
          <w:spacing w:val="-3"/>
        </w:rPr>
        <w:t> </w:t>
      </w:r>
      <w:r>
        <w:rPr/>
        <w:t>victime, dans</w:t>
      </w:r>
      <w:r>
        <w:rPr>
          <w:spacing w:val="-3"/>
        </w:rPr>
        <w:t> </w:t>
      </w:r>
      <w:r>
        <w:rPr/>
        <w:t>la</w:t>
      </w:r>
      <w:r>
        <w:rPr>
          <w:spacing w:val="-2"/>
        </w:rPr>
        <w:t> </w:t>
      </w:r>
      <w:r>
        <w:rPr/>
        <w:t>mesure du</w:t>
      </w:r>
      <w:r>
        <w:rPr>
          <w:spacing w:val="-4"/>
        </w:rPr>
        <w:t> </w:t>
      </w:r>
      <w:r>
        <w:rPr/>
        <w:t>possible,</w:t>
      </w:r>
      <w:r>
        <w:rPr>
          <w:spacing w:val="1"/>
        </w:rPr>
        <w:t> </w:t>
      </w:r>
      <w:r>
        <w:rPr/>
        <w:t>l’intégrité</w:t>
      </w:r>
      <w:r>
        <w:rPr>
          <w:spacing w:val="-2"/>
        </w:rPr>
        <w:t> </w:t>
      </w:r>
      <w:r>
        <w:rPr/>
        <w:t>de</w:t>
      </w:r>
      <w:r>
        <w:rPr>
          <w:spacing w:val="-2"/>
        </w:rPr>
        <w:t> </w:t>
      </w:r>
      <w:r>
        <w:rPr/>
        <w:t>ses</w:t>
      </w:r>
      <w:r>
        <w:rPr>
          <w:spacing w:val="-2"/>
        </w:rPr>
        <w:t> </w:t>
      </w:r>
      <w:r>
        <w:rPr/>
        <w:t>fonctions</w:t>
      </w:r>
      <w:r>
        <w:rPr>
          <w:spacing w:val="-2"/>
        </w:rPr>
        <w:t> </w:t>
      </w:r>
      <w:r>
        <w:rPr/>
        <w:t>et</w:t>
      </w:r>
      <w:r>
        <w:rPr>
          <w:spacing w:val="-3"/>
        </w:rPr>
        <w:t> </w:t>
      </w:r>
      <w:r>
        <w:rPr/>
        <w:t>de sa </w:t>
      </w:r>
      <w:r>
        <w:rPr>
          <w:spacing w:val="-2"/>
        </w:rPr>
        <w:t>capacité</w:t>
      </w:r>
    </w:p>
    <w:p>
      <w:pPr>
        <w:pStyle w:val="BodyText"/>
        <w:spacing w:line="480" w:lineRule="auto"/>
        <w:ind w:left="824" w:right="3004" w:hanging="708"/>
      </w:pPr>
      <w:r>
        <w:rPr/>
        <w:t>de</w:t>
      </w:r>
      <w:r>
        <w:rPr>
          <w:spacing w:val="-3"/>
        </w:rPr>
        <w:t> </w:t>
      </w:r>
      <w:r>
        <w:rPr/>
        <w:t>travail,</w:t>
      </w:r>
      <w:r>
        <w:rPr>
          <w:spacing w:val="-3"/>
        </w:rPr>
        <w:t> </w:t>
      </w:r>
      <w:r>
        <w:rPr/>
        <w:t>les</w:t>
      </w:r>
      <w:r>
        <w:rPr>
          <w:spacing w:val="-6"/>
        </w:rPr>
        <w:t> </w:t>
      </w:r>
      <w:r>
        <w:rPr/>
        <w:t>partenaires</w:t>
      </w:r>
      <w:r>
        <w:rPr>
          <w:spacing w:val="-3"/>
        </w:rPr>
        <w:t> </w:t>
      </w:r>
      <w:r>
        <w:rPr/>
        <w:t>sociaux</w:t>
      </w:r>
      <w:r>
        <w:rPr>
          <w:spacing w:val="-4"/>
        </w:rPr>
        <w:t> </w:t>
      </w:r>
      <w:r>
        <w:rPr/>
        <w:t>signataires</w:t>
      </w:r>
      <w:r>
        <w:rPr>
          <w:spacing w:val="-4"/>
        </w:rPr>
        <w:t> </w:t>
      </w:r>
      <w:r>
        <w:rPr/>
        <w:t>de</w:t>
      </w:r>
      <w:r>
        <w:rPr>
          <w:spacing w:val="-3"/>
        </w:rPr>
        <w:t> </w:t>
      </w:r>
      <w:r>
        <w:rPr/>
        <w:t>l’accord</w:t>
      </w:r>
      <w:r>
        <w:rPr>
          <w:spacing w:val="-3"/>
        </w:rPr>
        <w:t> </w:t>
      </w:r>
      <w:r>
        <w:rPr/>
        <w:t>décident</w:t>
      </w:r>
      <w:r>
        <w:rPr>
          <w:spacing w:val="-6"/>
        </w:rPr>
        <w:t> </w:t>
      </w:r>
      <w:r>
        <w:rPr/>
        <w:t>: </w:t>
      </w:r>
      <w:r>
        <w:rPr>
          <w:color w:val="4471C4"/>
        </w:rPr>
        <w:t>Les moyens :</w:t>
      </w:r>
    </w:p>
    <w:p>
      <w:pPr>
        <w:pStyle w:val="ListParagraph"/>
        <w:numPr>
          <w:ilvl w:val="1"/>
          <w:numId w:val="4"/>
        </w:numPr>
        <w:tabs>
          <w:tab w:pos="1250" w:val="left" w:leader="none"/>
        </w:tabs>
        <w:spacing w:line="240" w:lineRule="auto" w:before="43" w:after="0"/>
        <w:ind w:left="1249" w:right="113" w:hanging="567"/>
        <w:jc w:val="both"/>
        <w:rPr>
          <w:rFonts w:ascii="Symbol" w:hAnsi="Symbol"/>
          <w:sz w:val="22"/>
        </w:rPr>
      </w:pPr>
      <w:r>
        <w:rPr>
          <w:b/>
          <w:sz w:val="22"/>
        </w:rPr>
        <w:t>Améliorer</w:t>
      </w:r>
      <w:r>
        <w:rPr>
          <w:b/>
          <w:spacing w:val="-4"/>
          <w:sz w:val="22"/>
        </w:rPr>
        <w:t> </w:t>
      </w:r>
      <w:r>
        <w:rPr>
          <w:b/>
          <w:sz w:val="22"/>
        </w:rPr>
        <w:t>la</w:t>
      </w:r>
      <w:r>
        <w:rPr>
          <w:b/>
          <w:spacing w:val="-5"/>
          <w:sz w:val="22"/>
        </w:rPr>
        <w:t> </w:t>
      </w:r>
      <w:r>
        <w:rPr>
          <w:b/>
          <w:sz w:val="22"/>
        </w:rPr>
        <w:t>prise</w:t>
      </w:r>
      <w:r>
        <w:rPr>
          <w:b/>
          <w:spacing w:val="-5"/>
          <w:sz w:val="22"/>
        </w:rPr>
        <w:t> </w:t>
      </w:r>
      <w:r>
        <w:rPr>
          <w:b/>
          <w:sz w:val="22"/>
        </w:rPr>
        <w:t>en</w:t>
      </w:r>
      <w:r>
        <w:rPr>
          <w:b/>
          <w:spacing w:val="-5"/>
          <w:sz w:val="22"/>
        </w:rPr>
        <w:t> </w:t>
      </w:r>
      <w:r>
        <w:rPr>
          <w:b/>
          <w:sz w:val="22"/>
        </w:rPr>
        <w:t>charge</w:t>
      </w:r>
      <w:r>
        <w:rPr>
          <w:b/>
          <w:spacing w:val="-5"/>
          <w:sz w:val="22"/>
        </w:rPr>
        <w:t> </w:t>
      </w:r>
      <w:r>
        <w:rPr>
          <w:b/>
          <w:sz w:val="22"/>
        </w:rPr>
        <w:t>des</w:t>
      </w:r>
      <w:r>
        <w:rPr>
          <w:b/>
          <w:spacing w:val="-4"/>
          <w:sz w:val="22"/>
        </w:rPr>
        <w:t> </w:t>
      </w:r>
      <w:r>
        <w:rPr>
          <w:b/>
          <w:sz w:val="22"/>
        </w:rPr>
        <w:t>frais</w:t>
      </w:r>
      <w:r>
        <w:rPr>
          <w:b/>
          <w:spacing w:val="-4"/>
          <w:sz w:val="22"/>
        </w:rPr>
        <w:t> </w:t>
      </w:r>
      <w:r>
        <w:rPr>
          <w:b/>
          <w:sz w:val="22"/>
        </w:rPr>
        <w:t>médicaux</w:t>
      </w:r>
      <w:r>
        <w:rPr>
          <w:b/>
          <w:spacing w:val="-1"/>
          <w:sz w:val="22"/>
        </w:rPr>
        <w:t> </w:t>
      </w:r>
      <w:r>
        <w:rPr>
          <w:sz w:val="22"/>
        </w:rPr>
        <w:t>-</w:t>
      </w:r>
      <w:r>
        <w:rPr>
          <w:spacing w:val="-5"/>
          <w:sz w:val="22"/>
        </w:rPr>
        <w:t> </w:t>
      </w:r>
      <w:r>
        <w:rPr>
          <w:sz w:val="22"/>
        </w:rPr>
        <w:t>en</w:t>
      </w:r>
      <w:r>
        <w:rPr>
          <w:spacing w:val="-4"/>
          <w:sz w:val="22"/>
        </w:rPr>
        <w:t> </w:t>
      </w:r>
      <w:r>
        <w:rPr>
          <w:sz w:val="22"/>
        </w:rPr>
        <w:t>particulier</w:t>
      </w:r>
      <w:r>
        <w:rPr>
          <w:spacing w:val="-4"/>
          <w:sz w:val="22"/>
        </w:rPr>
        <w:t> </w:t>
      </w:r>
      <w:r>
        <w:rPr>
          <w:sz w:val="22"/>
        </w:rPr>
        <w:t>des</w:t>
      </w:r>
      <w:r>
        <w:rPr>
          <w:spacing w:val="-3"/>
          <w:sz w:val="22"/>
        </w:rPr>
        <w:t> </w:t>
      </w:r>
      <w:r>
        <w:rPr>
          <w:sz w:val="22"/>
        </w:rPr>
        <w:t>prothèses</w:t>
      </w:r>
      <w:r>
        <w:rPr>
          <w:spacing w:val="-4"/>
          <w:sz w:val="22"/>
        </w:rPr>
        <w:t> </w:t>
      </w:r>
      <w:r>
        <w:rPr>
          <w:sz w:val="22"/>
        </w:rPr>
        <w:t>adaptées</w:t>
      </w:r>
      <w:r>
        <w:rPr>
          <w:spacing w:val="-3"/>
          <w:sz w:val="22"/>
        </w:rPr>
        <w:t> </w:t>
      </w:r>
      <w:r>
        <w:rPr>
          <w:sz w:val="22"/>
        </w:rPr>
        <w:t>- engagés</w:t>
      </w:r>
      <w:r>
        <w:rPr>
          <w:spacing w:val="-1"/>
          <w:sz w:val="22"/>
        </w:rPr>
        <w:t> </w:t>
      </w:r>
      <w:r>
        <w:rPr>
          <w:sz w:val="22"/>
        </w:rPr>
        <w:t>par</w:t>
      </w:r>
      <w:r>
        <w:rPr>
          <w:spacing w:val="-2"/>
          <w:sz w:val="22"/>
        </w:rPr>
        <w:t> </w:t>
      </w:r>
      <w:r>
        <w:rPr>
          <w:sz w:val="22"/>
        </w:rPr>
        <w:t>la</w:t>
      </w:r>
      <w:r>
        <w:rPr>
          <w:spacing w:val="-2"/>
          <w:sz w:val="22"/>
        </w:rPr>
        <w:t> </w:t>
      </w:r>
      <w:r>
        <w:rPr>
          <w:sz w:val="22"/>
        </w:rPr>
        <w:t>victime</w:t>
      </w:r>
      <w:r>
        <w:rPr>
          <w:spacing w:val="-1"/>
          <w:sz w:val="22"/>
        </w:rPr>
        <w:t> </w:t>
      </w:r>
      <w:r>
        <w:rPr>
          <w:sz w:val="22"/>
        </w:rPr>
        <w:t>d’une</w:t>
      </w:r>
      <w:r>
        <w:rPr>
          <w:spacing w:val="-1"/>
          <w:sz w:val="22"/>
        </w:rPr>
        <w:t> </w:t>
      </w:r>
      <w:r>
        <w:rPr>
          <w:sz w:val="22"/>
        </w:rPr>
        <w:t>maladie</w:t>
      </w:r>
      <w:r>
        <w:rPr>
          <w:spacing w:val="-1"/>
          <w:sz w:val="22"/>
        </w:rPr>
        <w:t> </w:t>
      </w:r>
      <w:r>
        <w:rPr>
          <w:sz w:val="22"/>
        </w:rPr>
        <w:t>professionnelle</w:t>
      </w:r>
      <w:r>
        <w:rPr>
          <w:spacing w:val="-4"/>
          <w:sz w:val="22"/>
        </w:rPr>
        <w:t> </w:t>
      </w:r>
      <w:r>
        <w:rPr>
          <w:sz w:val="22"/>
        </w:rPr>
        <w:t>ou</w:t>
      </w:r>
      <w:r>
        <w:rPr>
          <w:spacing w:val="-3"/>
          <w:sz w:val="22"/>
        </w:rPr>
        <w:t> </w:t>
      </w:r>
      <w:r>
        <w:rPr>
          <w:sz w:val="22"/>
        </w:rPr>
        <w:t>d’un</w:t>
      </w:r>
      <w:r>
        <w:rPr>
          <w:spacing w:val="-3"/>
          <w:sz w:val="22"/>
        </w:rPr>
        <w:t> </w:t>
      </w:r>
      <w:r>
        <w:rPr>
          <w:sz w:val="22"/>
        </w:rPr>
        <w:t>accident</w:t>
      </w:r>
      <w:r>
        <w:rPr>
          <w:spacing w:val="-2"/>
          <w:sz w:val="22"/>
        </w:rPr>
        <w:t> </w:t>
      </w:r>
      <w:r>
        <w:rPr>
          <w:sz w:val="22"/>
        </w:rPr>
        <w:t>du</w:t>
      </w:r>
      <w:r>
        <w:rPr>
          <w:spacing w:val="-3"/>
          <w:sz w:val="22"/>
        </w:rPr>
        <w:t> </w:t>
      </w:r>
      <w:r>
        <w:rPr>
          <w:sz w:val="22"/>
        </w:rPr>
        <w:t>travail</w:t>
      </w:r>
      <w:r>
        <w:rPr>
          <w:spacing w:val="-5"/>
          <w:sz w:val="22"/>
        </w:rPr>
        <w:t> </w:t>
      </w:r>
      <w:r>
        <w:rPr>
          <w:sz w:val="22"/>
        </w:rPr>
        <w:t>dont</w:t>
      </w:r>
      <w:r>
        <w:rPr>
          <w:spacing w:val="-2"/>
          <w:sz w:val="22"/>
        </w:rPr>
        <w:t> </w:t>
      </w:r>
      <w:r>
        <w:rPr>
          <w:sz w:val="22"/>
        </w:rPr>
        <w:t>les tarifs de remboursement peuvent être améliorés.</w:t>
      </w:r>
    </w:p>
    <w:p>
      <w:pPr>
        <w:pStyle w:val="ListParagraph"/>
        <w:numPr>
          <w:ilvl w:val="1"/>
          <w:numId w:val="4"/>
        </w:numPr>
        <w:tabs>
          <w:tab w:pos="1250" w:val="left" w:leader="none"/>
        </w:tabs>
        <w:spacing w:line="240" w:lineRule="auto" w:before="1" w:after="0"/>
        <w:ind w:left="1249" w:right="112" w:hanging="567"/>
        <w:jc w:val="both"/>
        <w:rPr>
          <w:rFonts w:ascii="Symbol" w:hAnsi="Symbol"/>
          <w:sz w:val="22"/>
        </w:rPr>
      </w:pPr>
      <w:r>
        <w:rPr>
          <w:b/>
          <w:sz w:val="22"/>
        </w:rPr>
        <w:t>Elargir le champ de la prestation complémentaire pour recours à tierce personne (PCRTP) : </w:t>
      </w:r>
      <w:r>
        <w:rPr>
          <w:sz w:val="22"/>
        </w:rPr>
        <w:t>les signataires de l’accord considèrent que le taux actuel de 80 % pour</w:t>
      </w:r>
      <w:r>
        <w:rPr>
          <w:spacing w:val="-2"/>
          <w:sz w:val="22"/>
        </w:rPr>
        <w:t> </w:t>
      </w:r>
      <w:r>
        <w:rPr>
          <w:sz w:val="22"/>
        </w:rPr>
        <w:t>pouvoir bénéficier</w:t>
      </w:r>
      <w:r>
        <w:rPr>
          <w:spacing w:val="-13"/>
          <w:sz w:val="22"/>
        </w:rPr>
        <w:t> </w:t>
      </w:r>
      <w:r>
        <w:rPr>
          <w:sz w:val="22"/>
        </w:rPr>
        <w:t>de</w:t>
      </w:r>
      <w:r>
        <w:rPr>
          <w:spacing w:val="-12"/>
          <w:sz w:val="22"/>
        </w:rPr>
        <w:t> </w:t>
      </w:r>
      <w:r>
        <w:rPr>
          <w:sz w:val="22"/>
        </w:rPr>
        <w:t>la</w:t>
      </w:r>
      <w:r>
        <w:rPr>
          <w:spacing w:val="-13"/>
          <w:sz w:val="22"/>
        </w:rPr>
        <w:t> </w:t>
      </w:r>
      <w:r>
        <w:rPr>
          <w:sz w:val="22"/>
        </w:rPr>
        <w:t>PCRTP</w:t>
      </w:r>
      <w:r>
        <w:rPr>
          <w:spacing w:val="-12"/>
          <w:sz w:val="22"/>
        </w:rPr>
        <w:t> </w:t>
      </w:r>
      <w:r>
        <w:rPr>
          <w:sz w:val="22"/>
        </w:rPr>
        <w:t>est</w:t>
      </w:r>
      <w:r>
        <w:rPr>
          <w:spacing w:val="-13"/>
          <w:sz w:val="22"/>
        </w:rPr>
        <w:t> </w:t>
      </w:r>
      <w:r>
        <w:rPr>
          <w:sz w:val="22"/>
        </w:rPr>
        <w:t>trop</w:t>
      </w:r>
      <w:r>
        <w:rPr>
          <w:spacing w:val="-12"/>
          <w:sz w:val="22"/>
        </w:rPr>
        <w:t> </w:t>
      </w:r>
      <w:r>
        <w:rPr>
          <w:sz w:val="22"/>
        </w:rPr>
        <w:t>élevé</w:t>
      </w:r>
      <w:r>
        <w:rPr>
          <w:spacing w:val="-13"/>
          <w:sz w:val="22"/>
        </w:rPr>
        <w:t> </w:t>
      </w:r>
      <w:r>
        <w:rPr>
          <w:sz w:val="22"/>
        </w:rPr>
        <w:t>et</w:t>
      </w:r>
      <w:r>
        <w:rPr>
          <w:spacing w:val="-12"/>
          <w:sz w:val="22"/>
        </w:rPr>
        <w:t> </w:t>
      </w:r>
      <w:r>
        <w:rPr>
          <w:sz w:val="22"/>
        </w:rPr>
        <w:t>demandent</w:t>
      </w:r>
      <w:r>
        <w:rPr>
          <w:spacing w:val="-12"/>
          <w:sz w:val="22"/>
        </w:rPr>
        <w:t> </w:t>
      </w:r>
      <w:r>
        <w:rPr>
          <w:sz w:val="22"/>
        </w:rPr>
        <w:t>qu’une</w:t>
      </w:r>
      <w:r>
        <w:rPr>
          <w:spacing w:val="-13"/>
          <w:sz w:val="22"/>
        </w:rPr>
        <w:t> </w:t>
      </w:r>
      <w:r>
        <w:rPr>
          <w:sz w:val="22"/>
        </w:rPr>
        <w:t>évolution</w:t>
      </w:r>
      <w:r>
        <w:rPr>
          <w:spacing w:val="-12"/>
          <w:sz w:val="22"/>
        </w:rPr>
        <w:t> </w:t>
      </w:r>
      <w:r>
        <w:rPr>
          <w:sz w:val="22"/>
        </w:rPr>
        <w:t>réglementaire</w:t>
      </w:r>
      <w:r>
        <w:rPr>
          <w:spacing w:val="-13"/>
          <w:sz w:val="22"/>
        </w:rPr>
        <w:t> </w:t>
      </w:r>
      <w:r>
        <w:rPr>
          <w:sz w:val="22"/>
        </w:rPr>
        <w:t>mette en œuvre un abaissement de ce taux à </w:t>
      </w:r>
      <w:r>
        <w:rPr>
          <w:b/>
          <w:sz w:val="22"/>
        </w:rPr>
        <w:t>40 %</w:t>
      </w:r>
      <w:r>
        <w:rPr>
          <w:sz w:val="22"/>
        </w:rPr>
        <w:t>.</w:t>
      </w:r>
    </w:p>
    <w:p>
      <w:pPr>
        <w:pStyle w:val="ListParagraph"/>
        <w:numPr>
          <w:ilvl w:val="1"/>
          <w:numId w:val="4"/>
        </w:numPr>
        <w:tabs>
          <w:tab w:pos="1250" w:val="left" w:leader="none"/>
        </w:tabs>
        <w:spacing w:line="240" w:lineRule="auto" w:before="0" w:after="0"/>
        <w:ind w:left="1249" w:right="113" w:hanging="567"/>
        <w:jc w:val="both"/>
        <w:rPr>
          <w:rFonts w:ascii="Symbol" w:hAnsi="Symbol"/>
          <w:sz w:val="22"/>
        </w:rPr>
      </w:pPr>
      <w:r>
        <w:rPr>
          <w:sz w:val="22"/>
        </w:rPr>
        <w:t>Veiller à ce que le remboursement des dispositifs médicaux visés par le «</w:t>
      </w:r>
      <w:r>
        <w:rPr>
          <w:spacing w:val="-4"/>
          <w:sz w:val="22"/>
        </w:rPr>
        <w:t> </w:t>
      </w:r>
      <w:r>
        <w:rPr>
          <w:sz w:val="22"/>
        </w:rPr>
        <w:t>100 % santé » (dentaires/lunettes/audiologie) soit équivalent à celui pris en charge par l’assurance </w:t>
      </w:r>
      <w:r>
        <w:rPr>
          <w:spacing w:val="-2"/>
          <w:sz w:val="22"/>
        </w:rPr>
        <w:t>maladie.</w:t>
      </w:r>
    </w:p>
    <w:p>
      <w:pPr>
        <w:pStyle w:val="Heading4"/>
        <w:numPr>
          <w:ilvl w:val="1"/>
          <w:numId w:val="4"/>
        </w:numPr>
        <w:tabs>
          <w:tab w:pos="1250" w:val="left" w:leader="none"/>
        </w:tabs>
        <w:spacing w:line="240" w:lineRule="auto" w:before="0" w:after="0"/>
        <w:ind w:left="1249" w:right="0" w:hanging="568"/>
        <w:jc w:val="both"/>
        <w:rPr>
          <w:rFonts w:ascii="Symbol" w:hAnsi="Symbol"/>
          <w:b w:val="0"/>
        </w:rPr>
      </w:pPr>
      <w:r>
        <w:rPr/>
        <w:t>Etudier</w:t>
      </w:r>
      <w:r>
        <w:rPr>
          <w:spacing w:val="44"/>
        </w:rPr>
        <w:t> </w:t>
      </w:r>
      <w:r>
        <w:rPr/>
        <w:t>l’opportunité</w:t>
      </w:r>
      <w:r>
        <w:rPr>
          <w:spacing w:val="44"/>
        </w:rPr>
        <w:t> </w:t>
      </w:r>
      <w:r>
        <w:rPr/>
        <w:t>et</w:t>
      </w:r>
      <w:r>
        <w:rPr>
          <w:spacing w:val="43"/>
        </w:rPr>
        <w:t> </w:t>
      </w:r>
      <w:r>
        <w:rPr/>
        <w:t>la</w:t>
      </w:r>
      <w:r>
        <w:rPr>
          <w:spacing w:val="42"/>
        </w:rPr>
        <w:t> </w:t>
      </w:r>
      <w:r>
        <w:rPr/>
        <w:t>faisabilité</w:t>
      </w:r>
      <w:r>
        <w:rPr>
          <w:spacing w:val="46"/>
        </w:rPr>
        <w:t> </w:t>
      </w:r>
      <w:r>
        <w:rPr/>
        <w:t>d’un</w:t>
      </w:r>
      <w:r>
        <w:rPr>
          <w:spacing w:val="42"/>
        </w:rPr>
        <w:t> </w:t>
      </w:r>
      <w:r>
        <w:rPr/>
        <w:t>allongement</w:t>
      </w:r>
      <w:r>
        <w:rPr>
          <w:spacing w:val="43"/>
        </w:rPr>
        <w:t> </w:t>
      </w:r>
      <w:r>
        <w:rPr/>
        <w:t>de</w:t>
      </w:r>
      <w:r>
        <w:rPr>
          <w:spacing w:val="44"/>
        </w:rPr>
        <w:t> </w:t>
      </w:r>
      <w:r>
        <w:rPr/>
        <w:t>la</w:t>
      </w:r>
      <w:r>
        <w:rPr>
          <w:spacing w:val="42"/>
        </w:rPr>
        <w:t> </w:t>
      </w:r>
      <w:r>
        <w:rPr/>
        <w:t>durée</w:t>
      </w:r>
      <w:r>
        <w:rPr>
          <w:spacing w:val="43"/>
        </w:rPr>
        <w:t> </w:t>
      </w:r>
      <w:r>
        <w:rPr/>
        <w:t>de</w:t>
      </w:r>
      <w:r>
        <w:rPr>
          <w:spacing w:val="43"/>
        </w:rPr>
        <w:t> </w:t>
      </w:r>
      <w:r>
        <w:rPr>
          <w:spacing w:val="-2"/>
        </w:rPr>
        <w:t>l’allocation</w:t>
      </w:r>
    </w:p>
    <w:p>
      <w:pPr>
        <w:spacing w:before="0"/>
        <w:ind w:left="1249" w:right="0" w:firstLine="0"/>
        <w:jc w:val="both"/>
        <w:rPr>
          <w:b/>
          <w:sz w:val="22"/>
        </w:rPr>
      </w:pPr>
      <w:r>
        <w:rPr>
          <w:b/>
          <w:sz w:val="22"/>
        </w:rPr>
        <w:t>temporaire</w:t>
      </w:r>
      <w:r>
        <w:rPr>
          <w:b/>
          <w:spacing w:val="-6"/>
          <w:sz w:val="22"/>
        </w:rPr>
        <w:t> </w:t>
      </w:r>
      <w:r>
        <w:rPr>
          <w:b/>
          <w:sz w:val="22"/>
        </w:rPr>
        <w:t>de</w:t>
      </w:r>
      <w:r>
        <w:rPr>
          <w:b/>
          <w:spacing w:val="-7"/>
          <w:sz w:val="22"/>
        </w:rPr>
        <w:t> </w:t>
      </w:r>
      <w:r>
        <w:rPr>
          <w:b/>
          <w:sz w:val="22"/>
        </w:rPr>
        <w:t>réinsertion</w:t>
      </w:r>
      <w:r>
        <w:rPr>
          <w:b/>
          <w:spacing w:val="-6"/>
          <w:sz w:val="22"/>
        </w:rPr>
        <w:t> </w:t>
      </w:r>
      <w:r>
        <w:rPr>
          <w:b/>
          <w:spacing w:val="-2"/>
          <w:sz w:val="22"/>
        </w:rPr>
        <w:t>professionnelle.</w:t>
      </w:r>
    </w:p>
    <w:p>
      <w:pPr>
        <w:pStyle w:val="BodyText"/>
        <w:spacing w:before="1"/>
        <w:ind w:left="1249" w:right="111"/>
        <w:jc w:val="both"/>
      </w:pPr>
      <w:r>
        <w:rPr/>
        <w:t>Dans certaines situations, le versement de l’indemnité temporaire d’inaptitude (ITI) pendant un mois peut être source de difficulté au regard des procédures à mettre en œuvre pour permettre aux salariés de revenir à un poste de travail aménagé ou dans un autre emploi.</w:t>
      </w:r>
    </w:p>
    <w:p>
      <w:pPr>
        <w:pStyle w:val="BodyText"/>
        <w:spacing w:before="10"/>
        <w:rPr>
          <w:sz w:val="21"/>
        </w:rPr>
      </w:pPr>
    </w:p>
    <w:p>
      <w:pPr>
        <w:pStyle w:val="BodyText"/>
        <w:spacing w:before="1"/>
        <w:ind w:left="1249" w:right="111"/>
        <w:jc w:val="both"/>
      </w:pPr>
      <w:r>
        <w:rPr/>
        <w:t>La Branche AT/MP étudiera, pour ce qui la concerne, l’opportunité et la faisabilité d’une éventuelle extension de cette disposition financière et, le cas échéant, à quel type de situations et suivant quelle procédure spécifique de mise en œuvre.</w:t>
      </w:r>
    </w:p>
    <w:p>
      <w:pPr>
        <w:pStyle w:val="BodyText"/>
        <w:spacing w:before="10"/>
        <w:rPr>
          <w:sz w:val="23"/>
        </w:rPr>
      </w:pPr>
    </w:p>
    <w:p>
      <w:pPr>
        <w:pStyle w:val="Heading4"/>
        <w:ind w:right="113"/>
      </w:pPr>
      <w:r>
        <w:rPr>
          <w:color w:val="4471C4"/>
        </w:rPr>
        <w:t>C/ Mieux former et mieux cibler le rôle des professionnels de santé (médecins traitants, médecins hospitaliers, internes, médecins du travail, collaborateurs médecins, médecins praticiens correspondants, les infirmiers en santé au travail et les infirmiers en pratique avancée)</w:t>
      </w:r>
    </w:p>
    <w:p>
      <w:pPr>
        <w:pStyle w:val="BodyText"/>
        <w:spacing w:before="11"/>
        <w:rPr>
          <w:b/>
          <w:sz w:val="21"/>
        </w:rPr>
      </w:pPr>
    </w:p>
    <w:p>
      <w:pPr>
        <w:pStyle w:val="ListParagraph"/>
        <w:numPr>
          <w:ilvl w:val="0"/>
          <w:numId w:val="4"/>
        </w:numPr>
        <w:tabs>
          <w:tab w:pos="837" w:val="left" w:leader="none"/>
        </w:tabs>
        <w:spacing w:line="240" w:lineRule="auto" w:before="0" w:after="0"/>
        <w:ind w:left="836" w:right="0" w:hanging="361"/>
        <w:jc w:val="left"/>
        <w:rPr>
          <w:sz w:val="22"/>
        </w:rPr>
      </w:pPr>
      <w:bookmarkStart w:name="_bookmark31" w:id="32"/>
      <w:bookmarkEnd w:id="32"/>
      <w:r>
        <w:rPr>
          <w:color w:val="4471C4"/>
          <w:sz w:val="22"/>
        </w:rPr>
        <w:t>Objecti</w:t>
      </w:r>
      <w:r>
        <w:rPr>
          <w:color w:val="4471C4"/>
          <w:sz w:val="22"/>
        </w:rPr>
        <w:t>f</w:t>
      </w:r>
      <w:r>
        <w:rPr>
          <w:color w:val="4471C4"/>
          <w:spacing w:val="-7"/>
          <w:sz w:val="22"/>
        </w:rPr>
        <w:t> </w:t>
      </w:r>
      <w:r>
        <w:rPr>
          <w:color w:val="4471C4"/>
          <w:sz w:val="22"/>
        </w:rPr>
        <w:t>2.5/</w:t>
      </w:r>
      <w:r>
        <w:rPr>
          <w:color w:val="4471C4"/>
          <w:spacing w:val="56"/>
          <w:sz w:val="22"/>
        </w:rPr>
        <w:t> </w:t>
      </w:r>
      <w:r>
        <w:rPr>
          <w:color w:val="4471C4"/>
          <w:sz w:val="22"/>
        </w:rPr>
        <w:t>Promouvoir</w:t>
      </w:r>
      <w:r>
        <w:rPr>
          <w:color w:val="4471C4"/>
          <w:spacing w:val="55"/>
          <w:sz w:val="22"/>
        </w:rPr>
        <w:t> </w:t>
      </w:r>
      <w:r>
        <w:rPr>
          <w:color w:val="4471C4"/>
          <w:sz w:val="22"/>
        </w:rPr>
        <w:t>la</w:t>
      </w:r>
      <w:r>
        <w:rPr>
          <w:color w:val="4471C4"/>
          <w:spacing w:val="56"/>
          <w:sz w:val="22"/>
        </w:rPr>
        <w:t> </w:t>
      </w:r>
      <w:r>
        <w:rPr>
          <w:color w:val="4471C4"/>
          <w:sz w:val="22"/>
        </w:rPr>
        <w:t>connaissance</w:t>
      </w:r>
      <w:r>
        <w:rPr>
          <w:color w:val="4471C4"/>
          <w:spacing w:val="57"/>
          <w:sz w:val="22"/>
        </w:rPr>
        <w:t> </w:t>
      </w:r>
      <w:r>
        <w:rPr>
          <w:color w:val="4471C4"/>
          <w:sz w:val="22"/>
        </w:rPr>
        <w:t>des</w:t>
      </w:r>
      <w:r>
        <w:rPr>
          <w:color w:val="4471C4"/>
          <w:spacing w:val="57"/>
          <w:sz w:val="22"/>
        </w:rPr>
        <w:t> </w:t>
      </w:r>
      <w:r>
        <w:rPr>
          <w:color w:val="4471C4"/>
          <w:sz w:val="22"/>
        </w:rPr>
        <w:t>processus</w:t>
      </w:r>
      <w:r>
        <w:rPr>
          <w:color w:val="4471C4"/>
          <w:spacing w:val="56"/>
          <w:sz w:val="22"/>
        </w:rPr>
        <w:t> </w:t>
      </w:r>
      <w:r>
        <w:rPr>
          <w:color w:val="4471C4"/>
          <w:sz w:val="22"/>
        </w:rPr>
        <w:t>de</w:t>
      </w:r>
      <w:r>
        <w:rPr>
          <w:color w:val="4471C4"/>
          <w:spacing w:val="57"/>
          <w:sz w:val="22"/>
        </w:rPr>
        <w:t> </w:t>
      </w:r>
      <w:r>
        <w:rPr>
          <w:color w:val="4471C4"/>
          <w:sz w:val="22"/>
        </w:rPr>
        <w:t>reconnaissance</w:t>
      </w:r>
      <w:r>
        <w:rPr>
          <w:color w:val="4471C4"/>
          <w:spacing w:val="55"/>
          <w:sz w:val="22"/>
        </w:rPr>
        <w:t> </w:t>
      </w:r>
      <w:r>
        <w:rPr>
          <w:color w:val="4471C4"/>
          <w:sz w:val="22"/>
        </w:rPr>
        <w:t>de</w:t>
      </w:r>
      <w:r>
        <w:rPr>
          <w:color w:val="4471C4"/>
          <w:spacing w:val="55"/>
          <w:sz w:val="22"/>
        </w:rPr>
        <w:t> </w:t>
      </w:r>
      <w:r>
        <w:rPr>
          <w:color w:val="4471C4"/>
          <w:spacing w:val="-2"/>
          <w:sz w:val="22"/>
        </w:rPr>
        <w:t>maladies</w:t>
      </w:r>
    </w:p>
    <w:p>
      <w:pPr>
        <w:pStyle w:val="BodyText"/>
        <w:spacing w:before="1"/>
        <w:ind w:left="836"/>
      </w:pPr>
      <w:r>
        <w:rPr>
          <w:color w:val="4471C4"/>
        </w:rPr>
        <w:t>professionnelles</w:t>
      </w:r>
      <w:r>
        <w:rPr>
          <w:color w:val="4471C4"/>
          <w:spacing w:val="-7"/>
        </w:rPr>
        <w:t> </w:t>
      </w:r>
      <w:r>
        <w:rPr>
          <w:color w:val="4471C4"/>
        </w:rPr>
        <w:t>et</w:t>
      </w:r>
      <w:r>
        <w:rPr>
          <w:color w:val="4471C4"/>
          <w:spacing w:val="-7"/>
        </w:rPr>
        <w:t> </w:t>
      </w:r>
      <w:r>
        <w:rPr>
          <w:color w:val="4471C4"/>
        </w:rPr>
        <w:t>d’accidents</w:t>
      </w:r>
      <w:r>
        <w:rPr>
          <w:color w:val="4471C4"/>
          <w:spacing w:val="-6"/>
        </w:rPr>
        <w:t> </w:t>
      </w:r>
      <w:r>
        <w:rPr>
          <w:color w:val="4471C4"/>
        </w:rPr>
        <w:t>de</w:t>
      </w:r>
      <w:r>
        <w:rPr>
          <w:color w:val="4471C4"/>
          <w:spacing w:val="-6"/>
        </w:rPr>
        <w:t> </w:t>
      </w:r>
      <w:r>
        <w:rPr>
          <w:color w:val="4471C4"/>
          <w:spacing w:val="-2"/>
        </w:rPr>
        <w:t>travail</w:t>
      </w:r>
    </w:p>
    <w:p>
      <w:pPr>
        <w:pStyle w:val="BodyText"/>
      </w:pPr>
    </w:p>
    <w:p>
      <w:pPr>
        <w:pStyle w:val="BodyText"/>
        <w:ind w:left="116" w:right="115"/>
        <w:jc w:val="both"/>
      </w:pPr>
      <w:r>
        <w:rPr/>
        <w:t>La Branche AT/MP poursuivra ses actions auprès des professionnels de santé afin de renforcer leur connaissance des pathologies professionnelles et des procédures de reconnaissance qui leur sont </w:t>
      </w:r>
      <w:r>
        <w:rPr>
          <w:spacing w:val="-2"/>
        </w:rPr>
        <w:t>applicables.</w:t>
      </w:r>
    </w:p>
    <w:p>
      <w:pPr>
        <w:pStyle w:val="BodyText"/>
        <w:spacing w:before="1"/>
      </w:pPr>
    </w:p>
    <w:p>
      <w:pPr>
        <w:pStyle w:val="BodyText"/>
        <w:ind w:left="836"/>
      </w:pPr>
      <w:r>
        <w:rPr>
          <w:color w:val="4471C4"/>
        </w:rPr>
        <w:t>Les</w:t>
      </w:r>
      <w:r>
        <w:rPr>
          <w:color w:val="4471C4"/>
          <w:spacing w:val="-3"/>
        </w:rPr>
        <w:t> </w:t>
      </w:r>
      <w:r>
        <w:rPr>
          <w:color w:val="4471C4"/>
        </w:rPr>
        <w:t>moyens</w:t>
      </w:r>
      <w:r>
        <w:rPr>
          <w:color w:val="4471C4"/>
          <w:spacing w:val="-1"/>
        </w:rPr>
        <w:t> </w:t>
      </w:r>
      <w:r>
        <w:rPr>
          <w:color w:val="4471C4"/>
          <w:spacing w:val="-10"/>
        </w:rPr>
        <w:t>:</w:t>
      </w:r>
    </w:p>
    <w:p>
      <w:pPr>
        <w:pStyle w:val="BodyText"/>
        <w:spacing w:before="5"/>
        <w:rPr>
          <w:sz w:val="25"/>
        </w:rPr>
      </w:pPr>
    </w:p>
    <w:p>
      <w:pPr>
        <w:pStyle w:val="ListParagraph"/>
        <w:numPr>
          <w:ilvl w:val="1"/>
          <w:numId w:val="4"/>
        </w:numPr>
        <w:tabs>
          <w:tab w:pos="1250" w:val="left" w:leader="none"/>
        </w:tabs>
        <w:spacing w:line="240" w:lineRule="auto" w:before="0" w:after="0"/>
        <w:ind w:left="1249" w:right="0" w:hanging="568"/>
        <w:jc w:val="both"/>
        <w:rPr>
          <w:rFonts w:ascii="Symbol" w:hAnsi="Symbol"/>
          <w:sz w:val="22"/>
        </w:rPr>
      </w:pPr>
      <w:r>
        <w:rPr>
          <w:sz w:val="22"/>
        </w:rPr>
        <w:t>Mettre</w:t>
      </w:r>
      <w:r>
        <w:rPr>
          <w:spacing w:val="-5"/>
          <w:sz w:val="22"/>
        </w:rPr>
        <w:t> </w:t>
      </w:r>
      <w:r>
        <w:rPr>
          <w:sz w:val="22"/>
        </w:rPr>
        <w:t>à</w:t>
      </w:r>
      <w:r>
        <w:rPr>
          <w:spacing w:val="-6"/>
          <w:sz w:val="22"/>
        </w:rPr>
        <w:t> </w:t>
      </w:r>
      <w:r>
        <w:rPr>
          <w:sz w:val="22"/>
        </w:rPr>
        <w:t>disposition</w:t>
      </w:r>
      <w:r>
        <w:rPr>
          <w:spacing w:val="-5"/>
          <w:sz w:val="22"/>
        </w:rPr>
        <w:t> </w:t>
      </w:r>
      <w:r>
        <w:rPr>
          <w:sz w:val="22"/>
        </w:rPr>
        <w:t>des</w:t>
      </w:r>
      <w:r>
        <w:rPr>
          <w:spacing w:val="-5"/>
          <w:sz w:val="22"/>
        </w:rPr>
        <w:t> </w:t>
      </w:r>
      <w:r>
        <w:rPr>
          <w:sz w:val="22"/>
        </w:rPr>
        <w:t>médecins</w:t>
      </w:r>
      <w:r>
        <w:rPr>
          <w:spacing w:val="-3"/>
          <w:sz w:val="22"/>
        </w:rPr>
        <w:t> </w:t>
      </w:r>
      <w:r>
        <w:rPr>
          <w:sz w:val="22"/>
        </w:rPr>
        <w:t>par</w:t>
      </w:r>
      <w:r>
        <w:rPr>
          <w:spacing w:val="-2"/>
          <w:sz w:val="22"/>
        </w:rPr>
        <w:t> </w:t>
      </w:r>
      <w:r>
        <w:rPr>
          <w:sz w:val="22"/>
        </w:rPr>
        <w:t>la</w:t>
      </w:r>
      <w:r>
        <w:rPr>
          <w:spacing w:val="-6"/>
          <w:sz w:val="22"/>
        </w:rPr>
        <w:t> </w:t>
      </w:r>
      <w:r>
        <w:rPr>
          <w:sz w:val="22"/>
        </w:rPr>
        <w:t>Branche</w:t>
      </w:r>
      <w:r>
        <w:rPr>
          <w:spacing w:val="-4"/>
          <w:sz w:val="22"/>
        </w:rPr>
        <w:t> </w:t>
      </w:r>
      <w:r>
        <w:rPr>
          <w:sz w:val="22"/>
        </w:rPr>
        <w:t>AT/MP</w:t>
      </w:r>
      <w:r>
        <w:rPr>
          <w:spacing w:val="-5"/>
          <w:sz w:val="22"/>
        </w:rPr>
        <w:t> </w:t>
      </w:r>
      <w:r>
        <w:rPr>
          <w:sz w:val="22"/>
        </w:rPr>
        <w:t>des</w:t>
      </w:r>
      <w:r>
        <w:rPr>
          <w:spacing w:val="-4"/>
          <w:sz w:val="22"/>
        </w:rPr>
        <w:t> </w:t>
      </w:r>
      <w:r>
        <w:rPr>
          <w:sz w:val="22"/>
        </w:rPr>
        <w:t>documents</w:t>
      </w:r>
      <w:r>
        <w:rPr>
          <w:spacing w:val="-5"/>
          <w:sz w:val="22"/>
        </w:rPr>
        <w:t> </w:t>
      </w:r>
      <w:r>
        <w:rPr>
          <w:sz w:val="22"/>
        </w:rPr>
        <w:t>supports</w:t>
      </w:r>
      <w:r>
        <w:rPr>
          <w:spacing w:val="-2"/>
          <w:sz w:val="22"/>
        </w:rPr>
        <w:t> </w:t>
      </w:r>
      <w:r>
        <w:rPr>
          <w:spacing w:val="-10"/>
          <w:sz w:val="22"/>
        </w:rPr>
        <w:t>;</w:t>
      </w:r>
    </w:p>
    <w:p>
      <w:pPr>
        <w:pStyle w:val="ListParagraph"/>
        <w:numPr>
          <w:ilvl w:val="1"/>
          <w:numId w:val="4"/>
        </w:numPr>
        <w:tabs>
          <w:tab w:pos="1250" w:val="left" w:leader="none"/>
        </w:tabs>
        <w:spacing w:line="240" w:lineRule="auto" w:before="0" w:after="0"/>
        <w:ind w:left="1249" w:right="0" w:hanging="568"/>
        <w:jc w:val="both"/>
        <w:rPr>
          <w:rFonts w:ascii="Symbol" w:hAnsi="Symbol"/>
          <w:sz w:val="22"/>
        </w:rPr>
      </w:pPr>
      <w:r>
        <w:rPr>
          <w:sz w:val="22"/>
        </w:rPr>
        <w:t>Prévoir</w:t>
      </w:r>
      <w:r>
        <w:rPr>
          <w:spacing w:val="-6"/>
          <w:sz w:val="22"/>
        </w:rPr>
        <w:t> </w:t>
      </w:r>
      <w:r>
        <w:rPr>
          <w:sz w:val="22"/>
        </w:rPr>
        <w:t>que</w:t>
      </w:r>
      <w:r>
        <w:rPr>
          <w:spacing w:val="-2"/>
          <w:sz w:val="22"/>
        </w:rPr>
        <w:t> </w:t>
      </w:r>
      <w:r>
        <w:rPr>
          <w:sz w:val="22"/>
        </w:rPr>
        <w:t>dans</w:t>
      </w:r>
      <w:r>
        <w:rPr>
          <w:spacing w:val="-3"/>
          <w:sz w:val="22"/>
        </w:rPr>
        <w:t> </w:t>
      </w:r>
      <w:r>
        <w:rPr>
          <w:sz w:val="22"/>
        </w:rPr>
        <w:t>leur</w:t>
      </w:r>
      <w:r>
        <w:rPr>
          <w:spacing w:val="-6"/>
          <w:sz w:val="22"/>
        </w:rPr>
        <w:t> </w:t>
      </w:r>
      <w:r>
        <w:rPr>
          <w:sz w:val="22"/>
        </w:rPr>
        <w:t>cursus,</w:t>
      </w:r>
      <w:r>
        <w:rPr>
          <w:spacing w:val="-2"/>
          <w:sz w:val="22"/>
        </w:rPr>
        <w:t> </w:t>
      </w:r>
      <w:r>
        <w:rPr>
          <w:sz w:val="22"/>
        </w:rPr>
        <w:t>les</w:t>
      </w:r>
      <w:r>
        <w:rPr>
          <w:spacing w:val="-5"/>
          <w:sz w:val="22"/>
        </w:rPr>
        <w:t> </w:t>
      </w:r>
      <w:r>
        <w:rPr>
          <w:sz w:val="22"/>
        </w:rPr>
        <w:t>médecins</w:t>
      </w:r>
      <w:r>
        <w:rPr>
          <w:spacing w:val="-3"/>
          <w:sz w:val="22"/>
        </w:rPr>
        <w:t> </w:t>
      </w:r>
      <w:r>
        <w:rPr>
          <w:sz w:val="22"/>
        </w:rPr>
        <w:t>généralistes</w:t>
      </w:r>
      <w:r>
        <w:rPr>
          <w:spacing w:val="-3"/>
          <w:sz w:val="22"/>
        </w:rPr>
        <w:t> </w:t>
      </w:r>
      <w:r>
        <w:rPr>
          <w:sz w:val="22"/>
        </w:rPr>
        <w:t>puissent</w:t>
      </w:r>
      <w:r>
        <w:rPr>
          <w:spacing w:val="-3"/>
          <w:sz w:val="22"/>
        </w:rPr>
        <w:t> </w:t>
      </w:r>
      <w:r>
        <w:rPr>
          <w:sz w:val="22"/>
        </w:rPr>
        <w:t>faire</w:t>
      </w:r>
      <w:r>
        <w:rPr>
          <w:spacing w:val="-1"/>
          <w:sz w:val="22"/>
        </w:rPr>
        <w:t> </w:t>
      </w:r>
      <w:r>
        <w:rPr>
          <w:sz w:val="22"/>
        </w:rPr>
        <w:t>un</w:t>
      </w:r>
      <w:r>
        <w:rPr>
          <w:spacing w:val="-4"/>
          <w:sz w:val="22"/>
        </w:rPr>
        <w:t> </w:t>
      </w:r>
      <w:r>
        <w:rPr>
          <w:sz w:val="22"/>
        </w:rPr>
        <w:t>stage</w:t>
      </w:r>
      <w:r>
        <w:rPr>
          <w:spacing w:val="-2"/>
          <w:sz w:val="22"/>
        </w:rPr>
        <w:t> </w:t>
      </w:r>
      <w:r>
        <w:rPr>
          <w:sz w:val="22"/>
        </w:rPr>
        <w:t>en</w:t>
      </w:r>
      <w:r>
        <w:rPr>
          <w:spacing w:val="-6"/>
          <w:sz w:val="22"/>
        </w:rPr>
        <w:t> </w:t>
      </w:r>
      <w:r>
        <w:rPr>
          <w:sz w:val="22"/>
        </w:rPr>
        <w:t>SPST</w:t>
      </w:r>
      <w:r>
        <w:rPr>
          <w:spacing w:val="-5"/>
          <w:sz w:val="22"/>
        </w:rPr>
        <w:t> </w:t>
      </w:r>
      <w:r>
        <w:rPr>
          <w:spacing w:val="-10"/>
          <w:sz w:val="22"/>
        </w:rPr>
        <w:t>;</w:t>
      </w:r>
    </w:p>
    <w:p>
      <w:pPr>
        <w:spacing w:after="0" w:line="240" w:lineRule="auto"/>
        <w:jc w:val="both"/>
        <w:rPr>
          <w:rFonts w:ascii="Symbol" w:hAnsi="Symbol"/>
          <w:sz w:val="22"/>
        </w:rPr>
        <w:sectPr>
          <w:pgSz w:w="11910" w:h="16840"/>
          <w:pgMar w:header="0" w:footer="1000" w:top="1620" w:bottom="1200" w:left="1300" w:right="1300"/>
        </w:sectPr>
      </w:pPr>
    </w:p>
    <w:p>
      <w:pPr>
        <w:pStyle w:val="ListParagraph"/>
        <w:numPr>
          <w:ilvl w:val="1"/>
          <w:numId w:val="4"/>
        </w:numPr>
        <w:tabs>
          <w:tab w:pos="1249" w:val="left" w:leader="none"/>
          <w:tab w:pos="1250" w:val="left" w:leader="none"/>
        </w:tabs>
        <w:spacing w:line="240" w:lineRule="auto" w:before="77" w:after="0"/>
        <w:ind w:left="1249" w:right="0" w:hanging="568"/>
        <w:jc w:val="left"/>
        <w:rPr>
          <w:rFonts w:ascii="Symbol" w:hAnsi="Symbol"/>
          <w:sz w:val="22"/>
        </w:rPr>
      </w:pPr>
      <w:r>
        <w:rPr>
          <w:sz w:val="22"/>
        </w:rPr>
        <w:t>S’assurer</w:t>
      </w:r>
      <w:r>
        <w:rPr>
          <w:spacing w:val="-4"/>
          <w:sz w:val="22"/>
        </w:rPr>
        <w:t> </w:t>
      </w:r>
      <w:r>
        <w:rPr>
          <w:sz w:val="22"/>
        </w:rPr>
        <w:t>du</w:t>
      </w:r>
      <w:r>
        <w:rPr>
          <w:spacing w:val="-5"/>
          <w:sz w:val="22"/>
        </w:rPr>
        <w:t> </w:t>
      </w:r>
      <w:r>
        <w:rPr>
          <w:sz w:val="22"/>
        </w:rPr>
        <w:t>bon</w:t>
      </w:r>
      <w:r>
        <w:rPr>
          <w:spacing w:val="-8"/>
          <w:sz w:val="22"/>
        </w:rPr>
        <w:t> </w:t>
      </w:r>
      <w:r>
        <w:rPr>
          <w:sz w:val="22"/>
        </w:rPr>
        <w:t>suivi</w:t>
      </w:r>
      <w:r>
        <w:rPr>
          <w:spacing w:val="-4"/>
          <w:sz w:val="22"/>
        </w:rPr>
        <w:t> </w:t>
      </w:r>
      <w:r>
        <w:rPr>
          <w:sz w:val="22"/>
        </w:rPr>
        <w:t>des</w:t>
      </w:r>
      <w:r>
        <w:rPr>
          <w:spacing w:val="-5"/>
          <w:sz w:val="22"/>
        </w:rPr>
        <w:t> </w:t>
      </w:r>
      <w:r>
        <w:rPr>
          <w:sz w:val="22"/>
        </w:rPr>
        <w:t>visites</w:t>
      </w:r>
      <w:r>
        <w:rPr>
          <w:spacing w:val="-4"/>
          <w:sz w:val="22"/>
        </w:rPr>
        <w:t> </w:t>
      </w:r>
      <w:r>
        <w:rPr>
          <w:sz w:val="22"/>
        </w:rPr>
        <w:t>d’information</w:t>
      </w:r>
      <w:r>
        <w:rPr>
          <w:spacing w:val="-7"/>
          <w:sz w:val="22"/>
        </w:rPr>
        <w:t> </w:t>
      </w:r>
      <w:r>
        <w:rPr>
          <w:sz w:val="22"/>
        </w:rPr>
        <w:t>et</w:t>
      </w:r>
      <w:r>
        <w:rPr>
          <w:spacing w:val="-4"/>
          <w:sz w:val="22"/>
        </w:rPr>
        <w:t> </w:t>
      </w:r>
      <w:r>
        <w:rPr>
          <w:sz w:val="22"/>
        </w:rPr>
        <w:t>de</w:t>
      </w:r>
      <w:r>
        <w:rPr>
          <w:spacing w:val="-3"/>
          <w:sz w:val="22"/>
        </w:rPr>
        <w:t> </w:t>
      </w:r>
      <w:r>
        <w:rPr>
          <w:sz w:val="22"/>
        </w:rPr>
        <w:t>prévention</w:t>
      </w:r>
      <w:r>
        <w:rPr>
          <w:spacing w:val="-5"/>
          <w:sz w:val="22"/>
        </w:rPr>
        <w:t> </w:t>
      </w:r>
      <w:r>
        <w:rPr>
          <w:sz w:val="22"/>
        </w:rPr>
        <w:t>(VIP)</w:t>
      </w:r>
      <w:r>
        <w:rPr>
          <w:spacing w:val="-1"/>
          <w:sz w:val="22"/>
        </w:rPr>
        <w:t> </w:t>
      </w:r>
      <w:r>
        <w:rPr>
          <w:spacing w:val="-10"/>
          <w:sz w:val="22"/>
        </w:rPr>
        <w:t>;</w:t>
      </w:r>
    </w:p>
    <w:p>
      <w:pPr>
        <w:pStyle w:val="ListParagraph"/>
        <w:numPr>
          <w:ilvl w:val="1"/>
          <w:numId w:val="4"/>
        </w:numPr>
        <w:tabs>
          <w:tab w:pos="1249" w:val="left" w:leader="none"/>
          <w:tab w:pos="1250" w:val="left" w:leader="none"/>
        </w:tabs>
        <w:spacing w:line="240" w:lineRule="auto" w:before="1" w:after="0"/>
        <w:ind w:left="1249" w:right="0" w:hanging="568"/>
        <w:jc w:val="left"/>
        <w:rPr>
          <w:rFonts w:ascii="Symbol" w:hAnsi="Symbol"/>
          <w:sz w:val="22"/>
        </w:rPr>
      </w:pPr>
      <w:r>
        <w:rPr>
          <w:sz w:val="22"/>
        </w:rPr>
        <w:t>Renforcer</w:t>
      </w:r>
      <w:r>
        <w:rPr>
          <w:spacing w:val="-6"/>
          <w:sz w:val="22"/>
        </w:rPr>
        <w:t> </w:t>
      </w:r>
      <w:r>
        <w:rPr>
          <w:sz w:val="22"/>
        </w:rPr>
        <w:t>la</w:t>
      </w:r>
      <w:r>
        <w:rPr>
          <w:spacing w:val="-4"/>
          <w:sz w:val="22"/>
        </w:rPr>
        <w:t> </w:t>
      </w:r>
      <w:r>
        <w:rPr>
          <w:sz w:val="22"/>
        </w:rPr>
        <w:t>prévention</w:t>
      </w:r>
      <w:r>
        <w:rPr>
          <w:spacing w:val="-7"/>
          <w:sz w:val="22"/>
        </w:rPr>
        <w:t> </w:t>
      </w:r>
      <w:r>
        <w:rPr>
          <w:sz w:val="22"/>
        </w:rPr>
        <w:t>de</w:t>
      </w:r>
      <w:r>
        <w:rPr>
          <w:spacing w:val="-6"/>
          <w:sz w:val="22"/>
        </w:rPr>
        <w:t> </w:t>
      </w:r>
      <w:r>
        <w:rPr>
          <w:sz w:val="22"/>
        </w:rPr>
        <w:t>la</w:t>
      </w:r>
      <w:r>
        <w:rPr>
          <w:spacing w:val="-3"/>
          <w:sz w:val="22"/>
        </w:rPr>
        <w:t> </w:t>
      </w:r>
      <w:r>
        <w:rPr>
          <w:sz w:val="22"/>
        </w:rPr>
        <w:t>désinsertion</w:t>
      </w:r>
      <w:r>
        <w:rPr>
          <w:spacing w:val="-5"/>
          <w:sz w:val="22"/>
        </w:rPr>
        <w:t> </w:t>
      </w:r>
      <w:r>
        <w:rPr>
          <w:sz w:val="22"/>
        </w:rPr>
        <w:t>professionnelle</w:t>
      </w:r>
      <w:r>
        <w:rPr>
          <w:spacing w:val="-3"/>
          <w:sz w:val="22"/>
        </w:rPr>
        <w:t> </w:t>
      </w:r>
      <w:r>
        <w:rPr>
          <w:spacing w:val="-2"/>
          <w:sz w:val="22"/>
        </w:rPr>
        <w:t>(PDP).</w:t>
      </w:r>
    </w:p>
    <w:p>
      <w:pPr>
        <w:pStyle w:val="BodyText"/>
        <w:spacing w:before="10"/>
        <w:rPr>
          <w:sz w:val="23"/>
        </w:rPr>
      </w:pPr>
    </w:p>
    <w:p>
      <w:pPr>
        <w:pStyle w:val="BodyText"/>
        <w:spacing w:line="259" w:lineRule="auto"/>
        <w:ind w:left="116" w:right="113"/>
        <w:jc w:val="both"/>
      </w:pPr>
      <w:r>
        <w:rPr/>
        <w:t>Les procédures de reconnaissance de maladies professionnelles peuvent paraitre compliquées et éprouvantes pour certaines victimes et pas forcément connues de la part de certains professionnels de santé.</w:t>
      </w:r>
    </w:p>
    <w:p>
      <w:pPr>
        <w:pStyle w:val="BodyText"/>
        <w:spacing w:before="8"/>
        <w:rPr>
          <w:sz w:val="23"/>
        </w:rPr>
      </w:pPr>
    </w:p>
    <w:p>
      <w:pPr>
        <w:pStyle w:val="BodyText"/>
        <w:spacing w:line="259" w:lineRule="auto"/>
        <w:ind w:left="116" w:right="112"/>
        <w:jc w:val="both"/>
      </w:pPr>
      <w:r>
        <w:rPr/>
        <w:t>De fait, la formation et la sensibilisation des médecins traitants et hospitaliers aux pathologies professionnelles est à développer, notamment pour mieux remplir le certificat médical initial (pièce indispensable pour enclencher une demande de reconnaissance).</w:t>
      </w:r>
    </w:p>
    <w:p>
      <w:pPr>
        <w:pStyle w:val="BodyText"/>
        <w:spacing w:before="8"/>
        <w:rPr>
          <w:sz w:val="23"/>
        </w:rPr>
      </w:pPr>
    </w:p>
    <w:p>
      <w:pPr>
        <w:pStyle w:val="BodyText"/>
        <w:spacing w:line="259" w:lineRule="auto"/>
        <w:ind w:left="116" w:right="109"/>
        <w:jc w:val="both"/>
      </w:pPr>
      <w:r>
        <w:rPr/>
        <w:t>Pour ce faire et pour accompagner au mieux ces professionnels, la Branche AT/MP développera des documents supports qui seront mis à leur disposition.</w:t>
      </w:r>
    </w:p>
    <w:p>
      <w:pPr>
        <w:pStyle w:val="BodyText"/>
        <w:spacing w:before="9"/>
        <w:rPr>
          <w:sz w:val="23"/>
        </w:rPr>
      </w:pPr>
    </w:p>
    <w:p>
      <w:pPr>
        <w:pStyle w:val="Heading4"/>
      </w:pPr>
      <w:r>
        <w:rPr>
          <w:color w:val="4471C4"/>
        </w:rPr>
        <w:t>D/</w:t>
      </w:r>
      <w:r>
        <w:rPr>
          <w:color w:val="4471C4"/>
          <w:spacing w:val="-2"/>
        </w:rPr>
        <w:t> </w:t>
      </w:r>
      <w:r>
        <w:rPr>
          <w:color w:val="4471C4"/>
        </w:rPr>
        <w:t>Informer</w:t>
      </w:r>
      <w:r>
        <w:rPr>
          <w:color w:val="4471C4"/>
          <w:spacing w:val="-1"/>
        </w:rPr>
        <w:t> </w:t>
      </w:r>
      <w:r>
        <w:rPr>
          <w:color w:val="4471C4"/>
        </w:rPr>
        <w:t>les salariés</w:t>
      </w:r>
      <w:r>
        <w:rPr>
          <w:color w:val="4471C4"/>
          <w:spacing w:val="2"/>
        </w:rPr>
        <w:t> </w:t>
      </w:r>
      <w:r>
        <w:rPr>
          <w:color w:val="4471C4"/>
        </w:rPr>
        <w:t>et les</w:t>
      </w:r>
      <w:r>
        <w:rPr>
          <w:color w:val="4471C4"/>
          <w:spacing w:val="1"/>
        </w:rPr>
        <w:t> </w:t>
      </w:r>
      <w:r>
        <w:rPr>
          <w:color w:val="4471C4"/>
        </w:rPr>
        <w:t>employeurs</w:t>
      </w:r>
      <w:r>
        <w:rPr>
          <w:color w:val="4471C4"/>
          <w:spacing w:val="1"/>
        </w:rPr>
        <w:t> </w:t>
      </w:r>
      <w:r>
        <w:rPr>
          <w:color w:val="4471C4"/>
        </w:rPr>
        <w:t>sur leurs</w:t>
      </w:r>
      <w:r>
        <w:rPr>
          <w:color w:val="4471C4"/>
          <w:spacing w:val="1"/>
        </w:rPr>
        <w:t> </w:t>
      </w:r>
      <w:r>
        <w:rPr>
          <w:color w:val="4471C4"/>
        </w:rPr>
        <w:t>droits</w:t>
      </w:r>
      <w:r>
        <w:rPr>
          <w:color w:val="4471C4"/>
          <w:spacing w:val="2"/>
        </w:rPr>
        <w:t> </w:t>
      </w:r>
      <w:r>
        <w:rPr>
          <w:color w:val="4471C4"/>
        </w:rPr>
        <w:t>et</w:t>
      </w:r>
      <w:r>
        <w:rPr>
          <w:color w:val="4471C4"/>
          <w:spacing w:val="1"/>
        </w:rPr>
        <w:t> </w:t>
      </w:r>
      <w:r>
        <w:rPr>
          <w:color w:val="4471C4"/>
        </w:rPr>
        <w:t>devoirs en</w:t>
      </w:r>
      <w:r>
        <w:rPr>
          <w:color w:val="4471C4"/>
          <w:spacing w:val="1"/>
        </w:rPr>
        <w:t> </w:t>
      </w:r>
      <w:r>
        <w:rPr>
          <w:color w:val="4471C4"/>
        </w:rPr>
        <w:t>cas</w:t>
      </w:r>
      <w:r>
        <w:rPr>
          <w:color w:val="4471C4"/>
          <w:spacing w:val="-1"/>
        </w:rPr>
        <w:t> </w:t>
      </w:r>
      <w:r>
        <w:rPr>
          <w:color w:val="4471C4"/>
        </w:rPr>
        <w:t>d’accident</w:t>
      </w:r>
      <w:r>
        <w:rPr>
          <w:color w:val="4471C4"/>
          <w:spacing w:val="2"/>
        </w:rPr>
        <w:t> </w:t>
      </w:r>
      <w:r>
        <w:rPr>
          <w:color w:val="4471C4"/>
        </w:rPr>
        <w:t>du travail</w:t>
      </w:r>
      <w:r>
        <w:rPr>
          <w:color w:val="4471C4"/>
          <w:spacing w:val="3"/>
        </w:rPr>
        <w:t> </w:t>
      </w:r>
      <w:r>
        <w:rPr>
          <w:color w:val="4471C4"/>
          <w:spacing w:val="-5"/>
        </w:rPr>
        <w:t>ou</w:t>
      </w:r>
    </w:p>
    <w:p>
      <w:pPr>
        <w:spacing w:before="22"/>
        <w:ind w:left="116" w:right="0" w:firstLine="0"/>
        <w:jc w:val="both"/>
        <w:rPr>
          <w:b/>
          <w:sz w:val="22"/>
        </w:rPr>
      </w:pPr>
      <w:r>
        <w:rPr>
          <w:b/>
          <w:color w:val="4471C4"/>
          <w:sz w:val="22"/>
        </w:rPr>
        <w:t>de</w:t>
      </w:r>
      <w:r>
        <w:rPr>
          <w:b/>
          <w:color w:val="4471C4"/>
          <w:spacing w:val="-4"/>
          <w:sz w:val="22"/>
        </w:rPr>
        <w:t> </w:t>
      </w:r>
      <w:r>
        <w:rPr>
          <w:b/>
          <w:color w:val="4471C4"/>
          <w:sz w:val="22"/>
        </w:rPr>
        <w:t>maladie</w:t>
      </w:r>
      <w:r>
        <w:rPr>
          <w:b/>
          <w:color w:val="4471C4"/>
          <w:spacing w:val="-4"/>
          <w:sz w:val="22"/>
        </w:rPr>
        <w:t> </w:t>
      </w:r>
      <w:r>
        <w:rPr>
          <w:b/>
          <w:color w:val="4471C4"/>
          <w:spacing w:val="-2"/>
          <w:sz w:val="22"/>
        </w:rPr>
        <w:t>professionnelle</w:t>
      </w:r>
    </w:p>
    <w:p>
      <w:pPr>
        <w:pStyle w:val="BodyText"/>
        <w:spacing w:before="4"/>
        <w:rPr>
          <w:b/>
          <w:sz w:val="25"/>
        </w:rPr>
      </w:pPr>
    </w:p>
    <w:p>
      <w:pPr>
        <w:pStyle w:val="BodyText"/>
        <w:ind w:left="116" w:right="112"/>
        <w:jc w:val="both"/>
      </w:pPr>
      <w:r>
        <w:rPr/>
        <w:t>Les partenaires sociaux souhaitent que la prochaine COG intègre une stratégie plus ambitieuse d’amélioration de la qualité de service et d’accès aux droits des victimes qui comprenne plusieurs </w:t>
      </w:r>
      <w:r>
        <w:rPr>
          <w:spacing w:val="-2"/>
        </w:rPr>
        <w:t>volets.</w:t>
      </w:r>
    </w:p>
    <w:p>
      <w:pPr>
        <w:pStyle w:val="BodyText"/>
      </w:pPr>
    </w:p>
    <w:p>
      <w:pPr>
        <w:pStyle w:val="BodyText"/>
        <w:spacing w:before="1"/>
      </w:pPr>
    </w:p>
    <w:p>
      <w:pPr>
        <w:pStyle w:val="ListParagraph"/>
        <w:numPr>
          <w:ilvl w:val="0"/>
          <w:numId w:val="4"/>
        </w:numPr>
        <w:tabs>
          <w:tab w:pos="837" w:val="left" w:leader="none"/>
        </w:tabs>
        <w:spacing w:line="240" w:lineRule="auto" w:before="1" w:after="0"/>
        <w:ind w:left="836" w:right="0" w:hanging="361"/>
        <w:jc w:val="left"/>
        <w:rPr>
          <w:sz w:val="22"/>
        </w:rPr>
      </w:pPr>
      <w:bookmarkStart w:name="_bookmark32" w:id="33"/>
      <w:bookmarkEnd w:id="33"/>
      <w:r>
        <w:rPr>
          <w:color w:val="4471C4"/>
          <w:sz w:val="22"/>
        </w:rPr>
        <w:t>Objecti</w:t>
      </w:r>
      <w:r>
        <w:rPr>
          <w:color w:val="4471C4"/>
          <w:sz w:val="22"/>
        </w:rPr>
        <w:t>f</w:t>
      </w:r>
      <w:r>
        <w:rPr>
          <w:color w:val="4471C4"/>
          <w:spacing w:val="-10"/>
          <w:sz w:val="22"/>
        </w:rPr>
        <w:t> </w:t>
      </w:r>
      <w:r>
        <w:rPr>
          <w:color w:val="4471C4"/>
          <w:sz w:val="22"/>
        </w:rPr>
        <w:t>2.6/</w:t>
      </w:r>
      <w:r>
        <w:rPr>
          <w:color w:val="4471C4"/>
          <w:spacing w:val="-6"/>
          <w:sz w:val="22"/>
        </w:rPr>
        <w:t> </w:t>
      </w:r>
      <w:r>
        <w:rPr>
          <w:color w:val="4471C4"/>
          <w:sz w:val="22"/>
        </w:rPr>
        <w:t>Développer</w:t>
      </w:r>
      <w:r>
        <w:rPr>
          <w:color w:val="4471C4"/>
          <w:spacing w:val="-5"/>
          <w:sz w:val="22"/>
        </w:rPr>
        <w:t> </w:t>
      </w:r>
      <w:r>
        <w:rPr>
          <w:color w:val="4471C4"/>
          <w:sz w:val="22"/>
        </w:rPr>
        <w:t>des</w:t>
      </w:r>
      <w:r>
        <w:rPr>
          <w:color w:val="4471C4"/>
          <w:spacing w:val="-4"/>
          <w:sz w:val="22"/>
        </w:rPr>
        <w:t> </w:t>
      </w:r>
      <w:r>
        <w:rPr>
          <w:color w:val="4471C4"/>
          <w:sz w:val="22"/>
        </w:rPr>
        <w:t>campagnes</w:t>
      </w:r>
      <w:r>
        <w:rPr>
          <w:color w:val="4471C4"/>
          <w:spacing w:val="-5"/>
          <w:sz w:val="22"/>
        </w:rPr>
        <w:t> </w:t>
      </w:r>
      <w:r>
        <w:rPr>
          <w:color w:val="4471C4"/>
          <w:sz w:val="22"/>
        </w:rPr>
        <w:t>d’information</w:t>
      </w:r>
      <w:r>
        <w:rPr>
          <w:color w:val="4471C4"/>
          <w:spacing w:val="-6"/>
          <w:sz w:val="22"/>
        </w:rPr>
        <w:t> </w:t>
      </w:r>
      <w:r>
        <w:rPr>
          <w:color w:val="4471C4"/>
          <w:sz w:val="22"/>
        </w:rPr>
        <w:t>concernant</w:t>
      </w:r>
      <w:r>
        <w:rPr>
          <w:color w:val="4471C4"/>
          <w:spacing w:val="-5"/>
          <w:sz w:val="22"/>
        </w:rPr>
        <w:t> </w:t>
      </w:r>
      <w:r>
        <w:rPr>
          <w:color w:val="4471C4"/>
          <w:sz w:val="22"/>
        </w:rPr>
        <w:t>les</w:t>
      </w:r>
      <w:r>
        <w:rPr>
          <w:color w:val="4471C4"/>
          <w:spacing w:val="-7"/>
          <w:sz w:val="22"/>
        </w:rPr>
        <w:t> </w:t>
      </w:r>
      <w:r>
        <w:rPr>
          <w:color w:val="4471C4"/>
          <w:spacing w:val="-2"/>
          <w:sz w:val="22"/>
        </w:rPr>
        <w:t>droits</w:t>
      </w:r>
    </w:p>
    <w:p>
      <w:pPr>
        <w:pStyle w:val="BodyText"/>
        <w:spacing w:before="10"/>
        <w:rPr>
          <w:sz w:val="21"/>
        </w:rPr>
      </w:pPr>
    </w:p>
    <w:p>
      <w:pPr>
        <w:pStyle w:val="BodyText"/>
        <w:ind w:left="116"/>
        <w:jc w:val="both"/>
      </w:pPr>
      <w:r>
        <w:rPr/>
        <w:t>L’information</w:t>
      </w:r>
      <w:r>
        <w:rPr>
          <w:spacing w:val="-13"/>
        </w:rPr>
        <w:t> </w:t>
      </w:r>
      <w:r>
        <w:rPr/>
        <w:t>aux</w:t>
      </w:r>
      <w:r>
        <w:rPr>
          <w:spacing w:val="-9"/>
        </w:rPr>
        <w:t> </w:t>
      </w:r>
      <w:r>
        <w:rPr/>
        <w:t>salariés,</w:t>
      </w:r>
      <w:r>
        <w:rPr>
          <w:spacing w:val="-11"/>
        </w:rPr>
        <w:t> </w:t>
      </w:r>
      <w:r>
        <w:rPr/>
        <w:t>aux</w:t>
      </w:r>
      <w:r>
        <w:rPr>
          <w:spacing w:val="-10"/>
        </w:rPr>
        <w:t> </w:t>
      </w:r>
      <w:r>
        <w:rPr/>
        <w:t>IRP</w:t>
      </w:r>
      <w:r>
        <w:rPr>
          <w:spacing w:val="-10"/>
        </w:rPr>
        <w:t> </w:t>
      </w:r>
      <w:r>
        <w:rPr/>
        <w:t>et</w:t>
      </w:r>
      <w:r>
        <w:rPr>
          <w:spacing w:val="-9"/>
        </w:rPr>
        <w:t> </w:t>
      </w:r>
      <w:r>
        <w:rPr/>
        <w:t>aux</w:t>
      </w:r>
      <w:r>
        <w:rPr>
          <w:spacing w:val="-11"/>
        </w:rPr>
        <w:t> </w:t>
      </w:r>
      <w:r>
        <w:rPr/>
        <w:t>employeurs,</w:t>
      </w:r>
      <w:r>
        <w:rPr>
          <w:spacing w:val="-12"/>
        </w:rPr>
        <w:t> </w:t>
      </w:r>
      <w:r>
        <w:rPr/>
        <w:t>sur</w:t>
      </w:r>
      <w:r>
        <w:rPr>
          <w:spacing w:val="-10"/>
        </w:rPr>
        <w:t> </w:t>
      </w:r>
      <w:r>
        <w:rPr/>
        <w:t>les</w:t>
      </w:r>
      <w:r>
        <w:rPr>
          <w:spacing w:val="-10"/>
        </w:rPr>
        <w:t> </w:t>
      </w:r>
      <w:r>
        <w:rPr/>
        <w:t>droits</w:t>
      </w:r>
      <w:r>
        <w:rPr>
          <w:spacing w:val="-12"/>
        </w:rPr>
        <w:t> </w:t>
      </w:r>
      <w:r>
        <w:rPr/>
        <w:t>ouverts</w:t>
      </w:r>
      <w:r>
        <w:rPr>
          <w:spacing w:val="-8"/>
        </w:rPr>
        <w:t> </w:t>
      </w:r>
      <w:r>
        <w:rPr/>
        <w:t>par</w:t>
      </w:r>
      <w:r>
        <w:rPr>
          <w:spacing w:val="-10"/>
        </w:rPr>
        <w:t> </w:t>
      </w:r>
      <w:r>
        <w:rPr/>
        <w:t>la</w:t>
      </w:r>
      <w:r>
        <w:rPr>
          <w:spacing w:val="-11"/>
        </w:rPr>
        <w:t> </w:t>
      </w:r>
      <w:r>
        <w:rPr/>
        <w:t>Branche</w:t>
      </w:r>
      <w:r>
        <w:rPr>
          <w:spacing w:val="-10"/>
        </w:rPr>
        <w:t> </w:t>
      </w:r>
      <w:r>
        <w:rPr/>
        <w:t>AT/MP</w:t>
      </w:r>
      <w:r>
        <w:rPr>
          <w:spacing w:val="-8"/>
        </w:rPr>
        <w:t> </w:t>
      </w:r>
      <w:r>
        <w:rPr>
          <w:spacing w:val="-4"/>
        </w:rPr>
        <w:t>bien</w:t>
      </w:r>
    </w:p>
    <w:p>
      <w:pPr>
        <w:pStyle w:val="BodyText"/>
        <w:ind w:left="116"/>
        <w:jc w:val="both"/>
      </w:pPr>
      <w:r>
        <w:rPr/>
        <w:t>qu’elle</w:t>
      </w:r>
      <w:r>
        <w:rPr>
          <w:spacing w:val="-3"/>
        </w:rPr>
        <w:t> </w:t>
      </w:r>
      <w:r>
        <w:rPr/>
        <w:t>se</w:t>
      </w:r>
      <w:r>
        <w:rPr>
          <w:spacing w:val="-5"/>
        </w:rPr>
        <w:t> </w:t>
      </w:r>
      <w:r>
        <w:rPr/>
        <w:t>soit</w:t>
      </w:r>
      <w:r>
        <w:rPr>
          <w:spacing w:val="-2"/>
        </w:rPr>
        <w:t> </w:t>
      </w:r>
      <w:r>
        <w:rPr/>
        <w:t>améliorée,</w:t>
      </w:r>
      <w:r>
        <w:rPr>
          <w:spacing w:val="-2"/>
        </w:rPr>
        <w:t> </w:t>
      </w:r>
      <w:r>
        <w:rPr/>
        <w:t>reste</w:t>
      </w:r>
      <w:r>
        <w:rPr>
          <w:spacing w:val="-5"/>
        </w:rPr>
        <w:t> </w:t>
      </w:r>
      <w:r>
        <w:rPr/>
        <w:t>à</w:t>
      </w:r>
      <w:r>
        <w:rPr>
          <w:spacing w:val="-2"/>
        </w:rPr>
        <w:t> développer.</w:t>
      </w:r>
    </w:p>
    <w:p>
      <w:pPr>
        <w:pStyle w:val="BodyText"/>
        <w:spacing w:before="1"/>
      </w:pPr>
    </w:p>
    <w:p>
      <w:pPr>
        <w:pStyle w:val="BodyText"/>
        <w:ind w:left="824"/>
      </w:pPr>
      <w:r>
        <w:rPr>
          <w:color w:val="4471C4"/>
        </w:rPr>
        <w:t>Les</w:t>
      </w:r>
      <w:r>
        <w:rPr>
          <w:color w:val="4471C4"/>
          <w:spacing w:val="-3"/>
        </w:rPr>
        <w:t> </w:t>
      </w:r>
      <w:r>
        <w:rPr>
          <w:color w:val="4471C4"/>
        </w:rPr>
        <w:t>moyens</w:t>
      </w:r>
      <w:r>
        <w:rPr>
          <w:color w:val="4471C4"/>
          <w:spacing w:val="-1"/>
        </w:rPr>
        <w:t> </w:t>
      </w:r>
      <w:r>
        <w:rPr>
          <w:color w:val="4471C4"/>
          <w:spacing w:val="-10"/>
        </w:rPr>
        <w:t>:</w:t>
      </w:r>
    </w:p>
    <w:p>
      <w:pPr>
        <w:pStyle w:val="BodyText"/>
        <w:spacing w:before="7"/>
        <w:rPr>
          <w:sz w:val="25"/>
        </w:rPr>
      </w:pPr>
    </w:p>
    <w:p>
      <w:pPr>
        <w:pStyle w:val="ListParagraph"/>
        <w:numPr>
          <w:ilvl w:val="1"/>
          <w:numId w:val="4"/>
        </w:numPr>
        <w:tabs>
          <w:tab w:pos="1250" w:val="left" w:leader="none"/>
        </w:tabs>
        <w:spacing w:line="240" w:lineRule="auto" w:before="0" w:after="0"/>
        <w:ind w:left="1249" w:right="111" w:hanging="567"/>
        <w:jc w:val="both"/>
        <w:rPr>
          <w:rFonts w:ascii="Symbol" w:hAnsi="Symbol"/>
          <w:sz w:val="22"/>
        </w:rPr>
      </w:pPr>
      <w:r>
        <w:rPr>
          <w:b/>
          <w:sz w:val="22"/>
        </w:rPr>
        <w:t>Améliorer</w:t>
      </w:r>
      <w:r>
        <w:rPr>
          <w:b/>
          <w:spacing w:val="-2"/>
          <w:sz w:val="22"/>
        </w:rPr>
        <w:t> </w:t>
      </w:r>
      <w:r>
        <w:rPr>
          <w:b/>
          <w:sz w:val="22"/>
        </w:rPr>
        <w:t>la</w:t>
      </w:r>
      <w:r>
        <w:rPr>
          <w:b/>
          <w:spacing w:val="-4"/>
          <w:sz w:val="22"/>
        </w:rPr>
        <w:t> </w:t>
      </w:r>
      <w:r>
        <w:rPr>
          <w:b/>
          <w:sz w:val="22"/>
        </w:rPr>
        <w:t>visibilité</w:t>
      </w:r>
      <w:r>
        <w:rPr>
          <w:b/>
          <w:spacing w:val="-3"/>
          <w:sz w:val="22"/>
        </w:rPr>
        <w:t> </w:t>
      </w:r>
      <w:r>
        <w:rPr>
          <w:sz w:val="22"/>
        </w:rPr>
        <w:t>des</w:t>
      </w:r>
      <w:r>
        <w:rPr>
          <w:spacing w:val="-3"/>
          <w:sz w:val="22"/>
        </w:rPr>
        <w:t> </w:t>
      </w:r>
      <w:r>
        <w:rPr>
          <w:sz w:val="22"/>
        </w:rPr>
        <w:t>droits</w:t>
      </w:r>
      <w:r>
        <w:rPr>
          <w:spacing w:val="-1"/>
          <w:sz w:val="22"/>
        </w:rPr>
        <w:t> </w:t>
      </w:r>
      <w:r>
        <w:rPr>
          <w:sz w:val="22"/>
        </w:rPr>
        <w:t>des</w:t>
      </w:r>
      <w:r>
        <w:rPr>
          <w:spacing w:val="-1"/>
          <w:sz w:val="22"/>
        </w:rPr>
        <w:t> </w:t>
      </w:r>
      <w:r>
        <w:rPr>
          <w:sz w:val="22"/>
        </w:rPr>
        <w:t>salariés sur</w:t>
      </w:r>
      <w:r>
        <w:rPr>
          <w:spacing w:val="-1"/>
          <w:sz w:val="22"/>
        </w:rPr>
        <w:t> </w:t>
      </w:r>
      <w:r>
        <w:rPr>
          <w:sz w:val="22"/>
        </w:rPr>
        <w:t>le portail</w:t>
      </w:r>
      <w:r>
        <w:rPr>
          <w:spacing w:val="-1"/>
          <w:sz w:val="22"/>
        </w:rPr>
        <w:t> </w:t>
      </w:r>
      <w:r>
        <w:rPr>
          <w:sz w:val="22"/>
        </w:rPr>
        <w:t>«</w:t>
      </w:r>
      <w:r>
        <w:rPr>
          <w:spacing w:val="-4"/>
          <w:sz w:val="22"/>
        </w:rPr>
        <w:t> </w:t>
      </w:r>
      <w:r>
        <w:rPr>
          <w:sz w:val="22"/>
        </w:rPr>
        <w:t>Mes droits</w:t>
      </w:r>
      <w:r>
        <w:rPr>
          <w:spacing w:val="-3"/>
          <w:sz w:val="22"/>
        </w:rPr>
        <w:t> </w:t>
      </w:r>
      <w:r>
        <w:rPr>
          <w:sz w:val="22"/>
        </w:rPr>
        <w:t>sociaux</w:t>
      </w:r>
      <w:r>
        <w:rPr>
          <w:spacing w:val="-1"/>
          <w:sz w:val="22"/>
        </w:rPr>
        <w:t> </w:t>
      </w:r>
      <w:r>
        <w:rPr>
          <w:sz w:val="22"/>
        </w:rPr>
        <w:t>»</w:t>
      </w:r>
      <w:r>
        <w:rPr>
          <w:spacing w:val="-6"/>
          <w:sz w:val="22"/>
        </w:rPr>
        <w:t> </w:t>
      </w:r>
      <w:r>
        <w:rPr>
          <w:sz w:val="22"/>
        </w:rPr>
        <w:t>et</w:t>
      </w:r>
      <w:r>
        <w:rPr>
          <w:spacing w:val="-1"/>
          <w:sz w:val="22"/>
        </w:rPr>
        <w:t> </w:t>
      </w:r>
      <w:r>
        <w:rPr>
          <w:sz w:val="22"/>
        </w:rPr>
        <w:t>sur</w:t>
      </w:r>
      <w:r>
        <w:rPr>
          <w:spacing w:val="-1"/>
          <w:sz w:val="22"/>
        </w:rPr>
        <w:t> </w:t>
      </w:r>
      <w:r>
        <w:rPr>
          <w:sz w:val="22"/>
        </w:rPr>
        <w:t>le site</w:t>
      </w:r>
      <w:r>
        <w:rPr>
          <w:spacing w:val="-6"/>
          <w:sz w:val="22"/>
        </w:rPr>
        <w:t> </w:t>
      </w:r>
      <w:r>
        <w:rPr>
          <w:sz w:val="22"/>
        </w:rPr>
        <w:t>Ameli</w:t>
      </w:r>
      <w:r>
        <w:rPr>
          <w:spacing w:val="-4"/>
          <w:sz w:val="22"/>
        </w:rPr>
        <w:t> </w:t>
      </w:r>
      <w:r>
        <w:rPr>
          <w:sz w:val="22"/>
        </w:rPr>
        <w:t>qui</w:t>
      </w:r>
      <w:r>
        <w:rPr>
          <w:spacing w:val="-7"/>
          <w:sz w:val="22"/>
        </w:rPr>
        <w:t> </w:t>
      </w:r>
      <w:r>
        <w:rPr>
          <w:sz w:val="22"/>
        </w:rPr>
        <w:t>est</w:t>
      </w:r>
      <w:r>
        <w:rPr>
          <w:spacing w:val="-4"/>
          <w:sz w:val="22"/>
        </w:rPr>
        <w:t> </w:t>
      </w:r>
      <w:r>
        <w:rPr>
          <w:sz w:val="22"/>
        </w:rPr>
        <w:t>le</w:t>
      </w:r>
      <w:r>
        <w:rPr>
          <w:spacing w:val="-6"/>
          <w:sz w:val="22"/>
        </w:rPr>
        <w:t> </w:t>
      </w:r>
      <w:r>
        <w:rPr>
          <w:sz w:val="22"/>
        </w:rPr>
        <w:t>site</w:t>
      </w:r>
      <w:r>
        <w:rPr>
          <w:spacing w:val="-8"/>
          <w:sz w:val="22"/>
        </w:rPr>
        <w:t> </w:t>
      </w:r>
      <w:r>
        <w:rPr>
          <w:sz w:val="22"/>
        </w:rPr>
        <w:t>officiel</w:t>
      </w:r>
      <w:r>
        <w:rPr>
          <w:spacing w:val="-4"/>
          <w:sz w:val="22"/>
        </w:rPr>
        <w:t> </w:t>
      </w:r>
      <w:r>
        <w:rPr>
          <w:sz w:val="22"/>
        </w:rPr>
        <w:t>de</w:t>
      </w:r>
      <w:r>
        <w:rPr>
          <w:spacing w:val="-4"/>
          <w:sz w:val="22"/>
        </w:rPr>
        <w:t> </w:t>
      </w:r>
      <w:r>
        <w:rPr>
          <w:sz w:val="22"/>
        </w:rPr>
        <w:t>la</w:t>
      </w:r>
      <w:r>
        <w:rPr>
          <w:spacing w:val="-7"/>
          <w:sz w:val="22"/>
        </w:rPr>
        <w:t> </w:t>
      </w:r>
      <w:r>
        <w:rPr>
          <w:sz w:val="22"/>
        </w:rPr>
        <w:t>CNAM</w:t>
      </w:r>
      <w:r>
        <w:rPr>
          <w:spacing w:val="-3"/>
          <w:sz w:val="22"/>
        </w:rPr>
        <w:t> </w:t>
      </w:r>
      <w:r>
        <w:rPr>
          <w:sz w:val="22"/>
        </w:rPr>
        <w:t>qui</w:t>
      </w:r>
      <w:r>
        <w:rPr>
          <w:spacing w:val="-7"/>
          <w:sz w:val="22"/>
        </w:rPr>
        <w:t> </w:t>
      </w:r>
      <w:r>
        <w:rPr>
          <w:sz w:val="22"/>
        </w:rPr>
        <w:t>doit</w:t>
      </w:r>
      <w:r>
        <w:rPr>
          <w:spacing w:val="-6"/>
          <w:sz w:val="22"/>
        </w:rPr>
        <w:t> </w:t>
      </w:r>
      <w:r>
        <w:rPr>
          <w:sz w:val="22"/>
        </w:rPr>
        <w:t>créer</w:t>
      </w:r>
      <w:r>
        <w:rPr>
          <w:spacing w:val="-4"/>
          <w:sz w:val="22"/>
        </w:rPr>
        <w:t> </w:t>
      </w:r>
      <w:r>
        <w:rPr>
          <w:sz w:val="22"/>
        </w:rPr>
        <w:t>un</w:t>
      </w:r>
      <w:r>
        <w:rPr>
          <w:spacing w:val="-7"/>
          <w:sz w:val="22"/>
        </w:rPr>
        <w:t> </w:t>
      </w:r>
      <w:r>
        <w:rPr>
          <w:sz w:val="22"/>
        </w:rPr>
        <w:t>espace</w:t>
      </w:r>
      <w:r>
        <w:rPr>
          <w:spacing w:val="-6"/>
          <w:sz w:val="22"/>
        </w:rPr>
        <w:t> </w:t>
      </w:r>
      <w:r>
        <w:rPr>
          <w:sz w:val="22"/>
        </w:rPr>
        <w:t>clairement</w:t>
      </w:r>
      <w:r>
        <w:rPr>
          <w:spacing w:val="-6"/>
          <w:sz w:val="22"/>
        </w:rPr>
        <w:t> </w:t>
      </w:r>
      <w:r>
        <w:rPr>
          <w:sz w:val="22"/>
        </w:rPr>
        <w:t>dédié</w:t>
      </w:r>
      <w:r>
        <w:rPr>
          <w:spacing w:val="-4"/>
          <w:sz w:val="22"/>
        </w:rPr>
        <w:t> </w:t>
      </w:r>
      <w:r>
        <w:rPr>
          <w:sz w:val="22"/>
        </w:rPr>
        <w:t>aux </w:t>
      </w:r>
      <w:r>
        <w:rPr>
          <w:spacing w:val="-2"/>
          <w:sz w:val="22"/>
        </w:rPr>
        <w:t>AT/MP,</w:t>
      </w:r>
    </w:p>
    <w:p>
      <w:pPr>
        <w:pStyle w:val="ListParagraph"/>
        <w:numPr>
          <w:ilvl w:val="1"/>
          <w:numId w:val="4"/>
        </w:numPr>
        <w:tabs>
          <w:tab w:pos="1249" w:val="left" w:leader="none"/>
          <w:tab w:pos="1250" w:val="left" w:leader="none"/>
        </w:tabs>
        <w:spacing w:line="279" w:lineRule="exact" w:before="0" w:after="0"/>
        <w:ind w:left="1249" w:right="0" w:hanging="568"/>
        <w:jc w:val="left"/>
        <w:rPr>
          <w:rFonts w:ascii="Symbol" w:hAnsi="Symbol"/>
          <w:sz w:val="22"/>
        </w:rPr>
      </w:pPr>
      <w:r>
        <w:rPr>
          <w:b/>
          <w:sz w:val="22"/>
        </w:rPr>
        <w:t>Améliorer</w:t>
      </w:r>
      <w:r>
        <w:rPr>
          <w:b/>
          <w:spacing w:val="-13"/>
          <w:sz w:val="22"/>
        </w:rPr>
        <w:t> </w:t>
      </w:r>
      <w:r>
        <w:rPr>
          <w:b/>
          <w:sz w:val="22"/>
        </w:rPr>
        <w:t>l’information</w:t>
      </w:r>
      <w:r>
        <w:rPr>
          <w:b/>
          <w:spacing w:val="-12"/>
          <w:sz w:val="22"/>
        </w:rPr>
        <w:t> </w:t>
      </w:r>
      <w:r>
        <w:rPr>
          <w:sz w:val="22"/>
        </w:rPr>
        <w:t>par</w:t>
      </w:r>
      <w:r>
        <w:rPr>
          <w:spacing w:val="-12"/>
          <w:sz w:val="22"/>
        </w:rPr>
        <w:t> </w:t>
      </w:r>
      <w:r>
        <w:rPr>
          <w:sz w:val="22"/>
        </w:rPr>
        <w:t>le</w:t>
      </w:r>
      <w:r>
        <w:rPr>
          <w:spacing w:val="-11"/>
          <w:sz w:val="22"/>
        </w:rPr>
        <w:t> </w:t>
      </w:r>
      <w:r>
        <w:rPr>
          <w:sz w:val="22"/>
        </w:rPr>
        <w:t>biais</w:t>
      </w:r>
      <w:r>
        <w:rPr>
          <w:spacing w:val="-12"/>
          <w:sz w:val="22"/>
        </w:rPr>
        <w:t> </w:t>
      </w:r>
      <w:r>
        <w:rPr>
          <w:sz w:val="22"/>
        </w:rPr>
        <w:t>des</w:t>
      </w:r>
      <w:r>
        <w:rPr>
          <w:spacing w:val="-10"/>
          <w:sz w:val="22"/>
        </w:rPr>
        <w:t> </w:t>
      </w:r>
      <w:r>
        <w:rPr>
          <w:sz w:val="22"/>
        </w:rPr>
        <w:t>CARSAT/CRAMIF/CGSS,</w:t>
      </w:r>
      <w:r>
        <w:rPr>
          <w:spacing w:val="-13"/>
          <w:sz w:val="22"/>
        </w:rPr>
        <w:t> </w:t>
      </w:r>
      <w:r>
        <w:rPr>
          <w:sz w:val="22"/>
        </w:rPr>
        <w:t>en</w:t>
      </w:r>
      <w:r>
        <w:rPr>
          <w:spacing w:val="-11"/>
          <w:sz w:val="22"/>
        </w:rPr>
        <w:t> </w:t>
      </w:r>
      <w:r>
        <w:rPr>
          <w:sz w:val="22"/>
        </w:rPr>
        <w:t>lien</w:t>
      </w:r>
      <w:r>
        <w:rPr>
          <w:spacing w:val="-12"/>
          <w:sz w:val="22"/>
        </w:rPr>
        <w:t> </w:t>
      </w:r>
      <w:r>
        <w:rPr>
          <w:sz w:val="22"/>
        </w:rPr>
        <w:t>avec</w:t>
      </w:r>
      <w:r>
        <w:rPr>
          <w:spacing w:val="-11"/>
          <w:sz w:val="22"/>
        </w:rPr>
        <w:t> </w:t>
      </w:r>
      <w:r>
        <w:rPr>
          <w:sz w:val="22"/>
        </w:rPr>
        <w:t>les</w:t>
      </w:r>
      <w:r>
        <w:rPr>
          <w:spacing w:val="-12"/>
          <w:sz w:val="22"/>
        </w:rPr>
        <w:t> </w:t>
      </w:r>
      <w:r>
        <w:rPr>
          <w:sz w:val="22"/>
        </w:rPr>
        <w:t>SPSTI,</w:t>
      </w:r>
      <w:r>
        <w:rPr>
          <w:spacing w:val="-11"/>
          <w:sz w:val="22"/>
        </w:rPr>
        <w:t> </w:t>
      </w:r>
      <w:r>
        <w:rPr>
          <w:spacing w:val="-5"/>
          <w:sz w:val="22"/>
        </w:rPr>
        <w:t>par</w:t>
      </w:r>
    </w:p>
    <w:p>
      <w:pPr>
        <w:pStyle w:val="BodyText"/>
        <w:spacing w:before="1"/>
        <w:ind w:left="1249"/>
      </w:pPr>
      <w:r>
        <w:rPr/>
        <w:t>le</w:t>
      </w:r>
      <w:r>
        <w:rPr>
          <w:spacing w:val="-6"/>
        </w:rPr>
        <w:t> </w:t>
      </w:r>
      <w:r>
        <w:rPr/>
        <w:t>biais</w:t>
      </w:r>
      <w:r>
        <w:rPr>
          <w:spacing w:val="-3"/>
        </w:rPr>
        <w:t> </w:t>
      </w:r>
      <w:r>
        <w:rPr/>
        <w:t>des</w:t>
      </w:r>
      <w:r>
        <w:rPr>
          <w:spacing w:val="-7"/>
        </w:rPr>
        <w:t> </w:t>
      </w:r>
      <w:r>
        <w:rPr/>
        <w:t>IRP,</w:t>
      </w:r>
      <w:r>
        <w:rPr>
          <w:spacing w:val="-6"/>
        </w:rPr>
        <w:t> </w:t>
      </w:r>
      <w:r>
        <w:rPr/>
        <w:t>par</w:t>
      </w:r>
      <w:r>
        <w:rPr>
          <w:spacing w:val="-3"/>
        </w:rPr>
        <w:t> </w:t>
      </w:r>
      <w:r>
        <w:rPr/>
        <w:t>la</w:t>
      </w:r>
      <w:r>
        <w:rPr>
          <w:spacing w:val="-5"/>
        </w:rPr>
        <w:t> </w:t>
      </w:r>
      <w:r>
        <w:rPr/>
        <w:t>diffusion</w:t>
      </w:r>
      <w:r>
        <w:rPr>
          <w:spacing w:val="-4"/>
        </w:rPr>
        <w:t> </w:t>
      </w:r>
      <w:r>
        <w:rPr/>
        <w:t>d’informations</w:t>
      </w:r>
      <w:r>
        <w:rPr>
          <w:spacing w:val="-1"/>
        </w:rPr>
        <w:t> </w:t>
      </w:r>
      <w:r>
        <w:rPr/>
        <w:t>notamment</w:t>
      </w:r>
      <w:r>
        <w:rPr>
          <w:spacing w:val="-4"/>
        </w:rPr>
        <w:t> </w:t>
      </w:r>
      <w:r>
        <w:rPr>
          <w:i/>
        </w:rPr>
        <w:t>via</w:t>
      </w:r>
      <w:r>
        <w:rPr>
          <w:i/>
          <w:spacing w:val="-5"/>
        </w:rPr>
        <w:t> </w:t>
      </w:r>
      <w:r>
        <w:rPr/>
        <w:t>le</w:t>
      </w:r>
      <w:r>
        <w:rPr>
          <w:spacing w:val="-5"/>
        </w:rPr>
        <w:t> </w:t>
      </w:r>
      <w:r>
        <w:rPr/>
        <w:t>site</w:t>
      </w:r>
      <w:r>
        <w:rPr>
          <w:spacing w:val="-3"/>
        </w:rPr>
        <w:t> </w:t>
      </w:r>
      <w:r>
        <w:rPr/>
        <w:t>internet</w:t>
      </w:r>
      <w:r>
        <w:rPr>
          <w:spacing w:val="-3"/>
        </w:rPr>
        <w:t> </w:t>
      </w:r>
      <w:r>
        <w:rPr/>
        <w:t>de</w:t>
      </w:r>
      <w:r>
        <w:rPr>
          <w:spacing w:val="-5"/>
        </w:rPr>
        <w:t> </w:t>
      </w:r>
      <w:r>
        <w:rPr>
          <w:spacing w:val="-2"/>
        </w:rPr>
        <w:t>l’INRS,</w:t>
      </w:r>
    </w:p>
    <w:p>
      <w:pPr>
        <w:pStyle w:val="ListParagraph"/>
        <w:numPr>
          <w:ilvl w:val="1"/>
          <w:numId w:val="4"/>
        </w:numPr>
        <w:tabs>
          <w:tab w:pos="1249" w:val="left" w:leader="none"/>
          <w:tab w:pos="1250" w:val="left" w:leader="none"/>
        </w:tabs>
        <w:spacing w:line="240" w:lineRule="auto" w:before="0" w:after="0"/>
        <w:ind w:left="1249" w:right="0" w:hanging="568"/>
        <w:jc w:val="left"/>
        <w:rPr>
          <w:rFonts w:ascii="Symbol" w:hAnsi="Symbol"/>
          <w:sz w:val="22"/>
        </w:rPr>
      </w:pPr>
      <w:r>
        <w:rPr>
          <w:b/>
          <w:sz w:val="22"/>
        </w:rPr>
        <w:t>Une</w:t>
      </w:r>
      <w:r>
        <w:rPr>
          <w:b/>
          <w:spacing w:val="-14"/>
          <w:sz w:val="22"/>
        </w:rPr>
        <w:t> </w:t>
      </w:r>
      <w:r>
        <w:rPr>
          <w:b/>
          <w:sz w:val="22"/>
        </w:rPr>
        <w:t>évaluation</w:t>
      </w:r>
      <w:r>
        <w:rPr>
          <w:b/>
          <w:spacing w:val="-11"/>
          <w:sz w:val="22"/>
        </w:rPr>
        <w:t> </w:t>
      </w:r>
      <w:r>
        <w:rPr>
          <w:b/>
          <w:sz w:val="22"/>
        </w:rPr>
        <w:t>doit</w:t>
      </w:r>
      <w:r>
        <w:rPr>
          <w:b/>
          <w:spacing w:val="-10"/>
          <w:sz w:val="22"/>
        </w:rPr>
        <w:t> </w:t>
      </w:r>
      <w:r>
        <w:rPr>
          <w:b/>
          <w:sz w:val="22"/>
        </w:rPr>
        <w:t>être</w:t>
      </w:r>
      <w:r>
        <w:rPr>
          <w:b/>
          <w:spacing w:val="-11"/>
          <w:sz w:val="22"/>
        </w:rPr>
        <w:t> </w:t>
      </w:r>
      <w:r>
        <w:rPr>
          <w:b/>
          <w:sz w:val="22"/>
        </w:rPr>
        <w:t>menée</w:t>
      </w:r>
      <w:r>
        <w:rPr>
          <w:b/>
          <w:spacing w:val="-10"/>
          <w:sz w:val="22"/>
        </w:rPr>
        <w:t> </w:t>
      </w:r>
      <w:r>
        <w:rPr>
          <w:sz w:val="22"/>
        </w:rPr>
        <w:t>chaque</w:t>
      </w:r>
      <w:r>
        <w:rPr>
          <w:spacing w:val="-10"/>
          <w:sz w:val="22"/>
        </w:rPr>
        <w:t> </w:t>
      </w:r>
      <w:r>
        <w:rPr>
          <w:sz w:val="22"/>
        </w:rPr>
        <w:t>année</w:t>
      </w:r>
      <w:r>
        <w:rPr>
          <w:spacing w:val="-9"/>
          <w:sz w:val="22"/>
        </w:rPr>
        <w:t> </w:t>
      </w:r>
      <w:r>
        <w:rPr>
          <w:sz w:val="22"/>
        </w:rPr>
        <w:t>afin</w:t>
      </w:r>
      <w:r>
        <w:rPr>
          <w:spacing w:val="-11"/>
          <w:sz w:val="22"/>
        </w:rPr>
        <w:t> </w:t>
      </w:r>
      <w:r>
        <w:rPr>
          <w:sz w:val="22"/>
        </w:rPr>
        <w:t>de</w:t>
      </w:r>
      <w:r>
        <w:rPr>
          <w:spacing w:val="-9"/>
          <w:sz w:val="22"/>
        </w:rPr>
        <w:t> </w:t>
      </w:r>
      <w:r>
        <w:rPr>
          <w:sz w:val="22"/>
        </w:rPr>
        <w:t>s’assurer</w:t>
      </w:r>
      <w:r>
        <w:rPr>
          <w:spacing w:val="-11"/>
          <w:sz w:val="22"/>
        </w:rPr>
        <w:t> </w:t>
      </w:r>
      <w:r>
        <w:rPr>
          <w:sz w:val="22"/>
        </w:rPr>
        <w:t>de</w:t>
      </w:r>
      <w:r>
        <w:rPr>
          <w:spacing w:val="-9"/>
          <w:sz w:val="22"/>
        </w:rPr>
        <w:t> </w:t>
      </w:r>
      <w:r>
        <w:rPr>
          <w:sz w:val="22"/>
        </w:rPr>
        <w:t>la</w:t>
      </w:r>
      <w:r>
        <w:rPr>
          <w:spacing w:val="-10"/>
          <w:sz w:val="22"/>
        </w:rPr>
        <w:t> </w:t>
      </w:r>
      <w:r>
        <w:rPr>
          <w:sz w:val="22"/>
        </w:rPr>
        <w:t>bonne</w:t>
      </w:r>
      <w:r>
        <w:rPr>
          <w:spacing w:val="-9"/>
          <w:sz w:val="22"/>
        </w:rPr>
        <w:t> </w:t>
      </w:r>
      <w:r>
        <w:rPr>
          <w:sz w:val="22"/>
        </w:rPr>
        <w:t>diffusion</w:t>
      </w:r>
      <w:r>
        <w:rPr>
          <w:spacing w:val="-11"/>
          <w:sz w:val="22"/>
        </w:rPr>
        <w:t> </w:t>
      </w:r>
      <w:r>
        <w:rPr>
          <w:spacing w:val="-5"/>
          <w:sz w:val="22"/>
        </w:rPr>
        <w:t>des</w:t>
      </w:r>
    </w:p>
    <w:p>
      <w:pPr>
        <w:pStyle w:val="BodyText"/>
        <w:spacing w:before="1"/>
        <w:ind w:left="1249"/>
      </w:pPr>
      <w:r>
        <w:rPr>
          <w:spacing w:val="-2"/>
        </w:rPr>
        <w:t>informations.</w:t>
      </w:r>
    </w:p>
    <w:p>
      <w:pPr>
        <w:pStyle w:val="BodyText"/>
        <w:spacing w:before="2"/>
      </w:pPr>
    </w:p>
    <w:p>
      <w:pPr>
        <w:pStyle w:val="ListParagraph"/>
        <w:numPr>
          <w:ilvl w:val="0"/>
          <w:numId w:val="4"/>
        </w:numPr>
        <w:tabs>
          <w:tab w:pos="837" w:val="left" w:leader="none"/>
        </w:tabs>
        <w:spacing w:line="237" w:lineRule="auto" w:before="0" w:after="0"/>
        <w:ind w:left="836" w:right="110" w:hanging="360"/>
        <w:jc w:val="left"/>
        <w:rPr>
          <w:sz w:val="22"/>
        </w:rPr>
      </w:pPr>
      <w:bookmarkStart w:name="_bookmark33" w:id="34"/>
      <w:bookmarkEnd w:id="34"/>
      <w:r>
        <w:rPr>
          <w:color w:val="4471C4"/>
          <w:sz w:val="22"/>
        </w:rPr>
        <w:t>Objecti</w:t>
      </w:r>
      <w:r>
        <w:rPr>
          <w:color w:val="4471C4"/>
          <w:sz w:val="22"/>
        </w:rPr>
        <w:t>f</w:t>
      </w:r>
      <w:r>
        <w:rPr>
          <w:color w:val="4471C4"/>
          <w:spacing w:val="30"/>
          <w:sz w:val="22"/>
        </w:rPr>
        <w:t> </w:t>
      </w:r>
      <w:r>
        <w:rPr>
          <w:color w:val="4471C4"/>
          <w:sz w:val="22"/>
        </w:rPr>
        <w:t>2.7/</w:t>
      </w:r>
      <w:r>
        <w:rPr>
          <w:color w:val="4471C4"/>
          <w:spacing w:val="31"/>
          <w:sz w:val="22"/>
        </w:rPr>
        <w:t> </w:t>
      </w:r>
      <w:r>
        <w:rPr>
          <w:color w:val="4471C4"/>
          <w:sz w:val="22"/>
        </w:rPr>
        <w:t>Faire</w:t>
      </w:r>
      <w:r>
        <w:rPr>
          <w:color w:val="4471C4"/>
          <w:spacing w:val="32"/>
          <w:sz w:val="22"/>
        </w:rPr>
        <w:t> </w:t>
      </w:r>
      <w:r>
        <w:rPr>
          <w:color w:val="4471C4"/>
          <w:sz w:val="22"/>
        </w:rPr>
        <w:t>du</w:t>
      </w:r>
      <w:r>
        <w:rPr>
          <w:color w:val="4471C4"/>
          <w:spacing w:val="29"/>
          <w:sz w:val="22"/>
        </w:rPr>
        <w:t> </w:t>
      </w:r>
      <w:r>
        <w:rPr>
          <w:color w:val="4471C4"/>
          <w:sz w:val="22"/>
        </w:rPr>
        <w:t>recours</w:t>
      </w:r>
      <w:r>
        <w:rPr>
          <w:color w:val="4471C4"/>
          <w:spacing w:val="30"/>
          <w:sz w:val="22"/>
        </w:rPr>
        <w:t> </w:t>
      </w:r>
      <w:r>
        <w:rPr>
          <w:color w:val="4471C4"/>
          <w:sz w:val="22"/>
        </w:rPr>
        <w:t>amiable</w:t>
      </w:r>
      <w:r>
        <w:rPr>
          <w:color w:val="4471C4"/>
          <w:spacing w:val="32"/>
          <w:sz w:val="22"/>
        </w:rPr>
        <w:t> </w:t>
      </w:r>
      <w:r>
        <w:rPr>
          <w:color w:val="4471C4"/>
          <w:sz w:val="22"/>
        </w:rPr>
        <w:t>un</w:t>
      </w:r>
      <w:r>
        <w:rPr>
          <w:color w:val="4471C4"/>
          <w:spacing w:val="29"/>
          <w:sz w:val="22"/>
        </w:rPr>
        <w:t> </w:t>
      </w:r>
      <w:r>
        <w:rPr>
          <w:color w:val="4471C4"/>
          <w:sz w:val="22"/>
        </w:rPr>
        <w:t>levier</w:t>
      </w:r>
      <w:r>
        <w:rPr>
          <w:color w:val="4471C4"/>
          <w:spacing w:val="29"/>
          <w:sz w:val="22"/>
        </w:rPr>
        <w:t> </w:t>
      </w:r>
      <w:r>
        <w:rPr>
          <w:color w:val="4471C4"/>
          <w:sz w:val="22"/>
        </w:rPr>
        <w:t>d’accès</w:t>
      </w:r>
      <w:r>
        <w:rPr>
          <w:color w:val="4471C4"/>
          <w:spacing w:val="29"/>
          <w:sz w:val="22"/>
        </w:rPr>
        <w:t> </w:t>
      </w:r>
      <w:r>
        <w:rPr>
          <w:color w:val="4471C4"/>
          <w:sz w:val="22"/>
        </w:rPr>
        <w:t>aux</w:t>
      </w:r>
      <w:r>
        <w:rPr>
          <w:color w:val="4471C4"/>
          <w:spacing w:val="30"/>
          <w:sz w:val="22"/>
        </w:rPr>
        <w:t> </w:t>
      </w:r>
      <w:r>
        <w:rPr>
          <w:color w:val="4471C4"/>
          <w:sz w:val="22"/>
        </w:rPr>
        <w:t>droits</w:t>
      </w:r>
      <w:r>
        <w:rPr>
          <w:color w:val="4471C4"/>
          <w:spacing w:val="34"/>
          <w:sz w:val="22"/>
        </w:rPr>
        <w:t> </w:t>
      </w:r>
      <w:r>
        <w:rPr>
          <w:color w:val="4471C4"/>
          <w:sz w:val="22"/>
        </w:rPr>
        <w:t>pour</w:t>
      </w:r>
      <w:r>
        <w:rPr>
          <w:color w:val="4471C4"/>
          <w:spacing w:val="29"/>
          <w:sz w:val="22"/>
        </w:rPr>
        <w:t> </w:t>
      </w:r>
      <w:r>
        <w:rPr>
          <w:color w:val="4471C4"/>
          <w:sz w:val="22"/>
        </w:rPr>
        <w:t>les</w:t>
      </w:r>
      <w:r>
        <w:rPr>
          <w:color w:val="4471C4"/>
          <w:spacing w:val="30"/>
          <w:sz w:val="22"/>
        </w:rPr>
        <w:t> </w:t>
      </w:r>
      <w:r>
        <w:rPr>
          <w:color w:val="4471C4"/>
          <w:sz w:val="22"/>
        </w:rPr>
        <w:t>salariés</w:t>
      </w:r>
      <w:r>
        <w:rPr>
          <w:color w:val="4471C4"/>
          <w:spacing w:val="29"/>
          <w:sz w:val="22"/>
        </w:rPr>
        <w:t> </w:t>
      </w:r>
      <w:r>
        <w:rPr>
          <w:color w:val="4471C4"/>
          <w:sz w:val="22"/>
        </w:rPr>
        <w:t>et</w:t>
      </w:r>
      <w:r>
        <w:rPr>
          <w:color w:val="4471C4"/>
          <w:spacing w:val="30"/>
          <w:sz w:val="22"/>
        </w:rPr>
        <w:t> </w:t>
      </w:r>
      <w:r>
        <w:rPr>
          <w:color w:val="4471C4"/>
          <w:sz w:val="22"/>
        </w:rPr>
        <w:t>les </w:t>
      </w:r>
      <w:r>
        <w:rPr>
          <w:color w:val="4471C4"/>
          <w:spacing w:val="-2"/>
          <w:sz w:val="22"/>
        </w:rPr>
        <w:t>employeurs</w:t>
      </w:r>
    </w:p>
    <w:p>
      <w:pPr>
        <w:pStyle w:val="BodyText"/>
        <w:spacing w:before="2"/>
      </w:pPr>
    </w:p>
    <w:p>
      <w:pPr>
        <w:pStyle w:val="BodyText"/>
        <w:ind w:left="116" w:right="109"/>
        <w:jc w:val="both"/>
      </w:pPr>
      <w:r>
        <w:rPr/>
        <w:t>L’accès aux informations concernant le traitement de leur dossier durant une procédure de reconnaissance</w:t>
      </w:r>
      <w:r>
        <w:rPr>
          <w:spacing w:val="-1"/>
        </w:rPr>
        <w:t> </w:t>
      </w:r>
      <w:r>
        <w:rPr/>
        <w:t>en</w:t>
      </w:r>
      <w:r>
        <w:rPr>
          <w:spacing w:val="-2"/>
        </w:rPr>
        <w:t> </w:t>
      </w:r>
      <w:r>
        <w:rPr/>
        <w:t>AT/MP</w:t>
      </w:r>
      <w:r>
        <w:rPr>
          <w:spacing w:val="-3"/>
        </w:rPr>
        <w:t> </w:t>
      </w:r>
      <w:r>
        <w:rPr/>
        <w:t>n’est</w:t>
      </w:r>
      <w:r>
        <w:rPr>
          <w:spacing w:val="-2"/>
        </w:rPr>
        <w:t> </w:t>
      </w:r>
      <w:r>
        <w:rPr/>
        <w:t>pas</w:t>
      </w:r>
      <w:r>
        <w:rPr>
          <w:spacing w:val="-2"/>
        </w:rPr>
        <w:t> </w:t>
      </w:r>
      <w:r>
        <w:rPr/>
        <w:t>toujours</w:t>
      </w:r>
      <w:r>
        <w:rPr>
          <w:spacing w:val="-2"/>
        </w:rPr>
        <w:t> </w:t>
      </w:r>
      <w:r>
        <w:rPr/>
        <w:t>simple</w:t>
      </w:r>
      <w:r>
        <w:rPr>
          <w:spacing w:val="-2"/>
        </w:rPr>
        <w:t> </w:t>
      </w:r>
      <w:r>
        <w:rPr/>
        <w:t>pour</w:t>
      </w:r>
      <w:r>
        <w:rPr>
          <w:spacing w:val="-2"/>
        </w:rPr>
        <w:t> </w:t>
      </w:r>
      <w:r>
        <w:rPr/>
        <w:t>les</w:t>
      </w:r>
      <w:r>
        <w:rPr>
          <w:spacing w:val="-1"/>
        </w:rPr>
        <w:t> </w:t>
      </w:r>
      <w:r>
        <w:rPr/>
        <w:t>salariés/assurés</w:t>
      </w:r>
      <w:r>
        <w:rPr>
          <w:spacing w:val="-1"/>
        </w:rPr>
        <w:t> </w:t>
      </w:r>
      <w:r>
        <w:rPr/>
        <w:t>voire</w:t>
      </w:r>
      <w:r>
        <w:rPr>
          <w:spacing w:val="-2"/>
        </w:rPr>
        <w:t> </w:t>
      </w:r>
      <w:r>
        <w:rPr/>
        <w:t>les</w:t>
      </w:r>
      <w:r>
        <w:rPr>
          <w:spacing w:val="-2"/>
        </w:rPr>
        <w:t> </w:t>
      </w:r>
      <w:r>
        <w:rPr/>
        <w:t>employeurs,</w:t>
      </w:r>
      <w:r>
        <w:rPr>
          <w:spacing w:val="-2"/>
        </w:rPr>
        <w:t> </w:t>
      </w:r>
      <w:r>
        <w:rPr/>
        <w:t>ce qui entraîne parfois une incompréhension sur les décisions prises. Les recours amiables sont encore peu connus.</w:t>
      </w:r>
    </w:p>
    <w:p>
      <w:pPr>
        <w:pStyle w:val="BodyText"/>
        <w:spacing w:before="1"/>
      </w:pPr>
    </w:p>
    <w:p>
      <w:pPr>
        <w:pStyle w:val="BodyText"/>
        <w:spacing w:before="1"/>
        <w:ind w:left="824"/>
      </w:pPr>
      <w:r>
        <w:rPr>
          <w:color w:val="4471C4"/>
        </w:rPr>
        <w:t>Les</w:t>
      </w:r>
      <w:r>
        <w:rPr>
          <w:color w:val="4471C4"/>
          <w:spacing w:val="-4"/>
        </w:rPr>
        <w:t> </w:t>
      </w:r>
      <w:r>
        <w:rPr>
          <w:color w:val="4471C4"/>
        </w:rPr>
        <w:t>moyens</w:t>
      </w:r>
      <w:r>
        <w:rPr>
          <w:color w:val="4471C4"/>
          <w:spacing w:val="-1"/>
        </w:rPr>
        <w:t> </w:t>
      </w:r>
      <w:r>
        <w:rPr>
          <w:color w:val="4471C4"/>
          <w:spacing w:val="-10"/>
        </w:rPr>
        <w:t>:</w:t>
      </w:r>
    </w:p>
    <w:p>
      <w:pPr>
        <w:pStyle w:val="BodyText"/>
        <w:spacing w:before="4"/>
        <w:rPr>
          <w:sz w:val="25"/>
        </w:rPr>
      </w:pPr>
    </w:p>
    <w:p>
      <w:pPr>
        <w:pStyle w:val="ListParagraph"/>
        <w:numPr>
          <w:ilvl w:val="1"/>
          <w:numId w:val="4"/>
        </w:numPr>
        <w:tabs>
          <w:tab w:pos="1250" w:val="left" w:leader="none"/>
        </w:tabs>
        <w:spacing w:line="240" w:lineRule="auto" w:before="0" w:after="0"/>
        <w:ind w:left="1249" w:right="115" w:hanging="567"/>
        <w:jc w:val="both"/>
        <w:rPr>
          <w:rFonts w:ascii="Symbol" w:hAnsi="Symbol"/>
          <w:sz w:val="22"/>
        </w:rPr>
      </w:pPr>
      <w:r>
        <w:rPr>
          <w:b/>
          <w:sz w:val="22"/>
        </w:rPr>
        <w:t>Rendre effective la possibilité des commissions de recours amiables de</w:t>
      </w:r>
      <w:r>
        <w:rPr>
          <w:b/>
          <w:spacing w:val="-1"/>
          <w:sz w:val="22"/>
        </w:rPr>
        <w:t> </w:t>
      </w:r>
      <w:r>
        <w:rPr>
          <w:b/>
          <w:sz w:val="22"/>
        </w:rPr>
        <w:t>statuer </w:t>
      </w:r>
      <w:r>
        <w:rPr>
          <w:sz w:val="22"/>
        </w:rPr>
        <w:t>sur une décision prise après avis du CRRMP.</w:t>
      </w:r>
    </w:p>
    <w:p>
      <w:pPr>
        <w:spacing w:after="0" w:line="240" w:lineRule="auto"/>
        <w:jc w:val="both"/>
        <w:rPr>
          <w:rFonts w:ascii="Symbol" w:hAnsi="Symbol"/>
          <w:sz w:val="22"/>
        </w:rPr>
        <w:sectPr>
          <w:pgSz w:w="11910" w:h="16840"/>
          <w:pgMar w:header="0" w:footer="1000" w:top="1320" w:bottom="1200" w:left="1300" w:right="1300"/>
        </w:sectPr>
      </w:pPr>
    </w:p>
    <w:p>
      <w:pPr>
        <w:pStyle w:val="ListParagraph"/>
        <w:numPr>
          <w:ilvl w:val="1"/>
          <w:numId w:val="4"/>
        </w:numPr>
        <w:tabs>
          <w:tab w:pos="1250" w:val="left" w:leader="none"/>
        </w:tabs>
        <w:spacing w:line="240" w:lineRule="auto" w:before="77" w:after="0"/>
        <w:ind w:left="1249" w:right="112" w:hanging="567"/>
        <w:jc w:val="both"/>
        <w:rPr>
          <w:rFonts w:ascii="Symbol" w:hAnsi="Symbol"/>
          <w:sz w:val="22"/>
        </w:rPr>
      </w:pPr>
      <w:r>
        <w:rPr>
          <w:b/>
          <w:sz w:val="22"/>
        </w:rPr>
        <w:t>Développer la médiation dans le cadre de la réparation </w:t>
      </w:r>
      <w:r>
        <w:rPr>
          <w:sz w:val="22"/>
        </w:rPr>
        <w:t>: la médiation, qui existe pourtant à la CNAM, est encore trop peu connue des salariés, de leurs représentants comme des employeurs en matière d’AT/MP. Elle constitue pourtant, dans certains cas, une alternative au contentieux. Elle permet une approche et un accompagnement personnalisés dans les démarches complexes de l'intéressé et son dialogue avec les organismes de sécurité sociale. Pour que cette voie soit mieux connue et appréhendée, pour ce qui concerne la Branche AT/MP, il est nécessaire de développer des outils de communication</w:t>
      </w:r>
      <w:r>
        <w:rPr>
          <w:spacing w:val="-2"/>
          <w:sz w:val="22"/>
        </w:rPr>
        <w:t> </w:t>
      </w:r>
      <w:r>
        <w:rPr>
          <w:sz w:val="22"/>
        </w:rPr>
        <w:t>pour</w:t>
      </w:r>
      <w:r>
        <w:rPr>
          <w:spacing w:val="-1"/>
          <w:sz w:val="22"/>
        </w:rPr>
        <w:t> </w:t>
      </w:r>
      <w:r>
        <w:rPr>
          <w:sz w:val="22"/>
        </w:rPr>
        <w:t>faire</w:t>
      </w:r>
      <w:r>
        <w:rPr>
          <w:spacing w:val="-3"/>
          <w:sz w:val="22"/>
        </w:rPr>
        <w:t> </w:t>
      </w:r>
      <w:r>
        <w:rPr>
          <w:sz w:val="22"/>
        </w:rPr>
        <w:t>connaitre</w:t>
      </w:r>
      <w:r>
        <w:rPr>
          <w:spacing w:val="-4"/>
          <w:sz w:val="22"/>
        </w:rPr>
        <w:t> </w:t>
      </w:r>
      <w:r>
        <w:rPr>
          <w:sz w:val="22"/>
        </w:rPr>
        <w:t>ce</w:t>
      </w:r>
      <w:r>
        <w:rPr>
          <w:spacing w:val="-3"/>
          <w:sz w:val="22"/>
        </w:rPr>
        <w:t> </w:t>
      </w:r>
      <w:r>
        <w:rPr>
          <w:sz w:val="22"/>
        </w:rPr>
        <w:t>dispositif</w:t>
      </w:r>
      <w:r>
        <w:rPr>
          <w:spacing w:val="-4"/>
          <w:sz w:val="22"/>
        </w:rPr>
        <w:t> </w:t>
      </w:r>
      <w:r>
        <w:rPr>
          <w:sz w:val="22"/>
        </w:rPr>
        <w:t>et</w:t>
      </w:r>
      <w:r>
        <w:rPr>
          <w:spacing w:val="-3"/>
          <w:sz w:val="22"/>
        </w:rPr>
        <w:t> </w:t>
      </w:r>
      <w:r>
        <w:rPr>
          <w:sz w:val="22"/>
        </w:rPr>
        <w:t>permettre son</w:t>
      </w:r>
      <w:r>
        <w:rPr>
          <w:spacing w:val="-2"/>
          <w:sz w:val="22"/>
        </w:rPr>
        <w:t> </w:t>
      </w:r>
      <w:r>
        <w:rPr>
          <w:sz w:val="22"/>
        </w:rPr>
        <w:t>plein</w:t>
      </w:r>
      <w:r>
        <w:rPr>
          <w:spacing w:val="-3"/>
          <w:sz w:val="22"/>
        </w:rPr>
        <w:t> </w:t>
      </w:r>
      <w:r>
        <w:rPr>
          <w:sz w:val="22"/>
        </w:rPr>
        <w:t>développement.</w:t>
      </w:r>
    </w:p>
    <w:p>
      <w:pPr>
        <w:pStyle w:val="BodyText"/>
      </w:pPr>
    </w:p>
    <w:p>
      <w:pPr>
        <w:pStyle w:val="Heading4"/>
        <w:spacing w:before="183"/>
        <w:ind w:right="112"/>
      </w:pPr>
      <w:r>
        <w:rPr>
          <w:color w:val="4471C4"/>
        </w:rPr>
        <w:t>E/ Améliorer le dispositif de reconnaissance d’une maladie professionnelle et baisser en conséquence les cas de sous-reconnaissance des maladies professionnelles</w:t>
      </w:r>
    </w:p>
    <w:p>
      <w:pPr>
        <w:pStyle w:val="BodyText"/>
        <w:spacing w:before="10"/>
        <w:rPr>
          <w:b/>
          <w:sz w:val="21"/>
        </w:rPr>
      </w:pPr>
    </w:p>
    <w:p>
      <w:pPr>
        <w:pStyle w:val="ListParagraph"/>
        <w:numPr>
          <w:ilvl w:val="0"/>
          <w:numId w:val="4"/>
        </w:numPr>
        <w:tabs>
          <w:tab w:pos="837" w:val="left" w:leader="none"/>
        </w:tabs>
        <w:spacing w:line="240" w:lineRule="auto" w:before="0" w:after="0"/>
        <w:ind w:left="836" w:right="112" w:hanging="360"/>
        <w:jc w:val="left"/>
        <w:rPr>
          <w:sz w:val="22"/>
        </w:rPr>
      </w:pPr>
      <w:bookmarkStart w:name="_bookmark34" w:id="35"/>
      <w:bookmarkEnd w:id="35"/>
      <w:r>
        <w:rPr>
          <w:color w:val="4471C4"/>
          <w:sz w:val="22"/>
        </w:rPr>
        <w:t>Objecti</w:t>
      </w:r>
      <w:r>
        <w:rPr>
          <w:color w:val="4471C4"/>
          <w:sz w:val="22"/>
        </w:rPr>
        <w:t>f</w:t>
      </w:r>
      <w:r>
        <w:rPr>
          <w:color w:val="4471C4"/>
          <w:spacing w:val="-2"/>
          <w:sz w:val="22"/>
        </w:rPr>
        <w:t> </w:t>
      </w:r>
      <w:r>
        <w:rPr>
          <w:color w:val="4471C4"/>
          <w:sz w:val="22"/>
        </w:rPr>
        <w:t>2.8/ Mettre</w:t>
      </w:r>
      <w:r>
        <w:rPr>
          <w:color w:val="4471C4"/>
          <w:spacing w:val="-2"/>
          <w:sz w:val="22"/>
        </w:rPr>
        <w:t> </w:t>
      </w:r>
      <w:r>
        <w:rPr>
          <w:color w:val="4471C4"/>
          <w:sz w:val="22"/>
        </w:rPr>
        <w:t>à jour</w:t>
      </w:r>
      <w:r>
        <w:rPr>
          <w:color w:val="4471C4"/>
          <w:spacing w:val="-1"/>
          <w:sz w:val="22"/>
        </w:rPr>
        <w:t> </w:t>
      </w:r>
      <w:r>
        <w:rPr>
          <w:color w:val="4471C4"/>
          <w:sz w:val="22"/>
        </w:rPr>
        <w:t>et adapter les</w:t>
      </w:r>
      <w:r>
        <w:rPr>
          <w:color w:val="4471C4"/>
          <w:spacing w:val="-2"/>
          <w:sz w:val="22"/>
        </w:rPr>
        <w:t> </w:t>
      </w:r>
      <w:r>
        <w:rPr>
          <w:color w:val="4471C4"/>
          <w:sz w:val="22"/>
        </w:rPr>
        <w:t>tableaux</w:t>
      </w:r>
      <w:r>
        <w:rPr>
          <w:color w:val="4471C4"/>
          <w:spacing w:val="-2"/>
          <w:sz w:val="22"/>
        </w:rPr>
        <w:t> </w:t>
      </w:r>
      <w:r>
        <w:rPr>
          <w:color w:val="4471C4"/>
          <w:sz w:val="22"/>
        </w:rPr>
        <w:t>de</w:t>
      </w:r>
      <w:r>
        <w:rPr>
          <w:color w:val="4471C4"/>
          <w:spacing w:val="-4"/>
          <w:sz w:val="22"/>
        </w:rPr>
        <w:t> </w:t>
      </w:r>
      <w:r>
        <w:rPr>
          <w:color w:val="4471C4"/>
          <w:sz w:val="22"/>
        </w:rPr>
        <w:t>maladie</w:t>
      </w:r>
      <w:r>
        <w:rPr>
          <w:color w:val="4471C4"/>
          <w:spacing w:val="-2"/>
          <w:sz w:val="22"/>
        </w:rPr>
        <w:t> </w:t>
      </w:r>
      <w:r>
        <w:rPr>
          <w:color w:val="4471C4"/>
          <w:sz w:val="22"/>
        </w:rPr>
        <w:t>professionnelle</w:t>
      </w:r>
      <w:r>
        <w:rPr>
          <w:color w:val="4471C4"/>
          <w:spacing w:val="-1"/>
          <w:sz w:val="22"/>
        </w:rPr>
        <w:t> </w:t>
      </w:r>
      <w:r>
        <w:rPr>
          <w:color w:val="4471C4"/>
          <w:sz w:val="22"/>
        </w:rPr>
        <w:t>existants,</w:t>
      </w:r>
      <w:r>
        <w:rPr>
          <w:color w:val="4471C4"/>
          <w:spacing w:val="-2"/>
          <w:sz w:val="22"/>
        </w:rPr>
        <w:t> </w:t>
      </w:r>
      <w:r>
        <w:rPr>
          <w:color w:val="4471C4"/>
          <w:sz w:val="22"/>
        </w:rPr>
        <w:t>voire en créer de nouveaux en lien avec l’évolution des risques professionnels</w:t>
      </w:r>
    </w:p>
    <w:p>
      <w:pPr>
        <w:pStyle w:val="BodyText"/>
        <w:spacing w:before="1"/>
      </w:pPr>
    </w:p>
    <w:p>
      <w:pPr>
        <w:pStyle w:val="BodyText"/>
        <w:ind w:left="824"/>
        <w:jc w:val="both"/>
      </w:pPr>
      <w:r>
        <w:rPr>
          <w:color w:val="4471C4"/>
        </w:rPr>
        <w:t>Les</w:t>
      </w:r>
      <w:r>
        <w:rPr>
          <w:color w:val="4471C4"/>
          <w:spacing w:val="-3"/>
        </w:rPr>
        <w:t> </w:t>
      </w:r>
      <w:r>
        <w:rPr>
          <w:color w:val="4471C4"/>
        </w:rPr>
        <w:t>moyens</w:t>
      </w:r>
      <w:r>
        <w:rPr>
          <w:color w:val="4471C4"/>
          <w:spacing w:val="-1"/>
        </w:rPr>
        <w:t> </w:t>
      </w:r>
      <w:r>
        <w:rPr>
          <w:color w:val="4471C4"/>
          <w:spacing w:val="-10"/>
        </w:rPr>
        <w:t>:</w:t>
      </w:r>
    </w:p>
    <w:p>
      <w:pPr>
        <w:pStyle w:val="BodyText"/>
        <w:spacing w:before="1"/>
      </w:pPr>
    </w:p>
    <w:p>
      <w:pPr>
        <w:pStyle w:val="ListParagraph"/>
        <w:numPr>
          <w:ilvl w:val="1"/>
          <w:numId w:val="4"/>
        </w:numPr>
        <w:tabs>
          <w:tab w:pos="1250" w:val="left" w:leader="none"/>
        </w:tabs>
        <w:spacing w:line="240" w:lineRule="auto" w:before="0" w:after="0"/>
        <w:ind w:left="1249" w:right="115" w:hanging="567"/>
        <w:jc w:val="both"/>
        <w:rPr>
          <w:rFonts w:ascii="Symbol" w:hAnsi="Symbol"/>
          <w:sz w:val="22"/>
        </w:rPr>
      </w:pPr>
      <w:r>
        <w:rPr>
          <w:sz w:val="22"/>
        </w:rPr>
        <w:t>Donner</w:t>
      </w:r>
      <w:r>
        <w:rPr>
          <w:spacing w:val="-11"/>
          <w:sz w:val="22"/>
        </w:rPr>
        <w:t> </w:t>
      </w:r>
      <w:r>
        <w:rPr>
          <w:sz w:val="22"/>
        </w:rPr>
        <w:t>à</w:t>
      </w:r>
      <w:r>
        <w:rPr>
          <w:spacing w:val="-12"/>
          <w:sz w:val="22"/>
        </w:rPr>
        <w:t> </w:t>
      </w:r>
      <w:r>
        <w:rPr>
          <w:sz w:val="22"/>
        </w:rPr>
        <w:t>la</w:t>
      </w:r>
      <w:r>
        <w:rPr>
          <w:spacing w:val="-9"/>
          <w:sz w:val="22"/>
        </w:rPr>
        <w:t> </w:t>
      </w:r>
      <w:r>
        <w:rPr>
          <w:sz w:val="22"/>
        </w:rPr>
        <w:t>Commission</w:t>
      </w:r>
      <w:r>
        <w:rPr>
          <w:spacing w:val="-10"/>
          <w:sz w:val="22"/>
        </w:rPr>
        <w:t> </w:t>
      </w:r>
      <w:r>
        <w:rPr>
          <w:sz w:val="22"/>
        </w:rPr>
        <w:t>spécialisée</w:t>
      </w:r>
      <w:r>
        <w:rPr>
          <w:spacing w:val="-8"/>
          <w:sz w:val="22"/>
        </w:rPr>
        <w:t> </w:t>
      </w:r>
      <w:r>
        <w:rPr>
          <w:sz w:val="22"/>
        </w:rPr>
        <w:t>n°4</w:t>
      </w:r>
      <w:r>
        <w:rPr>
          <w:spacing w:val="-11"/>
          <w:sz w:val="22"/>
        </w:rPr>
        <w:t> </w:t>
      </w:r>
      <w:r>
        <w:rPr>
          <w:sz w:val="22"/>
        </w:rPr>
        <w:t>du</w:t>
      </w:r>
      <w:r>
        <w:rPr>
          <w:spacing w:val="-12"/>
          <w:sz w:val="22"/>
        </w:rPr>
        <w:t> </w:t>
      </w:r>
      <w:r>
        <w:rPr>
          <w:sz w:val="22"/>
        </w:rPr>
        <w:t>COCT</w:t>
      </w:r>
      <w:r>
        <w:rPr>
          <w:spacing w:val="-11"/>
          <w:sz w:val="22"/>
        </w:rPr>
        <w:t> </w:t>
      </w:r>
      <w:r>
        <w:rPr>
          <w:sz w:val="22"/>
        </w:rPr>
        <w:t>(CS4)</w:t>
      </w:r>
      <w:r>
        <w:rPr>
          <w:spacing w:val="-11"/>
          <w:sz w:val="22"/>
        </w:rPr>
        <w:t> </w:t>
      </w:r>
      <w:r>
        <w:rPr>
          <w:sz w:val="22"/>
        </w:rPr>
        <w:t>les</w:t>
      </w:r>
      <w:r>
        <w:rPr>
          <w:spacing w:val="-13"/>
          <w:sz w:val="22"/>
        </w:rPr>
        <w:t> </w:t>
      </w:r>
      <w:r>
        <w:rPr>
          <w:sz w:val="22"/>
        </w:rPr>
        <w:t>moyens</w:t>
      </w:r>
      <w:r>
        <w:rPr>
          <w:spacing w:val="-11"/>
          <w:sz w:val="22"/>
        </w:rPr>
        <w:t> </w:t>
      </w:r>
      <w:r>
        <w:rPr>
          <w:sz w:val="22"/>
        </w:rPr>
        <w:t>de</w:t>
      </w:r>
      <w:r>
        <w:rPr>
          <w:spacing w:val="-11"/>
          <w:sz w:val="22"/>
        </w:rPr>
        <w:t> </w:t>
      </w:r>
      <w:r>
        <w:rPr>
          <w:sz w:val="22"/>
        </w:rPr>
        <w:t>tenir</w:t>
      </w:r>
      <w:r>
        <w:rPr>
          <w:spacing w:val="-12"/>
          <w:sz w:val="22"/>
        </w:rPr>
        <w:t> </w:t>
      </w:r>
      <w:r>
        <w:rPr>
          <w:sz w:val="22"/>
        </w:rPr>
        <w:t>un</w:t>
      </w:r>
      <w:r>
        <w:rPr>
          <w:spacing w:val="-10"/>
          <w:sz w:val="22"/>
        </w:rPr>
        <w:t> </w:t>
      </w:r>
      <w:r>
        <w:rPr>
          <w:sz w:val="22"/>
        </w:rPr>
        <w:t>programme de travail ambitieux en matière de création et de modification des tableaux de maladies professionnelles notamment au regard des risques émergents,</w:t>
      </w:r>
    </w:p>
    <w:p>
      <w:pPr>
        <w:pStyle w:val="ListParagraph"/>
        <w:numPr>
          <w:ilvl w:val="1"/>
          <w:numId w:val="4"/>
        </w:numPr>
        <w:tabs>
          <w:tab w:pos="1250" w:val="left" w:leader="none"/>
        </w:tabs>
        <w:spacing w:line="240" w:lineRule="auto" w:before="0" w:after="0"/>
        <w:ind w:left="1249" w:right="113" w:hanging="567"/>
        <w:jc w:val="both"/>
        <w:rPr>
          <w:rFonts w:ascii="Symbol" w:hAnsi="Symbol"/>
          <w:sz w:val="22"/>
        </w:rPr>
      </w:pPr>
      <w:r>
        <w:rPr>
          <w:sz w:val="22"/>
        </w:rPr>
        <w:t>Inviter</w:t>
      </w:r>
      <w:r>
        <w:rPr>
          <w:spacing w:val="-3"/>
          <w:sz w:val="22"/>
        </w:rPr>
        <w:t> </w:t>
      </w:r>
      <w:r>
        <w:rPr>
          <w:sz w:val="22"/>
        </w:rPr>
        <w:t>la</w:t>
      </w:r>
      <w:r>
        <w:rPr>
          <w:spacing w:val="-3"/>
          <w:sz w:val="22"/>
        </w:rPr>
        <w:t> </w:t>
      </w:r>
      <w:r>
        <w:rPr>
          <w:sz w:val="22"/>
        </w:rPr>
        <w:t>CS4</w:t>
      </w:r>
      <w:r>
        <w:rPr>
          <w:spacing w:val="-4"/>
          <w:sz w:val="22"/>
        </w:rPr>
        <w:t> </w:t>
      </w:r>
      <w:r>
        <w:rPr>
          <w:sz w:val="22"/>
        </w:rPr>
        <w:t>du</w:t>
      </w:r>
      <w:r>
        <w:rPr>
          <w:spacing w:val="-2"/>
          <w:sz w:val="22"/>
        </w:rPr>
        <w:t> </w:t>
      </w:r>
      <w:r>
        <w:rPr>
          <w:sz w:val="22"/>
        </w:rPr>
        <w:t>COCT</w:t>
      </w:r>
      <w:r>
        <w:rPr>
          <w:spacing w:val="-3"/>
          <w:sz w:val="22"/>
        </w:rPr>
        <w:t> </w:t>
      </w:r>
      <w:r>
        <w:rPr>
          <w:sz w:val="22"/>
        </w:rPr>
        <w:t>à</w:t>
      </w:r>
      <w:r>
        <w:rPr>
          <w:spacing w:val="-3"/>
          <w:sz w:val="22"/>
        </w:rPr>
        <w:t> </w:t>
      </w:r>
      <w:r>
        <w:rPr>
          <w:sz w:val="22"/>
        </w:rPr>
        <w:t>établir</w:t>
      </w:r>
      <w:r>
        <w:rPr>
          <w:spacing w:val="-1"/>
          <w:sz w:val="22"/>
        </w:rPr>
        <w:t> </w:t>
      </w:r>
      <w:r>
        <w:rPr>
          <w:sz w:val="22"/>
        </w:rPr>
        <w:t>un</w:t>
      </w:r>
      <w:r>
        <w:rPr>
          <w:spacing w:val="-3"/>
          <w:sz w:val="22"/>
        </w:rPr>
        <w:t> </w:t>
      </w:r>
      <w:r>
        <w:rPr>
          <w:sz w:val="22"/>
        </w:rPr>
        <w:t>état</w:t>
      </w:r>
      <w:r>
        <w:rPr>
          <w:spacing w:val="-3"/>
          <w:sz w:val="22"/>
        </w:rPr>
        <w:t> </w:t>
      </w:r>
      <w:r>
        <w:rPr>
          <w:sz w:val="22"/>
        </w:rPr>
        <w:t>des</w:t>
      </w:r>
      <w:r>
        <w:rPr>
          <w:spacing w:val="-4"/>
          <w:sz w:val="22"/>
        </w:rPr>
        <w:t> </w:t>
      </w:r>
      <w:r>
        <w:rPr>
          <w:sz w:val="22"/>
        </w:rPr>
        <w:t>lieux</w:t>
      </w:r>
      <w:r>
        <w:rPr>
          <w:spacing w:val="-4"/>
          <w:sz w:val="22"/>
        </w:rPr>
        <w:t> </w:t>
      </w:r>
      <w:r>
        <w:rPr>
          <w:sz w:val="22"/>
        </w:rPr>
        <w:t>des</w:t>
      </w:r>
      <w:r>
        <w:rPr>
          <w:spacing w:val="-4"/>
          <w:sz w:val="22"/>
        </w:rPr>
        <w:t> </w:t>
      </w:r>
      <w:r>
        <w:rPr>
          <w:sz w:val="22"/>
        </w:rPr>
        <w:t>pathologies</w:t>
      </w:r>
      <w:r>
        <w:rPr>
          <w:spacing w:val="-3"/>
          <w:sz w:val="22"/>
        </w:rPr>
        <w:t> </w:t>
      </w:r>
      <w:r>
        <w:rPr>
          <w:sz w:val="22"/>
        </w:rPr>
        <w:t>prises</w:t>
      </w:r>
      <w:r>
        <w:rPr>
          <w:spacing w:val="-3"/>
          <w:sz w:val="22"/>
        </w:rPr>
        <w:t> </w:t>
      </w:r>
      <w:r>
        <w:rPr>
          <w:sz w:val="22"/>
        </w:rPr>
        <w:t>en</w:t>
      </w:r>
      <w:r>
        <w:rPr>
          <w:spacing w:val="-5"/>
          <w:sz w:val="22"/>
        </w:rPr>
        <w:t> </w:t>
      </w:r>
      <w:r>
        <w:rPr>
          <w:sz w:val="22"/>
        </w:rPr>
        <w:t>charge</w:t>
      </w:r>
      <w:r>
        <w:rPr>
          <w:spacing w:val="-3"/>
          <w:sz w:val="22"/>
        </w:rPr>
        <w:t> </w:t>
      </w:r>
      <w:r>
        <w:rPr>
          <w:sz w:val="22"/>
        </w:rPr>
        <w:t>au</w:t>
      </w:r>
      <w:r>
        <w:rPr>
          <w:spacing w:val="-4"/>
          <w:sz w:val="22"/>
        </w:rPr>
        <w:t> </w:t>
      </w:r>
      <w:r>
        <w:rPr>
          <w:sz w:val="22"/>
        </w:rPr>
        <w:t>titre de</w:t>
      </w:r>
      <w:r>
        <w:rPr>
          <w:spacing w:val="-6"/>
          <w:sz w:val="22"/>
        </w:rPr>
        <w:t> </w:t>
      </w:r>
      <w:r>
        <w:rPr>
          <w:sz w:val="22"/>
        </w:rPr>
        <w:t>l’article</w:t>
      </w:r>
      <w:r>
        <w:rPr>
          <w:spacing w:val="-7"/>
          <w:sz w:val="22"/>
        </w:rPr>
        <w:t> </w:t>
      </w:r>
      <w:r>
        <w:rPr>
          <w:sz w:val="22"/>
        </w:rPr>
        <w:t>L.</w:t>
      </w:r>
      <w:r>
        <w:rPr>
          <w:spacing w:val="-6"/>
          <w:sz w:val="22"/>
        </w:rPr>
        <w:t> </w:t>
      </w:r>
      <w:r>
        <w:rPr>
          <w:sz w:val="22"/>
        </w:rPr>
        <w:t>461-1</w:t>
      </w:r>
      <w:r>
        <w:rPr>
          <w:spacing w:val="-6"/>
          <w:sz w:val="22"/>
        </w:rPr>
        <w:t> </w:t>
      </w:r>
      <w:r>
        <w:rPr>
          <w:sz w:val="22"/>
        </w:rPr>
        <w:t>du</w:t>
      </w:r>
      <w:r>
        <w:rPr>
          <w:spacing w:val="-9"/>
          <w:sz w:val="22"/>
        </w:rPr>
        <w:t> </w:t>
      </w:r>
      <w:r>
        <w:rPr>
          <w:sz w:val="22"/>
        </w:rPr>
        <w:t>code</w:t>
      </w:r>
      <w:r>
        <w:rPr>
          <w:spacing w:val="-7"/>
          <w:sz w:val="22"/>
        </w:rPr>
        <w:t> </w:t>
      </w:r>
      <w:r>
        <w:rPr>
          <w:sz w:val="22"/>
        </w:rPr>
        <w:t>de</w:t>
      </w:r>
      <w:r>
        <w:rPr>
          <w:spacing w:val="-6"/>
          <w:sz w:val="22"/>
        </w:rPr>
        <w:t> </w:t>
      </w:r>
      <w:r>
        <w:rPr>
          <w:sz w:val="22"/>
        </w:rPr>
        <w:t>la</w:t>
      </w:r>
      <w:r>
        <w:rPr>
          <w:spacing w:val="-8"/>
          <w:sz w:val="22"/>
        </w:rPr>
        <w:t> </w:t>
      </w:r>
      <w:r>
        <w:rPr>
          <w:sz w:val="22"/>
        </w:rPr>
        <w:t>sécurité</w:t>
      </w:r>
      <w:r>
        <w:rPr>
          <w:spacing w:val="-6"/>
          <w:sz w:val="22"/>
        </w:rPr>
        <w:t> </w:t>
      </w:r>
      <w:r>
        <w:rPr>
          <w:sz w:val="22"/>
        </w:rPr>
        <w:t>sociale</w:t>
      </w:r>
      <w:r>
        <w:rPr>
          <w:spacing w:val="-6"/>
          <w:sz w:val="22"/>
        </w:rPr>
        <w:t> </w:t>
      </w:r>
      <w:r>
        <w:rPr>
          <w:sz w:val="22"/>
        </w:rPr>
        <w:t>(que</w:t>
      </w:r>
      <w:r>
        <w:rPr>
          <w:spacing w:val="-10"/>
          <w:sz w:val="22"/>
        </w:rPr>
        <w:t> </w:t>
      </w:r>
      <w:r>
        <w:rPr>
          <w:sz w:val="22"/>
        </w:rPr>
        <w:t>ce</w:t>
      </w:r>
      <w:r>
        <w:rPr>
          <w:spacing w:val="-6"/>
          <w:sz w:val="22"/>
        </w:rPr>
        <w:t> </w:t>
      </w:r>
      <w:r>
        <w:rPr>
          <w:sz w:val="22"/>
        </w:rPr>
        <w:t>soit</w:t>
      </w:r>
      <w:r>
        <w:rPr>
          <w:spacing w:val="-8"/>
          <w:sz w:val="22"/>
        </w:rPr>
        <w:t> </w:t>
      </w:r>
      <w:r>
        <w:rPr>
          <w:sz w:val="22"/>
        </w:rPr>
        <w:t>tant</w:t>
      </w:r>
      <w:r>
        <w:rPr>
          <w:spacing w:val="-8"/>
          <w:sz w:val="22"/>
        </w:rPr>
        <w:t> </w:t>
      </w:r>
      <w:r>
        <w:rPr>
          <w:sz w:val="22"/>
        </w:rPr>
        <w:t>sur</w:t>
      </w:r>
      <w:r>
        <w:rPr>
          <w:spacing w:val="-6"/>
          <w:sz w:val="22"/>
        </w:rPr>
        <w:t> </w:t>
      </w:r>
      <w:r>
        <w:rPr>
          <w:sz w:val="22"/>
        </w:rPr>
        <w:t>son</w:t>
      </w:r>
      <w:r>
        <w:rPr>
          <w:spacing w:val="-6"/>
          <w:sz w:val="22"/>
        </w:rPr>
        <w:t> </w:t>
      </w:r>
      <w:r>
        <w:rPr>
          <w:sz w:val="22"/>
        </w:rPr>
        <w:t>alinéa</w:t>
      </w:r>
      <w:r>
        <w:rPr>
          <w:spacing w:val="-8"/>
          <w:sz w:val="22"/>
        </w:rPr>
        <w:t> </w:t>
      </w:r>
      <w:r>
        <w:rPr>
          <w:sz w:val="22"/>
        </w:rPr>
        <w:t>6</w:t>
      </w:r>
      <w:r>
        <w:rPr>
          <w:spacing w:val="-10"/>
          <w:sz w:val="22"/>
        </w:rPr>
        <w:t> </w:t>
      </w:r>
      <w:r>
        <w:rPr>
          <w:sz w:val="22"/>
        </w:rPr>
        <w:t>que</w:t>
      </w:r>
      <w:r>
        <w:rPr>
          <w:spacing w:val="-6"/>
          <w:sz w:val="22"/>
        </w:rPr>
        <w:t> </w:t>
      </w:r>
      <w:r>
        <w:rPr>
          <w:sz w:val="22"/>
        </w:rPr>
        <w:t>sur son alinéa 7), les conditions de cette prise en charge et faire les propositions adéquates par la suite.</w:t>
      </w:r>
    </w:p>
    <w:p>
      <w:pPr>
        <w:pStyle w:val="BodyText"/>
      </w:pPr>
    </w:p>
    <w:p>
      <w:pPr>
        <w:pStyle w:val="ListParagraph"/>
        <w:numPr>
          <w:ilvl w:val="0"/>
          <w:numId w:val="4"/>
        </w:numPr>
        <w:tabs>
          <w:tab w:pos="837" w:val="left" w:leader="none"/>
        </w:tabs>
        <w:spacing w:line="268" w:lineRule="exact" w:before="161" w:after="0"/>
        <w:ind w:left="836" w:right="0" w:hanging="361"/>
        <w:jc w:val="left"/>
        <w:rPr>
          <w:sz w:val="22"/>
        </w:rPr>
      </w:pPr>
      <w:bookmarkStart w:name="_bookmark35" w:id="36"/>
      <w:bookmarkEnd w:id="36"/>
      <w:r>
        <w:rPr>
          <w:color w:val="4471C4"/>
          <w:sz w:val="22"/>
        </w:rPr>
        <w:t>Objecti</w:t>
      </w:r>
      <w:r>
        <w:rPr>
          <w:color w:val="4471C4"/>
          <w:sz w:val="22"/>
        </w:rPr>
        <w:t>f</w:t>
      </w:r>
      <w:r>
        <w:rPr>
          <w:color w:val="4471C4"/>
          <w:spacing w:val="31"/>
          <w:sz w:val="22"/>
        </w:rPr>
        <w:t> </w:t>
      </w:r>
      <w:r>
        <w:rPr>
          <w:color w:val="4471C4"/>
          <w:sz w:val="22"/>
        </w:rPr>
        <w:t>2.9/</w:t>
      </w:r>
      <w:r>
        <w:rPr>
          <w:color w:val="4471C4"/>
          <w:spacing w:val="33"/>
          <w:sz w:val="22"/>
        </w:rPr>
        <w:t> </w:t>
      </w:r>
      <w:r>
        <w:rPr>
          <w:color w:val="4471C4"/>
          <w:sz w:val="22"/>
        </w:rPr>
        <w:t>Accélérer</w:t>
      </w:r>
      <w:r>
        <w:rPr>
          <w:color w:val="4471C4"/>
          <w:spacing w:val="33"/>
          <w:sz w:val="22"/>
        </w:rPr>
        <w:t> </w:t>
      </w:r>
      <w:r>
        <w:rPr>
          <w:color w:val="4471C4"/>
          <w:sz w:val="22"/>
        </w:rPr>
        <w:t>la</w:t>
      </w:r>
      <w:r>
        <w:rPr>
          <w:color w:val="4471C4"/>
          <w:spacing w:val="33"/>
          <w:sz w:val="22"/>
        </w:rPr>
        <w:t> </w:t>
      </w:r>
      <w:r>
        <w:rPr>
          <w:color w:val="4471C4"/>
          <w:sz w:val="22"/>
        </w:rPr>
        <w:t>procédure</w:t>
      </w:r>
      <w:r>
        <w:rPr>
          <w:color w:val="4471C4"/>
          <w:spacing w:val="32"/>
          <w:sz w:val="22"/>
        </w:rPr>
        <w:t> </w:t>
      </w:r>
      <w:r>
        <w:rPr>
          <w:color w:val="4471C4"/>
          <w:sz w:val="22"/>
        </w:rPr>
        <w:t>d’instruction</w:t>
      </w:r>
      <w:r>
        <w:rPr>
          <w:color w:val="4471C4"/>
          <w:spacing w:val="31"/>
          <w:sz w:val="22"/>
        </w:rPr>
        <w:t> </w:t>
      </w:r>
      <w:r>
        <w:rPr>
          <w:color w:val="4471C4"/>
          <w:sz w:val="22"/>
        </w:rPr>
        <w:t>et</w:t>
      </w:r>
      <w:r>
        <w:rPr>
          <w:color w:val="4471C4"/>
          <w:spacing w:val="34"/>
          <w:sz w:val="22"/>
        </w:rPr>
        <w:t> </w:t>
      </w:r>
      <w:r>
        <w:rPr>
          <w:color w:val="4471C4"/>
          <w:sz w:val="22"/>
        </w:rPr>
        <w:t>les</w:t>
      </w:r>
      <w:r>
        <w:rPr>
          <w:color w:val="4471C4"/>
          <w:spacing w:val="35"/>
          <w:sz w:val="22"/>
        </w:rPr>
        <w:t> </w:t>
      </w:r>
      <w:r>
        <w:rPr>
          <w:color w:val="4471C4"/>
          <w:sz w:val="22"/>
        </w:rPr>
        <w:t>délais</w:t>
      </w:r>
      <w:r>
        <w:rPr>
          <w:color w:val="4471C4"/>
          <w:spacing w:val="34"/>
          <w:sz w:val="22"/>
        </w:rPr>
        <w:t> </w:t>
      </w:r>
      <w:r>
        <w:rPr>
          <w:color w:val="4471C4"/>
          <w:sz w:val="22"/>
        </w:rPr>
        <w:t>de</w:t>
      </w:r>
      <w:r>
        <w:rPr>
          <w:color w:val="4471C4"/>
          <w:spacing w:val="31"/>
          <w:sz w:val="22"/>
        </w:rPr>
        <w:t> </w:t>
      </w:r>
      <w:r>
        <w:rPr>
          <w:color w:val="4471C4"/>
          <w:sz w:val="22"/>
        </w:rPr>
        <w:t>mise</w:t>
      </w:r>
      <w:r>
        <w:rPr>
          <w:color w:val="4471C4"/>
          <w:spacing w:val="32"/>
          <w:sz w:val="22"/>
        </w:rPr>
        <w:t> </w:t>
      </w:r>
      <w:r>
        <w:rPr>
          <w:color w:val="4471C4"/>
          <w:sz w:val="22"/>
        </w:rPr>
        <w:t>en</w:t>
      </w:r>
      <w:r>
        <w:rPr>
          <w:color w:val="4471C4"/>
          <w:spacing w:val="35"/>
          <w:sz w:val="22"/>
        </w:rPr>
        <w:t> </w:t>
      </w:r>
      <w:r>
        <w:rPr>
          <w:color w:val="4471C4"/>
          <w:sz w:val="22"/>
        </w:rPr>
        <w:t>œuvre</w:t>
      </w:r>
      <w:r>
        <w:rPr>
          <w:color w:val="4471C4"/>
          <w:spacing w:val="35"/>
          <w:sz w:val="22"/>
        </w:rPr>
        <w:t> </w:t>
      </w:r>
      <w:r>
        <w:rPr>
          <w:color w:val="4471C4"/>
          <w:sz w:val="22"/>
        </w:rPr>
        <w:t>pour</w:t>
      </w:r>
      <w:r>
        <w:rPr>
          <w:color w:val="4471C4"/>
          <w:spacing w:val="36"/>
          <w:sz w:val="22"/>
        </w:rPr>
        <w:t> </w:t>
      </w:r>
      <w:r>
        <w:rPr>
          <w:color w:val="4471C4"/>
          <w:spacing w:val="-5"/>
          <w:sz w:val="22"/>
        </w:rPr>
        <w:t>la</w:t>
      </w:r>
    </w:p>
    <w:p>
      <w:pPr>
        <w:pStyle w:val="BodyText"/>
        <w:spacing w:line="480" w:lineRule="auto"/>
        <w:ind w:left="824" w:right="2757" w:firstLine="12"/>
        <w:jc w:val="both"/>
      </w:pPr>
      <w:r>
        <w:rPr>
          <w:color w:val="4471C4"/>
        </w:rPr>
        <w:t>création</w:t>
      </w:r>
      <w:r>
        <w:rPr>
          <w:color w:val="4471C4"/>
          <w:spacing w:val="-4"/>
        </w:rPr>
        <w:t> </w:t>
      </w:r>
      <w:r>
        <w:rPr>
          <w:color w:val="4471C4"/>
        </w:rPr>
        <w:t>ou</w:t>
      </w:r>
      <w:r>
        <w:rPr>
          <w:color w:val="4471C4"/>
          <w:spacing w:val="-7"/>
        </w:rPr>
        <w:t> </w:t>
      </w:r>
      <w:r>
        <w:rPr>
          <w:color w:val="4471C4"/>
        </w:rPr>
        <w:t>la</w:t>
      </w:r>
      <w:r>
        <w:rPr>
          <w:color w:val="4471C4"/>
          <w:spacing w:val="-3"/>
        </w:rPr>
        <w:t> </w:t>
      </w:r>
      <w:r>
        <w:rPr>
          <w:color w:val="4471C4"/>
        </w:rPr>
        <w:t>révision</w:t>
      </w:r>
      <w:r>
        <w:rPr>
          <w:color w:val="4471C4"/>
          <w:spacing w:val="-4"/>
        </w:rPr>
        <w:t> </w:t>
      </w:r>
      <w:r>
        <w:rPr>
          <w:color w:val="4471C4"/>
        </w:rPr>
        <w:t>de</w:t>
      </w:r>
      <w:r>
        <w:rPr>
          <w:color w:val="4471C4"/>
          <w:spacing w:val="-5"/>
        </w:rPr>
        <w:t> </w:t>
      </w:r>
      <w:r>
        <w:rPr>
          <w:color w:val="4471C4"/>
        </w:rPr>
        <w:t>tableaux</w:t>
      </w:r>
      <w:r>
        <w:rPr>
          <w:color w:val="4471C4"/>
          <w:spacing w:val="-3"/>
        </w:rPr>
        <w:t> </w:t>
      </w:r>
      <w:r>
        <w:rPr>
          <w:color w:val="4471C4"/>
        </w:rPr>
        <w:t>de</w:t>
      </w:r>
      <w:r>
        <w:rPr>
          <w:color w:val="4471C4"/>
          <w:spacing w:val="-5"/>
        </w:rPr>
        <w:t> </w:t>
      </w:r>
      <w:r>
        <w:rPr>
          <w:color w:val="4471C4"/>
        </w:rPr>
        <w:t>maladies</w:t>
      </w:r>
      <w:r>
        <w:rPr>
          <w:color w:val="4471C4"/>
          <w:spacing w:val="-5"/>
        </w:rPr>
        <w:t> </w:t>
      </w:r>
      <w:r>
        <w:rPr>
          <w:color w:val="4471C4"/>
        </w:rPr>
        <w:t>professionnelles Les moyens :</w:t>
      </w:r>
    </w:p>
    <w:p>
      <w:pPr>
        <w:pStyle w:val="ListParagraph"/>
        <w:numPr>
          <w:ilvl w:val="1"/>
          <w:numId w:val="4"/>
        </w:numPr>
        <w:tabs>
          <w:tab w:pos="1250" w:val="left" w:leader="none"/>
        </w:tabs>
        <w:spacing w:line="240" w:lineRule="auto" w:before="0" w:after="0"/>
        <w:ind w:left="1249" w:right="112" w:hanging="567"/>
        <w:jc w:val="both"/>
        <w:rPr>
          <w:rFonts w:ascii="Symbol" w:hAnsi="Symbol"/>
          <w:sz w:val="22"/>
        </w:rPr>
      </w:pPr>
      <w:r>
        <w:rPr>
          <w:b/>
          <w:sz w:val="22"/>
        </w:rPr>
        <w:t>Rendre</w:t>
      </w:r>
      <w:r>
        <w:rPr>
          <w:b/>
          <w:spacing w:val="-2"/>
          <w:sz w:val="22"/>
        </w:rPr>
        <w:t> </w:t>
      </w:r>
      <w:r>
        <w:rPr>
          <w:b/>
          <w:sz w:val="22"/>
        </w:rPr>
        <w:t>impératif</w:t>
      </w:r>
      <w:r>
        <w:rPr>
          <w:b/>
          <w:spacing w:val="-4"/>
          <w:sz w:val="22"/>
        </w:rPr>
        <w:t> </w:t>
      </w:r>
      <w:r>
        <w:rPr>
          <w:b/>
          <w:sz w:val="22"/>
        </w:rPr>
        <w:t>les</w:t>
      </w:r>
      <w:r>
        <w:rPr>
          <w:b/>
          <w:spacing w:val="-3"/>
          <w:sz w:val="22"/>
        </w:rPr>
        <w:t> </w:t>
      </w:r>
      <w:r>
        <w:rPr>
          <w:b/>
          <w:sz w:val="22"/>
        </w:rPr>
        <w:t>délais</w:t>
      </w:r>
      <w:r>
        <w:rPr>
          <w:b/>
          <w:spacing w:val="-3"/>
          <w:sz w:val="22"/>
        </w:rPr>
        <w:t> </w:t>
      </w:r>
      <w:r>
        <w:rPr>
          <w:b/>
          <w:sz w:val="22"/>
        </w:rPr>
        <w:t>et</w:t>
      </w:r>
      <w:r>
        <w:rPr>
          <w:b/>
          <w:spacing w:val="-3"/>
          <w:sz w:val="22"/>
        </w:rPr>
        <w:t> </w:t>
      </w:r>
      <w:r>
        <w:rPr>
          <w:b/>
          <w:sz w:val="22"/>
        </w:rPr>
        <w:t>la</w:t>
      </w:r>
      <w:r>
        <w:rPr>
          <w:b/>
          <w:spacing w:val="-2"/>
          <w:sz w:val="22"/>
        </w:rPr>
        <w:t> </w:t>
      </w:r>
      <w:r>
        <w:rPr>
          <w:b/>
          <w:sz w:val="22"/>
        </w:rPr>
        <w:t>procédure</w:t>
      </w:r>
      <w:r>
        <w:rPr>
          <w:b/>
          <w:spacing w:val="-5"/>
          <w:sz w:val="22"/>
        </w:rPr>
        <w:t> </w:t>
      </w:r>
      <w:r>
        <w:rPr>
          <w:b/>
          <w:sz w:val="22"/>
        </w:rPr>
        <w:t>qui</w:t>
      </w:r>
      <w:r>
        <w:rPr>
          <w:b/>
          <w:spacing w:val="-1"/>
          <w:sz w:val="22"/>
        </w:rPr>
        <w:t> </w:t>
      </w:r>
      <w:r>
        <w:rPr>
          <w:b/>
          <w:sz w:val="22"/>
        </w:rPr>
        <w:t>ont</w:t>
      </w:r>
      <w:r>
        <w:rPr>
          <w:b/>
          <w:spacing w:val="-1"/>
          <w:sz w:val="22"/>
        </w:rPr>
        <w:t> </w:t>
      </w:r>
      <w:r>
        <w:rPr>
          <w:b/>
          <w:sz w:val="22"/>
        </w:rPr>
        <w:t>été</w:t>
      </w:r>
      <w:r>
        <w:rPr>
          <w:b/>
          <w:spacing w:val="-2"/>
          <w:sz w:val="22"/>
        </w:rPr>
        <w:t> </w:t>
      </w:r>
      <w:r>
        <w:rPr>
          <w:b/>
          <w:sz w:val="22"/>
        </w:rPr>
        <w:t>fixés</w:t>
      </w:r>
      <w:r>
        <w:rPr>
          <w:b/>
          <w:spacing w:val="-3"/>
          <w:sz w:val="22"/>
        </w:rPr>
        <w:t> </w:t>
      </w:r>
      <w:r>
        <w:rPr>
          <w:b/>
          <w:sz w:val="22"/>
        </w:rPr>
        <w:t>par</w:t>
      </w:r>
      <w:r>
        <w:rPr>
          <w:b/>
          <w:spacing w:val="-1"/>
          <w:sz w:val="22"/>
        </w:rPr>
        <w:t> </w:t>
      </w:r>
      <w:r>
        <w:rPr>
          <w:b/>
          <w:sz w:val="22"/>
        </w:rPr>
        <w:t>la</w:t>
      </w:r>
      <w:r>
        <w:rPr>
          <w:b/>
          <w:spacing w:val="-5"/>
          <w:sz w:val="22"/>
        </w:rPr>
        <w:t> </w:t>
      </w:r>
      <w:r>
        <w:rPr>
          <w:b/>
          <w:sz w:val="22"/>
        </w:rPr>
        <w:t>charte</w:t>
      </w:r>
      <w:r>
        <w:rPr>
          <w:b/>
          <w:spacing w:val="-1"/>
          <w:sz w:val="22"/>
        </w:rPr>
        <w:t> </w:t>
      </w:r>
      <w:r>
        <w:rPr>
          <w:b/>
          <w:sz w:val="22"/>
        </w:rPr>
        <w:t>établie</w:t>
      </w:r>
      <w:r>
        <w:rPr>
          <w:b/>
          <w:spacing w:val="-2"/>
          <w:sz w:val="22"/>
        </w:rPr>
        <w:t> </w:t>
      </w:r>
      <w:r>
        <w:rPr>
          <w:b/>
          <w:sz w:val="22"/>
        </w:rPr>
        <w:t>par</w:t>
      </w:r>
      <w:r>
        <w:rPr>
          <w:b/>
          <w:spacing w:val="-1"/>
          <w:sz w:val="22"/>
        </w:rPr>
        <w:t> </w:t>
      </w:r>
      <w:r>
        <w:rPr>
          <w:b/>
          <w:sz w:val="22"/>
        </w:rPr>
        <w:t>les partenaires sociaux sur le fonctionnement de la CS4 du COCT. </w:t>
      </w:r>
      <w:r>
        <w:rPr>
          <w:sz w:val="22"/>
        </w:rPr>
        <w:t>De plus, il est important que l’administration publie les tableaux de maladies professionnelles dans le cadre d’un processus accéléré dès lors qu’ils sont validés à la suite du consensus trouvé par les partenaires sociaux au sein de la CS4 du COCT.</w:t>
      </w:r>
    </w:p>
    <w:p>
      <w:pPr>
        <w:pStyle w:val="BodyText"/>
        <w:spacing w:before="11"/>
        <w:rPr>
          <w:sz w:val="21"/>
        </w:rPr>
      </w:pPr>
    </w:p>
    <w:p>
      <w:pPr>
        <w:pStyle w:val="ListParagraph"/>
        <w:numPr>
          <w:ilvl w:val="0"/>
          <w:numId w:val="4"/>
        </w:numPr>
        <w:tabs>
          <w:tab w:pos="837" w:val="left" w:leader="none"/>
        </w:tabs>
        <w:spacing w:line="240" w:lineRule="auto" w:before="1" w:after="0"/>
        <w:ind w:left="836" w:right="0" w:hanging="361"/>
        <w:jc w:val="left"/>
        <w:rPr>
          <w:sz w:val="22"/>
        </w:rPr>
      </w:pPr>
      <w:bookmarkStart w:name="_bookmark36" w:id="37"/>
      <w:bookmarkEnd w:id="37"/>
      <w:r>
        <w:rPr>
          <w:color w:val="4471C4"/>
          <w:sz w:val="22"/>
        </w:rPr>
        <w:t>Objec</w:t>
      </w:r>
      <w:r>
        <w:rPr>
          <w:color w:val="4471C4"/>
          <w:sz w:val="22"/>
        </w:rPr>
        <w:t>tif</w:t>
      </w:r>
      <w:r>
        <w:rPr>
          <w:color w:val="4471C4"/>
          <w:spacing w:val="-7"/>
          <w:sz w:val="22"/>
        </w:rPr>
        <w:t> </w:t>
      </w:r>
      <w:r>
        <w:rPr>
          <w:color w:val="4471C4"/>
          <w:sz w:val="22"/>
        </w:rPr>
        <w:t>2.10/</w:t>
      </w:r>
      <w:r>
        <w:rPr>
          <w:color w:val="4471C4"/>
          <w:spacing w:val="-6"/>
          <w:sz w:val="22"/>
        </w:rPr>
        <w:t> </w:t>
      </w:r>
      <w:r>
        <w:rPr>
          <w:color w:val="4471C4"/>
          <w:sz w:val="22"/>
        </w:rPr>
        <w:t>Améliorer</w:t>
      </w:r>
      <w:r>
        <w:rPr>
          <w:color w:val="4471C4"/>
          <w:spacing w:val="-3"/>
          <w:sz w:val="22"/>
        </w:rPr>
        <w:t> </w:t>
      </w:r>
      <w:r>
        <w:rPr>
          <w:color w:val="4471C4"/>
          <w:sz w:val="22"/>
        </w:rPr>
        <w:t>le</w:t>
      </w:r>
      <w:r>
        <w:rPr>
          <w:color w:val="4471C4"/>
          <w:spacing w:val="-9"/>
          <w:sz w:val="22"/>
        </w:rPr>
        <w:t> </w:t>
      </w:r>
      <w:r>
        <w:rPr>
          <w:color w:val="4471C4"/>
          <w:sz w:val="22"/>
        </w:rPr>
        <w:t>fonctionnement</w:t>
      </w:r>
      <w:r>
        <w:rPr>
          <w:color w:val="4471C4"/>
          <w:spacing w:val="-4"/>
          <w:sz w:val="22"/>
        </w:rPr>
        <w:t> </w:t>
      </w:r>
      <w:r>
        <w:rPr>
          <w:color w:val="4471C4"/>
          <w:sz w:val="22"/>
        </w:rPr>
        <w:t>des</w:t>
      </w:r>
      <w:r>
        <w:rPr>
          <w:color w:val="4471C4"/>
          <w:spacing w:val="-2"/>
          <w:sz w:val="22"/>
        </w:rPr>
        <w:t> CRRMP</w:t>
      </w:r>
    </w:p>
    <w:p>
      <w:pPr>
        <w:pStyle w:val="BodyText"/>
      </w:pPr>
    </w:p>
    <w:p>
      <w:pPr>
        <w:pStyle w:val="BodyText"/>
        <w:ind w:left="116" w:right="112"/>
        <w:jc w:val="both"/>
      </w:pPr>
      <w:r>
        <w:rPr/>
        <w:t>Les partenaires</w:t>
      </w:r>
      <w:r>
        <w:rPr>
          <w:spacing w:val="-2"/>
        </w:rPr>
        <w:t> </w:t>
      </w:r>
      <w:r>
        <w:rPr/>
        <w:t>sociaux sont attachés au</w:t>
      </w:r>
      <w:r>
        <w:rPr>
          <w:spacing w:val="-3"/>
        </w:rPr>
        <w:t> </w:t>
      </w:r>
      <w:r>
        <w:rPr/>
        <w:t>maintien de cette</w:t>
      </w:r>
      <w:r>
        <w:rPr>
          <w:spacing w:val="-1"/>
        </w:rPr>
        <w:t> </w:t>
      </w:r>
      <w:r>
        <w:rPr/>
        <w:t>voie</w:t>
      </w:r>
      <w:r>
        <w:rPr>
          <w:spacing w:val="-2"/>
        </w:rPr>
        <w:t> </w:t>
      </w:r>
      <w:r>
        <w:rPr/>
        <w:t>complémentaire</w:t>
      </w:r>
      <w:r>
        <w:rPr>
          <w:spacing w:val="-1"/>
        </w:rPr>
        <w:t> </w:t>
      </w:r>
      <w:r>
        <w:rPr/>
        <w:t>qui, en France, n’est pas limitée règlementairement à certaines pathologies. Le CRRMP peut ainsi permettre la reconnaissance, soit :</w:t>
      </w:r>
    </w:p>
    <w:p>
      <w:pPr>
        <w:pStyle w:val="ListParagraph"/>
        <w:numPr>
          <w:ilvl w:val="1"/>
          <w:numId w:val="4"/>
        </w:numPr>
        <w:tabs>
          <w:tab w:pos="1250" w:val="left" w:leader="none"/>
        </w:tabs>
        <w:spacing w:line="240" w:lineRule="auto" w:before="2" w:after="0"/>
        <w:ind w:left="1249" w:right="114" w:hanging="567"/>
        <w:jc w:val="both"/>
        <w:rPr>
          <w:rFonts w:ascii="Symbol" w:hAnsi="Symbol"/>
          <w:sz w:val="22"/>
        </w:rPr>
      </w:pPr>
      <w:r>
        <w:rPr>
          <w:sz w:val="22"/>
        </w:rPr>
        <w:t>d'une</w:t>
      </w:r>
      <w:r>
        <w:rPr>
          <w:spacing w:val="-10"/>
          <w:sz w:val="22"/>
        </w:rPr>
        <w:t> </w:t>
      </w:r>
      <w:r>
        <w:rPr>
          <w:sz w:val="22"/>
        </w:rPr>
        <w:t>maladie</w:t>
      </w:r>
      <w:r>
        <w:rPr>
          <w:spacing w:val="-12"/>
          <w:sz w:val="22"/>
        </w:rPr>
        <w:t> </w:t>
      </w:r>
      <w:r>
        <w:rPr>
          <w:sz w:val="22"/>
        </w:rPr>
        <w:t>visée</w:t>
      </w:r>
      <w:r>
        <w:rPr>
          <w:spacing w:val="-8"/>
          <w:sz w:val="22"/>
        </w:rPr>
        <w:t> </w:t>
      </w:r>
      <w:r>
        <w:rPr>
          <w:sz w:val="22"/>
        </w:rPr>
        <w:t>dans</w:t>
      </w:r>
      <w:r>
        <w:rPr>
          <w:spacing w:val="-11"/>
          <w:sz w:val="22"/>
        </w:rPr>
        <w:t> </w:t>
      </w:r>
      <w:r>
        <w:rPr>
          <w:sz w:val="22"/>
        </w:rPr>
        <w:t>un</w:t>
      </w:r>
      <w:r>
        <w:rPr>
          <w:spacing w:val="-10"/>
          <w:sz w:val="22"/>
        </w:rPr>
        <w:t> </w:t>
      </w:r>
      <w:r>
        <w:rPr>
          <w:sz w:val="22"/>
        </w:rPr>
        <w:t>des</w:t>
      </w:r>
      <w:r>
        <w:rPr>
          <w:spacing w:val="-11"/>
          <w:sz w:val="22"/>
        </w:rPr>
        <w:t> </w:t>
      </w:r>
      <w:r>
        <w:rPr>
          <w:sz w:val="22"/>
        </w:rPr>
        <w:t>tableaux</w:t>
      </w:r>
      <w:r>
        <w:rPr>
          <w:spacing w:val="-11"/>
          <w:sz w:val="22"/>
        </w:rPr>
        <w:t> </w:t>
      </w:r>
      <w:r>
        <w:rPr>
          <w:sz w:val="22"/>
        </w:rPr>
        <w:t>de</w:t>
      </w:r>
      <w:r>
        <w:rPr>
          <w:spacing w:val="-13"/>
          <w:sz w:val="22"/>
        </w:rPr>
        <w:t> </w:t>
      </w:r>
      <w:r>
        <w:rPr>
          <w:sz w:val="22"/>
        </w:rPr>
        <w:t>maladies</w:t>
      </w:r>
      <w:r>
        <w:rPr>
          <w:spacing w:val="-12"/>
          <w:sz w:val="22"/>
        </w:rPr>
        <w:t> </w:t>
      </w:r>
      <w:r>
        <w:rPr>
          <w:sz w:val="22"/>
        </w:rPr>
        <w:t>professionnelles</w:t>
      </w:r>
      <w:r>
        <w:rPr>
          <w:spacing w:val="-13"/>
          <w:sz w:val="22"/>
        </w:rPr>
        <w:t> </w:t>
      </w:r>
      <w:r>
        <w:rPr>
          <w:sz w:val="22"/>
        </w:rPr>
        <w:t>mais</w:t>
      </w:r>
      <w:r>
        <w:rPr>
          <w:spacing w:val="-11"/>
          <w:sz w:val="22"/>
        </w:rPr>
        <w:t> </w:t>
      </w:r>
      <w:r>
        <w:rPr>
          <w:sz w:val="22"/>
        </w:rPr>
        <w:t>pour</w:t>
      </w:r>
      <w:r>
        <w:rPr>
          <w:spacing w:val="-13"/>
          <w:sz w:val="22"/>
        </w:rPr>
        <w:t> </w:t>
      </w:r>
      <w:r>
        <w:rPr>
          <w:sz w:val="22"/>
        </w:rPr>
        <w:t>laquelle une ou plusieurs conditions de prise en charge prévues au tableau ne sont pas remplies dès lors</w:t>
      </w:r>
      <w:r>
        <w:rPr>
          <w:spacing w:val="-1"/>
          <w:sz w:val="22"/>
        </w:rPr>
        <w:t> </w:t>
      </w:r>
      <w:r>
        <w:rPr>
          <w:sz w:val="22"/>
        </w:rPr>
        <w:t>qu'il</w:t>
      </w:r>
      <w:r>
        <w:rPr>
          <w:spacing w:val="-2"/>
          <w:sz w:val="22"/>
        </w:rPr>
        <w:t> </w:t>
      </w:r>
      <w:r>
        <w:rPr>
          <w:sz w:val="22"/>
        </w:rPr>
        <w:t>est établi</w:t>
      </w:r>
      <w:r>
        <w:rPr>
          <w:spacing w:val="-2"/>
          <w:sz w:val="22"/>
        </w:rPr>
        <w:t> </w:t>
      </w:r>
      <w:r>
        <w:rPr>
          <w:sz w:val="22"/>
        </w:rPr>
        <w:t>qu'elle est</w:t>
      </w:r>
      <w:r>
        <w:rPr>
          <w:spacing w:val="-1"/>
          <w:sz w:val="22"/>
        </w:rPr>
        <w:t> </w:t>
      </w:r>
      <w:r>
        <w:rPr>
          <w:sz w:val="22"/>
        </w:rPr>
        <w:t>directement</w:t>
      </w:r>
      <w:r>
        <w:rPr>
          <w:spacing w:val="-1"/>
          <w:sz w:val="22"/>
        </w:rPr>
        <w:t> </w:t>
      </w:r>
      <w:r>
        <w:rPr>
          <w:sz w:val="22"/>
        </w:rPr>
        <w:t>causée</w:t>
      </w:r>
      <w:r>
        <w:rPr>
          <w:spacing w:val="-1"/>
          <w:sz w:val="22"/>
        </w:rPr>
        <w:t> </w:t>
      </w:r>
      <w:r>
        <w:rPr>
          <w:sz w:val="22"/>
        </w:rPr>
        <w:t>par</w:t>
      </w:r>
      <w:r>
        <w:rPr>
          <w:spacing w:val="-1"/>
          <w:sz w:val="22"/>
        </w:rPr>
        <w:t> </w:t>
      </w:r>
      <w:r>
        <w:rPr>
          <w:sz w:val="22"/>
        </w:rPr>
        <w:t>le</w:t>
      </w:r>
      <w:r>
        <w:rPr>
          <w:spacing w:val="-1"/>
          <w:sz w:val="22"/>
        </w:rPr>
        <w:t> </w:t>
      </w:r>
      <w:r>
        <w:rPr>
          <w:sz w:val="22"/>
        </w:rPr>
        <w:t>travail</w:t>
      </w:r>
      <w:r>
        <w:rPr>
          <w:spacing w:val="-1"/>
          <w:sz w:val="22"/>
        </w:rPr>
        <w:t> </w:t>
      </w:r>
      <w:r>
        <w:rPr>
          <w:sz w:val="22"/>
        </w:rPr>
        <w:t>habituel</w:t>
      </w:r>
      <w:r>
        <w:rPr>
          <w:spacing w:val="-1"/>
          <w:sz w:val="22"/>
        </w:rPr>
        <w:t> </w:t>
      </w:r>
      <w:r>
        <w:rPr>
          <w:sz w:val="22"/>
        </w:rPr>
        <w:t>de</w:t>
      </w:r>
      <w:r>
        <w:rPr>
          <w:spacing w:val="-1"/>
          <w:sz w:val="22"/>
        </w:rPr>
        <w:t> </w:t>
      </w:r>
      <w:r>
        <w:rPr>
          <w:sz w:val="22"/>
        </w:rPr>
        <w:t>la</w:t>
      </w:r>
      <w:r>
        <w:rPr>
          <w:spacing w:val="-4"/>
          <w:sz w:val="22"/>
        </w:rPr>
        <w:t> </w:t>
      </w:r>
      <w:r>
        <w:rPr>
          <w:sz w:val="22"/>
        </w:rPr>
        <w:t>victime (L. 461-1 alinéa 6 du Code de la sécurité sociale),</w:t>
      </w:r>
    </w:p>
    <w:p>
      <w:pPr>
        <w:pStyle w:val="ListParagraph"/>
        <w:numPr>
          <w:ilvl w:val="1"/>
          <w:numId w:val="4"/>
        </w:numPr>
        <w:tabs>
          <w:tab w:pos="1250" w:val="left" w:leader="none"/>
        </w:tabs>
        <w:spacing w:line="240" w:lineRule="auto" w:before="0" w:after="0"/>
        <w:ind w:left="1249" w:right="112" w:hanging="567"/>
        <w:jc w:val="both"/>
        <w:rPr>
          <w:rFonts w:ascii="Symbol" w:hAnsi="Symbol"/>
          <w:sz w:val="22"/>
        </w:rPr>
      </w:pPr>
      <w:r>
        <w:rPr>
          <w:sz w:val="22"/>
        </w:rPr>
        <w:t>d'une maladie non désignée dans un tableau dès lors qu'il est établi qu'elle est essentiellement et directement causée par le travail habituel de la victime et qu'elle entraîne une incapacité permanente d'un taux évalué au minimum à 25 % (art. L. 461-1 al.</w:t>
      </w:r>
      <w:r>
        <w:rPr>
          <w:spacing w:val="-8"/>
          <w:sz w:val="22"/>
        </w:rPr>
        <w:t> </w:t>
      </w:r>
      <w:r>
        <w:rPr>
          <w:sz w:val="22"/>
        </w:rPr>
        <w:t>7</w:t>
      </w:r>
      <w:r>
        <w:rPr>
          <w:spacing w:val="-9"/>
          <w:sz w:val="22"/>
        </w:rPr>
        <w:t> </w:t>
      </w:r>
      <w:r>
        <w:rPr>
          <w:sz w:val="22"/>
        </w:rPr>
        <w:t>Code</w:t>
      </w:r>
      <w:r>
        <w:rPr>
          <w:spacing w:val="-6"/>
          <w:sz w:val="22"/>
        </w:rPr>
        <w:t> </w:t>
      </w:r>
      <w:r>
        <w:rPr>
          <w:sz w:val="22"/>
        </w:rPr>
        <w:t>de</w:t>
      </w:r>
      <w:r>
        <w:rPr>
          <w:spacing w:val="-9"/>
          <w:sz w:val="22"/>
        </w:rPr>
        <w:t> </w:t>
      </w:r>
      <w:r>
        <w:rPr>
          <w:sz w:val="22"/>
        </w:rPr>
        <w:t>la</w:t>
      </w:r>
      <w:r>
        <w:rPr>
          <w:spacing w:val="-10"/>
          <w:sz w:val="22"/>
        </w:rPr>
        <w:t> </w:t>
      </w:r>
      <w:r>
        <w:rPr>
          <w:sz w:val="22"/>
        </w:rPr>
        <w:t>sécurité</w:t>
      </w:r>
      <w:r>
        <w:rPr>
          <w:spacing w:val="-7"/>
          <w:sz w:val="22"/>
        </w:rPr>
        <w:t> </w:t>
      </w:r>
      <w:r>
        <w:rPr>
          <w:sz w:val="22"/>
        </w:rPr>
        <w:t>sociale).</w:t>
      </w:r>
      <w:r>
        <w:rPr>
          <w:spacing w:val="-8"/>
          <w:sz w:val="22"/>
        </w:rPr>
        <w:t> </w:t>
      </w:r>
      <w:r>
        <w:rPr>
          <w:sz w:val="22"/>
        </w:rPr>
        <w:t>Néanmoins,</w:t>
      </w:r>
      <w:r>
        <w:rPr>
          <w:spacing w:val="-8"/>
          <w:sz w:val="22"/>
        </w:rPr>
        <w:t> </w:t>
      </w:r>
      <w:r>
        <w:rPr>
          <w:sz w:val="22"/>
        </w:rPr>
        <w:t>il</w:t>
      </w:r>
      <w:r>
        <w:rPr>
          <w:spacing w:val="-10"/>
          <w:sz w:val="22"/>
        </w:rPr>
        <w:t> </w:t>
      </w:r>
      <w:r>
        <w:rPr>
          <w:sz w:val="22"/>
        </w:rPr>
        <w:t>faut</w:t>
      </w:r>
      <w:r>
        <w:rPr>
          <w:spacing w:val="-7"/>
          <w:sz w:val="22"/>
        </w:rPr>
        <w:t> </w:t>
      </w:r>
      <w:r>
        <w:rPr>
          <w:sz w:val="22"/>
        </w:rPr>
        <w:t>rappeler</w:t>
      </w:r>
      <w:r>
        <w:rPr>
          <w:spacing w:val="-7"/>
          <w:sz w:val="22"/>
        </w:rPr>
        <w:t> </w:t>
      </w:r>
      <w:r>
        <w:rPr>
          <w:sz w:val="22"/>
        </w:rPr>
        <w:t>que</w:t>
      </w:r>
      <w:r>
        <w:rPr>
          <w:spacing w:val="-9"/>
          <w:sz w:val="22"/>
        </w:rPr>
        <w:t> </w:t>
      </w:r>
      <w:r>
        <w:rPr>
          <w:sz w:val="22"/>
        </w:rPr>
        <w:t>l’appréciation</w:t>
      </w:r>
      <w:r>
        <w:rPr>
          <w:spacing w:val="-11"/>
          <w:sz w:val="22"/>
        </w:rPr>
        <w:t> </w:t>
      </w:r>
      <w:r>
        <w:rPr>
          <w:sz w:val="22"/>
        </w:rPr>
        <w:t>s’effectue avant toute consolidation, le taux est prévisible et n’a qu’une valeur indicative.</w:t>
      </w:r>
    </w:p>
    <w:p>
      <w:pPr>
        <w:spacing w:after="0" w:line="240" w:lineRule="auto"/>
        <w:jc w:val="both"/>
        <w:rPr>
          <w:rFonts w:ascii="Symbol" w:hAnsi="Symbol"/>
          <w:sz w:val="22"/>
        </w:rPr>
        <w:sectPr>
          <w:pgSz w:w="11910" w:h="16840"/>
          <w:pgMar w:header="0" w:footer="1000" w:top="1320" w:bottom="1200" w:left="1300" w:right="1300"/>
        </w:sectPr>
      </w:pPr>
    </w:p>
    <w:p>
      <w:pPr>
        <w:pStyle w:val="BodyText"/>
        <w:spacing w:before="46"/>
        <w:ind w:left="116"/>
      </w:pPr>
      <w:r>
        <w:rPr/>
        <w:t>Les</w:t>
      </w:r>
      <w:r>
        <w:rPr>
          <w:spacing w:val="-5"/>
        </w:rPr>
        <w:t> </w:t>
      </w:r>
      <w:r>
        <w:rPr/>
        <w:t>CRRMP</w:t>
      </w:r>
      <w:r>
        <w:rPr>
          <w:spacing w:val="-4"/>
        </w:rPr>
        <w:t> </w:t>
      </w:r>
      <w:r>
        <w:rPr/>
        <w:t>sont</w:t>
      </w:r>
      <w:r>
        <w:rPr>
          <w:spacing w:val="-5"/>
        </w:rPr>
        <w:t> </w:t>
      </w:r>
      <w:r>
        <w:rPr/>
        <w:t>en</w:t>
      </w:r>
      <w:r>
        <w:rPr>
          <w:spacing w:val="-5"/>
        </w:rPr>
        <w:t> </w:t>
      </w:r>
      <w:r>
        <w:rPr/>
        <w:t>difficulté</w:t>
      </w:r>
      <w:r>
        <w:rPr>
          <w:spacing w:val="-2"/>
        </w:rPr>
        <w:t> </w:t>
      </w:r>
      <w:r>
        <w:rPr/>
        <w:t>pour</w:t>
      </w:r>
      <w:r>
        <w:rPr>
          <w:spacing w:val="-3"/>
        </w:rPr>
        <w:t> </w:t>
      </w:r>
      <w:r>
        <w:rPr/>
        <w:t>respecter</w:t>
      </w:r>
      <w:r>
        <w:rPr>
          <w:spacing w:val="-4"/>
        </w:rPr>
        <w:t> </w:t>
      </w:r>
      <w:r>
        <w:rPr/>
        <w:t>les</w:t>
      </w:r>
      <w:r>
        <w:rPr>
          <w:spacing w:val="-2"/>
        </w:rPr>
        <w:t> </w:t>
      </w:r>
      <w:r>
        <w:rPr/>
        <w:t>nouveaux</w:t>
      </w:r>
      <w:r>
        <w:rPr>
          <w:spacing w:val="-3"/>
        </w:rPr>
        <w:t> </w:t>
      </w:r>
      <w:r>
        <w:rPr/>
        <w:t>délais</w:t>
      </w:r>
      <w:r>
        <w:rPr>
          <w:spacing w:val="-4"/>
        </w:rPr>
        <w:t> </w:t>
      </w:r>
      <w:r>
        <w:rPr/>
        <w:t>imposés</w:t>
      </w:r>
      <w:r>
        <w:rPr>
          <w:spacing w:val="-2"/>
        </w:rPr>
        <w:t> </w:t>
      </w:r>
      <w:r>
        <w:rPr/>
        <w:t>par</w:t>
      </w:r>
      <w:r>
        <w:rPr>
          <w:spacing w:val="-6"/>
        </w:rPr>
        <w:t> </w:t>
      </w:r>
      <w:r>
        <w:rPr/>
        <w:t>les</w:t>
      </w:r>
      <w:r>
        <w:rPr>
          <w:spacing w:val="-4"/>
        </w:rPr>
        <w:t> </w:t>
      </w:r>
      <w:r>
        <w:rPr>
          <w:spacing w:val="-2"/>
        </w:rPr>
        <w:t>textes.</w:t>
      </w:r>
    </w:p>
    <w:p>
      <w:pPr>
        <w:pStyle w:val="BodyText"/>
      </w:pPr>
    </w:p>
    <w:p>
      <w:pPr>
        <w:pStyle w:val="BodyText"/>
        <w:ind w:left="116"/>
      </w:pPr>
      <w:r>
        <w:rPr/>
        <w:t>Les</w:t>
      </w:r>
      <w:r>
        <w:rPr>
          <w:spacing w:val="-6"/>
        </w:rPr>
        <w:t> </w:t>
      </w:r>
      <w:r>
        <w:rPr/>
        <w:t>partenaires</w:t>
      </w:r>
      <w:r>
        <w:rPr>
          <w:spacing w:val="-4"/>
        </w:rPr>
        <w:t> </w:t>
      </w:r>
      <w:r>
        <w:rPr/>
        <w:t>sociaux</w:t>
      </w:r>
      <w:r>
        <w:rPr>
          <w:spacing w:val="-6"/>
        </w:rPr>
        <w:t> </w:t>
      </w:r>
      <w:r>
        <w:rPr/>
        <w:t>proposent</w:t>
      </w:r>
      <w:r>
        <w:rPr>
          <w:spacing w:val="-5"/>
        </w:rPr>
        <w:t> </w:t>
      </w:r>
      <w:r>
        <w:rPr/>
        <w:t>un</w:t>
      </w:r>
      <w:r>
        <w:rPr>
          <w:spacing w:val="-5"/>
        </w:rPr>
        <w:t> </w:t>
      </w:r>
      <w:r>
        <w:rPr/>
        <w:t>certain</w:t>
      </w:r>
      <w:r>
        <w:rPr>
          <w:spacing w:val="-5"/>
        </w:rPr>
        <w:t> </w:t>
      </w:r>
      <w:r>
        <w:rPr/>
        <w:t>nombre</w:t>
      </w:r>
      <w:r>
        <w:rPr>
          <w:spacing w:val="-5"/>
        </w:rPr>
        <w:t> </w:t>
      </w:r>
      <w:r>
        <w:rPr/>
        <w:t>de</w:t>
      </w:r>
      <w:r>
        <w:rPr>
          <w:spacing w:val="-4"/>
        </w:rPr>
        <w:t> </w:t>
      </w:r>
      <w:r>
        <w:rPr/>
        <w:t>mesures</w:t>
      </w:r>
      <w:r>
        <w:rPr>
          <w:spacing w:val="-6"/>
        </w:rPr>
        <w:t> </w:t>
      </w:r>
      <w:r>
        <w:rPr/>
        <w:t>et</w:t>
      </w:r>
      <w:r>
        <w:rPr>
          <w:spacing w:val="-4"/>
        </w:rPr>
        <w:t> </w:t>
      </w:r>
      <w:r>
        <w:rPr/>
        <w:t>ambitionnent</w:t>
      </w:r>
      <w:r>
        <w:rPr>
          <w:spacing w:val="-2"/>
        </w:rPr>
        <w:t> </w:t>
      </w:r>
      <w:r>
        <w:rPr/>
        <w:t>d’améliorer</w:t>
      </w:r>
      <w:r>
        <w:rPr>
          <w:spacing w:val="-4"/>
        </w:rPr>
        <w:t> </w:t>
      </w:r>
      <w:r>
        <w:rPr>
          <w:spacing w:val="-2"/>
        </w:rPr>
        <w:t>l’accès</w:t>
      </w:r>
    </w:p>
    <w:p>
      <w:pPr>
        <w:pStyle w:val="BodyText"/>
        <w:spacing w:before="1"/>
        <w:ind w:left="116"/>
      </w:pPr>
      <w:r>
        <w:rPr/>
        <w:t>aux</w:t>
      </w:r>
      <w:r>
        <w:rPr>
          <w:spacing w:val="-6"/>
        </w:rPr>
        <w:t> </w:t>
      </w:r>
      <w:r>
        <w:rPr/>
        <w:t>CRRMP</w:t>
      </w:r>
      <w:r>
        <w:rPr>
          <w:spacing w:val="-4"/>
        </w:rPr>
        <w:t> </w:t>
      </w:r>
      <w:r>
        <w:rPr/>
        <w:t>pour</w:t>
      </w:r>
      <w:r>
        <w:rPr>
          <w:spacing w:val="-3"/>
        </w:rPr>
        <w:t> </w:t>
      </w:r>
      <w:r>
        <w:rPr/>
        <w:t>favoriser</w:t>
      </w:r>
      <w:r>
        <w:rPr>
          <w:spacing w:val="-3"/>
        </w:rPr>
        <w:t> </w:t>
      </w:r>
      <w:r>
        <w:rPr/>
        <w:t>l’effectivité</w:t>
      </w:r>
      <w:r>
        <w:rPr>
          <w:spacing w:val="-3"/>
        </w:rPr>
        <w:t> </w:t>
      </w:r>
      <w:r>
        <w:rPr/>
        <w:t>de</w:t>
      </w:r>
      <w:r>
        <w:rPr>
          <w:spacing w:val="-2"/>
        </w:rPr>
        <w:t> </w:t>
      </w:r>
      <w:r>
        <w:rPr/>
        <w:t>la</w:t>
      </w:r>
      <w:r>
        <w:rPr>
          <w:spacing w:val="-6"/>
        </w:rPr>
        <w:t> </w:t>
      </w:r>
      <w:r>
        <w:rPr/>
        <w:t>reconnaissance</w:t>
      </w:r>
      <w:r>
        <w:rPr>
          <w:spacing w:val="-2"/>
        </w:rPr>
        <w:t> </w:t>
      </w:r>
      <w:r>
        <w:rPr/>
        <w:t>en</w:t>
      </w:r>
      <w:r>
        <w:rPr>
          <w:spacing w:val="-5"/>
        </w:rPr>
        <w:t> </w:t>
      </w:r>
      <w:r>
        <w:rPr/>
        <w:t>maladie</w:t>
      </w:r>
      <w:r>
        <w:rPr>
          <w:spacing w:val="-6"/>
        </w:rPr>
        <w:t> </w:t>
      </w:r>
      <w:r>
        <w:rPr>
          <w:spacing w:val="-2"/>
        </w:rPr>
        <w:t>professionnelle.</w:t>
      </w:r>
    </w:p>
    <w:p>
      <w:pPr>
        <w:pStyle w:val="BodyText"/>
      </w:pPr>
    </w:p>
    <w:p>
      <w:pPr>
        <w:pStyle w:val="BodyText"/>
        <w:ind w:left="824"/>
      </w:pPr>
      <w:r>
        <w:rPr>
          <w:color w:val="4471C4"/>
        </w:rPr>
        <w:t>Les</w:t>
      </w:r>
      <w:r>
        <w:rPr>
          <w:color w:val="4471C4"/>
          <w:spacing w:val="-3"/>
        </w:rPr>
        <w:t> </w:t>
      </w:r>
      <w:r>
        <w:rPr>
          <w:color w:val="4471C4"/>
        </w:rPr>
        <w:t>moyens</w:t>
      </w:r>
      <w:r>
        <w:rPr>
          <w:color w:val="4471C4"/>
          <w:spacing w:val="-1"/>
        </w:rPr>
        <w:t> </w:t>
      </w:r>
      <w:r>
        <w:rPr>
          <w:color w:val="4471C4"/>
          <w:spacing w:val="-10"/>
        </w:rPr>
        <w:t>:</w:t>
      </w:r>
    </w:p>
    <w:p>
      <w:pPr>
        <w:pStyle w:val="BodyText"/>
        <w:spacing w:before="5"/>
        <w:rPr>
          <w:sz w:val="25"/>
        </w:rPr>
      </w:pPr>
    </w:p>
    <w:p>
      <w:pPr>
        <w:pStyle w:val="ListParagraph"/>
        <w:numPr>
          <w:ilvl w:val="1"/>
          <w:numId w:val="4"/>
        </w:numPr>
        <w:tabs>
          <w:tab w:pos="1250" w:val="left" w:leader="none"/>
        </w:tabs>
        <w:spacing w:line="240" w:lineRule="auto" w:before="0" w:after="0"/>
        <w:ind w:left="1249" w:right="111" w:hanging="567"/>
        <w:jc w:val="both"/>
        <w:rPr>
          <w:rFonts w:ascii="Symbol" w:hAnsi="Symbol"/>
          <w:sz w:val="22"/>
        </w:rPr>
      </w:pPr>
      <w:r>
        <w:rPr>
          <w:b/>
          <w:sz w:val="22"/>
        </w:rPr>
        <w:t>Améliorer le pilotage des CRRMP </w:t>
      </w:r>
      <w:r>
        <w:rPr>
          <w:sz w:val="22"/>
        </w:rPr>
        <w:t>afin de permettre à la gouvernance de la Branche AT/MP</w:t>
      </w:r>
      <w:r>
        <w:rPr>
          <w:spacing w:val="-3"/>
          <w:sz w:val="22"/>
        </w:rPr>
        <w:t> </w:t>
      </w:r>
      <w:r>
        <w:rPr>
          <w:sz w:val="22"/>
        </w:rPr>
        <w:t>d’opérer</w:t>
      </w:r>
      <w:r>
        <w:rPr>
          <w:spacing w:val="-3"/>
          <w:sz w:val="22"/>
        </w:rPr>
        <w:t> </w:t>
      </w:r>
      <w:r>
        <w:rPr>
          <w:sz w:val="22"/>
        </w:rPr>
        <w:t>un</w:t>
      </w:r>
      <w:r>
        <w:rPr>
          <w:spacing w:val="-3"/>
          <w:sz w:val="22"/>
        </w:rPr>
        <w:t> </w:t>
      </w:r>
      <w:r>
        <w:rPr>
          <w:sz w:val="22"/>
        </w:rPr>
        <w:t>suivi</w:t>
      </w:r>
      <w:r>
        <w:rPr>
          <w:spacing w:val="-2"/>
          <w:sz w:val="22"/>
        </w:rPr>
        <w:t> </w:t>
      </w:r>
      <w:r>
        <w:rPr>
          <w:sz w:val="22"/>
        </w:rPr>
        <w:t>national</w:t>
      </w:r>
      <w:r>
        <w:rPr>
          <w:spacing w:val="-5"/>
          <w:sz w:val="22"/>
        </w:rPr>
        <w:t> </w:t>
      </w:r>
      <w:r>
        <w:rPr>
          <w:sz w:val="22"/>
        </w:rPr>
        <w:t>des</w:t>
      </w:r>
      <w:r>
        <w:rPr>
          <w:spacing w:val="-5"/>
          <w:sz w:val="22"/>
        </w:rPr>
        <w:t> </w:t>
      </w:r>
      <w:r>
        <w:rPr>
          <w:sz w:val="22"/>
        </w:rPr>
        <w:t>délais</w:t>
      </w:r>
      <w:r>
        <w:rPr>
          <w:spacing w:val="-5"/>
          <w:sz w:val="22"/>
        </w:rPr>
        <w:t> </w:t>
      </w:r>
      <w:r>
        <w:rPr>
          <w:sz w:val="22"/>
        </w:rPr>
        <w:t>moyens</w:t>
      </w:r>
      <w:r>
        <w:rPr>
          <w:spacing w:val="-5"/>
          <w:sz w:val="22"/>
        </w:rPr>
        <w:t> </w:t>
      </w:r>
      <w:r>
        <w:rPr>
          <w:sz w:val="22"/>
        </w:rPr>
        <w:t>de</w:t>
      </w:r>
      <w:r>
        <w:rPr>
          <w:spacing w:val="-1"/>
          <w:sz w:val="22"/>
        </w:rPr>
        <w:t> </w:t>
      </w:r>
      <w:r>
        <w:rPr>
          <w:sz w:val="22"/>
        </w:rPr>
        <w:t>traitements</w:t>
      </w:r>
      <w:r>
        <w:rPr>
          <w:spacing w:val="-4"/>
          <w:sz w:val="22"/>
        </w:rPr>
        <w:t> </w:t>
      </w:r>
      <w:r>
        <w:rPr>
          <w:sz w:val="22"/>
        </w:rPr>
        <w:t>ou</w:t>
      </w:r>
      <w:r>
        <w:rPr>
          <w:spacing w:val="-6"/>
          <w:sz w:val="22"/>
        </w:rPr>
        <w:t> </w:t>
      </w:r>
      <w:r>
        <w:rPr>
          <w:sz w:val="22"/>
        </w:rPr>
        <w:t>stocks</w:t>
      </w:r>
      <w:r>
        <w:rPr>
          <w:spacing w:val="-4"/>
          <w:sz w:val="22"/>
        </w:rPr>
        <w:t> </w:t>
      </w:r>
      <w:r>
        <w:rPr>
          <w:sz w:val="22"/>
        </w:rPr>
        <w:t>de</w:t>
      </w:r>
      <w:r>
        <w:rPr>
          <w:spacing w:val="-6"/>
          <w:sz w:val="22"/>
        </w:rPr>
        <w:t> </w:t>
      </w:r>
      <w:r>
        <w:rPr>
          <w:sz w:val="22"/>
        </w:rPr>
        <w:t>dossiers en attente,</w:t>
      </w:r>
    </w:p>
    <w:p>
      <w:pPr>
        <w:pStyle w:val="ListParagraph"/>
        <w:numPr>
          <w:ilvl w:val="1"/>
          <w:numId w:val="4"/>
        </w:numPr>
        <w:tabs>
          <w:tab w:pos="1250" w:val="left" w:leader="none"/>
        </w:tabs>
        <w:spacing w:line="240" w:lineRule="auto" w:before="1" w:after="0"/>
        <w:ind w:left="1249" w:right="116" w:hanging="567"/>
        <w:jc w:val="both"/>
        <w:rPr>
          <w:rFonts w:ascii="Symbol" w:hAnsi="Symbol"/>
          <w:sz w:val="22"/>
        </w:rPr>
      </w:pPr>
      <w:r>
        <w:rPr>
          <w:b/>
          <w:sz w:val="22"/>
        </w:rPr>
        <w:t>Améliorer la connaissance des conditions d’accès notamment l’évaluation du taux </w:t>
      </w:r>
      <w:r>
        <w:rPr>
          <w:sz w:val="22"/>
        </w:rPr>
        <w:t>d’IP requis au titre de l’alinéa 7 de l’article L. 461-1 du Code de la sécurité sociale.</w:t>
      </w:r>
    </w:p>
    <w:p>
      <w:pPr>
        <w:spacing w:before="0"/>
        <w:ind w:left="1249" w:right="0" w:firstLine="0"/>
        <w:jc w:val="left"/>
        <w:rPr>
          <w:b/>
          <w:sz w:val="22"/>
        </w:rPr>
      </w:pPr>
      <w:r>
        <w:rPr>
          <w:b/>
          <w:sz w:val="22"/>
        </w:rPr>
        <w:t>Dans un premier temps</w:t>
      </w:r>
      <w:r>
        <w:rPr>
          <w:sz w:val="22"/>
        </w:rPr>
        <w:t>, les partenaires sociaux signataires de l’accord demandent un</w:t>
      </w:r>
      <w:r>
        <w:rPr>
          <w:spacing w:val="40"/>
          <w:sz w:val="22"/>
        </w:rPr>
        <w:t> </w:t>
      </w:r>
      <w:r>
        <w:rPr>
          <w:sz w:val="22"/>
        </w:rPr>
        <w:t>abaissement</w:t>
      </w:r>
      <w:r>
        <w:rPr>
          <w:spacing w:val="40"/>
          <w:sz w:val="22"/>
        </w:rPr>
        <w:t> </w:t>
      </w:r>
      <w:r>
        <w:rPr>
          <w:sz w:val="22"/>
        </w:rPr>
        <w:t>du</w:t>
      </w:r>
      <w:r>
        <w:rPr>
          <w:spacing w:val="39"/>
          <w:sz w:val="22"/>
        </w:rPr>
        <w:t> </w:t>
      </w:r>
      <w:r>
        <w:rPr>
          <w:sz w:val="22"/>
        </w:rPr>
        <w:t>taux</w:t>
      </w:r>
      <w:r>
        <w:rPr>
          <w:spacing w:val="40"/>
          <w:sz w:val="22"/>
        </w:rPr>
        <w:t> </w:t>
      </w:r>
      <w:r>
        <w:rPr>
          <w:sz w:val="22"/>
        </w:rPr>
        <w:t>d’incapacité</w:t>
      </w:r>
      <w:r>
        <w:rPr>
          <w:spacing w:val="40"/>
          <w:sz w:val="22"/>
        </w:rPr>
        <w:t> </w:t>
      </w:r>
      <w:r>
        <w:rPr>
          <w:sz w:val="22"/>
        </w:rPr>
        <w:t>permanente</w:t>
      </w:r>
      <w:r>
        <w:rPr>
          <w:spacing w:val="40"/>
          <w:sz w:val="22"/>
        </w:rPr>
        <w:t> </w:t>
      </w:r>
      <w:r>
        <w:rPr>
          <w:sz w:val="22"/>
        </w:rPr>
        <w:t>requis</w:t>
      </w:r>
      <w:r>
        <w:rPr>
          <w:spacing w:val="39"/>
          <w:sz w:val="22"/>
        </w:rPr>
        <w:t> </w:t>
      </w:r>
      <w:r>
        <w:rPr>
          <w:sz w:val="22"/>
        </w:rPr>
        <w:t>pour</w:t>
      </w:r>
      <w:r>
        <w:rPr>
          <w:spacing w:val="39"/>
          <w:sz w:val="22"/>
        </w:rPr>
        <w:t> </w:t>
      </w:r>
      <w:r>
        <w:rPr>
          <w:sz w:val="22"/>
        </w:rPr>
        <w:t>faire</w:t>
      </w:r>
      <w:r>
        <w:rPr>
          <w:spacing w:val="40"/>
          <w:sz w:val="22"/>
        </w:rPr>
        <w:t> </w:t>
      </w:r>
      <w:r>
        <w:rPr>
          <w:sz w:val="22"/>
        </w:rPr>
        <w:t>reconnaître</w:t>
      </w:r>
      <w:r>
        <w:rPr>
          <w:spacing w:val="37"/>
          <w:sz w:val="22"/>
        </w:rPr>
        <w:t> </w:t>
      </w:r>
      <w:r>
        <w:rPr>
          <w:sz w:val="22"/>
        </w:rPr>
        <w:t>l’origine professionnelle d’une maladie caractérisée non désignée dans un tableau de maladies</w:t>
      </w:r>
      <w:r>
        <w:rPr>
          <w:spacing w:val="40"/>
          <w:sz w:val="22"/>
        </w:rPr>
        <w:t> </w:t>
      </w:r>
      <w:r>
        <w:rPr>
          <w:sz w:val="22"/>
        </w:rPr>
        <w:t>professionnelles : ce taux devra être abaissé de 5 points, </w:t>
      </w:r>
      <w:r>
        <w:rPr>
          <w:b/>
          <w:sz w:val="22"/>
        </w:rPr>
        <w:t>soit un passage de 25% à 20%. Dans un second temps</w:t>
      </w:r>
      <w:r>
        <w:rPr>
          <w:sz w:val="22"/>
        </w:rPr>
        <w:t>, ils demandent que dans le cadre </w:t>
      </w:r>
      <w:r>
        <w:rPr>
          <w:b/>
          <w:sz w:val="22"/>
        </w:rPr>
        <w:t>du comité de suivi du présent accord :</w:t>
      </w:r>
    </w:p>
    <w:p>
      <w:pPr>
        <w:pStyle w:val="ListParagraph"/>
        <w:numPr>
          <w:ilvl w:val="0"/>
          <w:numId w:val="7"/>
        </w:numPr>
        <w:tabs>
          <w:tab w:pos="1970" w:val="left" w:leader="none"/>
        </w:tabs>
        <w:spacing w:line="240" w:lineRule="auto" w:before="0" w:after="0"/>
        <w:ind w:left="1969" w:right="117" w:hanging="361"/>
        <w:jc w:val="both"/>
        <w:rPr>
          <w:sz w:val="22"/>
        </w:rPr>
      </w:pPr>
      <w:r>
        <w:rPr>
          <w:sz w:val="22"/>
        </w:rPr>
        <w:t>Un bilan des effets et conséquences de cet abaissement du taux de 25 % à 20 % visé précédemment soit réalisé par la Branche AT/MP.</w:t>
      </w:r>
    </w:p>
    <w:p>
      <w:pPr>
        <w:pStyle w:val="ListParagraph"/>
        <w:numPr>
          <w:ilvl w:val="0"/>
          <w:numId w:val="7"/>
        </w:numPr>
        <w:tabs>
          <w:tab w:pos="1970" w:val="left" w:leader="none"/>
        </w:tabs>
        <w:spacing w:line="240" w:lineRule="auto" w:before="1" w:after="0"/>
        <w:ind w:left="1969" w:right="111" w:hanging="361"/>
        <w:jc w:val="both"/>
        <w:rPr>
          <w:sz w:val="22"/>
        </w:rPr>
      </w:pPr>
      <w:r>
        <w:rPr>
          <w:sz w:val="22"/>
        </w:rPr>
        <w:t>Une étude d’opportunité, de faisabilité et de projection sera réalisée par la Branche AT/MP sur une évolution des conditions d’accès aux CRRMP dans le cadre des maladies «</w:t>
      </w:r>
      <w:r>
        <w:rPr>
          <w:spacing w:val="-4"/>
          <w:sz w:val="22"/>
        </w:rPr>
        <w:t> </w:t>
      </w:r>
      <w:r>
        <w:rPr>
          <w:sz w:val="22"/>
        </w:rPr>
        <w:t>hors tableaux</w:t>
      </w:r>
      <w:r>
        <w:rPr>
          <w:spacing w:val="-1"/>
          <w:sz w:val="22"/>
        </w:rPr>
        <w:t> </w:t>
      </w:r>
      <w:r>
        <w:rPr>
          <w:sz w:val="22"/>
        </w:rPr>
        <w:t>» dans les deux ans suivant la signature de l’accord. Cette étude prendra en compte notamment les points suivants</w:t>
      </w:r>
      <w:r>
        <w:rPr>
          <w:spacing w:val="-3"/>
          <w:sz w:val="22"/>
        </w:rPr>
        <w:t> </w:t>
      </w:r>
      <w:r>
        <w:rPr>
          <w:sz w:val="22"/>
        </w:rPr>
        <w:t>: les pathologies</w:t>
      </w:r>
      <w:r>
        <w:rPr>
          <w:spacing w:val="-13"/>
          <w:sz w:val="22"/>
        </w:rPr>
        <w:t> </w:t>
      </w:r>
      <w:r>
        <w:rPr>
          <w:sz w:val="22"/>
        </w:rPr>
        <w:t>concernées,</w:t>
      </w:r>
      <w:r>
        <w:rPr>
          <w:spacing w:val="-12"/>
          <w:sz w:val="22"/>
        </w:rPr>
        <w:t> </w:t>
      </w:r>
      <w:r>
        <w:rPr>
          <w:sz w:val="22"/>
        </w:rPr>
        <w:t>le</w:t>
      </w:r>
      <w:r>
        <w:rPr>
          <w:spacing w:val="-13"/>
          <w:sz w:val="22"/>
        </w:rPr>
        <w:t> </w:t>
      </w:r>
      <w:r>
        <w:rPr>
          <w:sz w:val="22"/>
        </w:rPr>
        <w:t>nombre</w:t>
      </w:r>
      <w:r>
        <w:rPr>
          <w:spacing w:val="-12"/>
          <w:sz w:val="22"/>
        </w:rPr>
        <w:t> </w:t>
      </w:r>
      <w:r>
        <w:rPr>
          <w:sz w:val="22"/>
        </w:rPr>
        <w:t>d’assurés,</w:t>
      </w:r>
      <w:r>
        <w:rPr>
          <w:spacing w:val="-13"/>
          <w:sz w:val="22"/>
        </w:rPr>
        <w:t> </w:t>
      </w:r>
      <w:r>
        <w:rPr>
          <w:sz w:val="22"/>
        </w:rPr>
        <w:t>les</w:t>
      </w:r>
      <w:r>
        <w:rPr>
          <w:spacing w:val="-12"/>
          <w:sz w:val="22"/>
        </w:rPr>
        <w:t> </w:t>
      </w:r>
      <w:r>
        <w:rPr>
          <w:sz w:val="22"/>
        </w:rPr>
        <w:t>impacts</w:t>
      </w:r>
      <w:r>
        <w:rPr>
          <w:spacing w:val="-13"/>
          <w:sz w:val="22"/>
        </w:rPr>
        <w:t> </w:t>
      </w:r>
      <w:r>
        <w:rPr>
          <w:sz w:val="22"/>
        </w:rPr>
        <w:t>pour</w:t>
      </w:r>
      <w:r>
        <w:rPr>
          <w:spacing w:val="-12"/>
          <w:sz w:val="22"/>
        </w:rPr>
        <w:t> </w:t>
      </w:r>
      <w:r>
        <w:rPr>
          <w:sz w:val="22"/>
        </w:rPr>
        <w:t>la</w:t>
      </w:r>
      <w:r>
        <w:rPr>
          <w:spacing w:val="-12"/>
          <w:sz w:val="22"/>
        </w:rPr>
        <w:t> </w:t>
      </w:r>
      <w:r>
        <w:rPr>
          <w:sz w:val="22"/>
        </w:rPr>
        <w:t>Branche</w:t>
      </w:r>
      <w:r>
        <w:rPr>
          <w:spacing w:val="-13"/>
          <w:sz w:val="22"/>
        </w:rPr>
        <w:t> </w:t>
      </w:r>
      <w:r>
        <w:rPr>
          <w:sz w:val="22"/>
        </w:rPr>
        <w:t>AT/MP, les entreprises et les salariés, l’impact sur le maintien et le retour à l’emploi des salariés.</w:t>
      </w:r>
      <w:r>
        <w:rPr>
          <w:spacing w:val="-2"/>
          <w:sz w:val="22"/>
        </w:rPr>
        <w:t> </w:t>
      </w:r>
      <w:r>
        <w:rPr>
          <w:sz w:val="22"/>
        </w:rPr>
        <w:t>A</w:t>
      </w:r>
      <w:r>
        <w:rPr>
          <w:spacing w:val="-2"/>
          <w:sz w:val="22"/>
        </w:rPr>
        <w:t> </w:t>
      </w:r>
      <w:r>
        <w:rPr>
          <w:sz w:val="22"/>
        </w:rPr>
        <w:t>la</w:t>
      </w:r>
      <w:r>
        <w:rPr>
          <w:spacing w:val="-5"/>
          <w:sz w:val="22"/>
        </w:rPr>
        <w:t> </w:t>
      </w:r>
      <w:r>
        <w:rPr>
          <w:sz w:val="22"/>
        </w:rPr>
        <w:t>suite</w:t>
      </w:r>
      <w:r>
        <w:rPr>
          <w:spacing w:val="-4"/>
          <w:sz w:val="22"/>
        </w:rPr>
        <w:t> </w:t>
      </w:r>
      <w:r>
        <w:rPr>
          <w:sz w:val="22"/>
        </w:rPr>
        <w:t>de</w:t>
      </w:r>
      <w:r>
        <w:rPr>
          <w:spacing w:val="-4"/>
          <w:sz w:val="22"/>
        </w:rPr>
        <w:t> </w:t>
      </w:r>
      <w:r>
        <w:rPr>
          <w:sz w:val="22"/>
        </w:rPr>
        <w:t>cette</w:t>
      </w:r>
      <w:r>
        <w:rPr>
          <w:spacing w:val="-4"/>
          <w:sz w:val="22"/>
        </w:rPr>
        <w:t> </w:t>
      </w:r>
      <w:r>
        <w:rPr>
          <w:sz w:val="22"/>
        </w:rPr>
        <w:t>étude,</w:t>
      </w:r>
      <w:r>
        <w:rPr>
          <w:spacing w:val="-1"/>
          <w:sz w:val="22"/>
        </w:rPr>
        <w:t> </w:t>
      </w:r>
      <w:r>
        <w:rPr>
          <w:sz w:val="22"/>
        </w:rPr>
        <w:t>le</w:t>
      </w:r>
      <w:r>
        <w:rPr>
          <w:spacing w:val="-1"/>
          <w:sz w:val="22"/>
        </w:rPr>
        <w:t> </w:t>
      </w:r>
      <w:r>
        <w:rPr>
          <w:sz w:val="22"/>
        </w:rPr>
        <w:t>comité</w:t>
      </w:r>
      <w:r>
        <w:rPr>
          <w:spacing w:val="-4"/>
          <w:sz w:val="22"/>
        </w:rPr>
        <w:t> </w:t>
      </w:r>
      <w:r>
        <w:rPr>
          <w:sz w:val="22"/>
        </w:rPr>
        <w:t>de</w:t>
      </w:r>
      <w:r>
        <w:rPr>
          <w:spacing w:val="-2"/>
          <w:sz w:val="22"/>
        </w:rPr>
        <w:t> </w:t>
      </w:r>
      <w:r>
        <w:rPr>
          <w:sz w:val="22"/>
        </w:rPr>
        <w:t>suivi</w:t>
      </w:r>
      <w:r>
        <w:rPr>
          <w:spacing w:val="-2"/>
          <w:sz w:val="22"/>
        </w:rPr>
        <w:t> </w:t>
      </w:r>
      <w:r>
        <w:rPr>
          <w:sz w:val="22"/>
        </w:rPr>
        <w:t>du</w:t>
      </w:r>
      <w:r>
        <w:rPr>
          <w:spacing w:val="-3"/>
          <w:sz w:val="22"/>
        </w:rPr>
        <w:t> </w:t>
      </w:r>
      <w:r>
        <w:rPr>
          <w:sz w:val="22"/>
        </w:rPr>
        <w:t>présent</w:t>
      </w:r>
      <w:r>
        <w:rPr>
          <w:spacing w:val="-4"/>
          <w:sz w:val="22"/>
        </w:rPr>
        <w:t> </w:t>
      </w:r>
      <w:r>
        <w:rPr>
          <w:sz w:val="22"/>
        </w:rPr>
        <w:t>accord</w:t>
      </w:r>
      <w:r>
        <w:rPr>
          <w:spacing w:val="-3"/>
          <w:sz w:val="22"/>
        </w:rPr>
        <w:t> </w:t>
      </w:r>
      <w:r>
        <w:rPr>
          <w:sz w:val="22"/>
        </w:rPr>
        <w:t>se</w:t>
      </w:r>
      <w:r>
        <w:rPr>
          <w:spacing w:val="-4"/>
          <w:sz w:val="22"/>
        </w:rPr>
        <w:t> </w:t>
      </w:r>
      <w:r>
        <w:rPr>
          <w:sz w:val="22"/>
        </w:rPr>
        <w:t>réunira au</w:t>
      </w:r>
      <w:r>
        <w:rPr>
          <w:spacing w:val="-13"/>
          <w:sz w:val="22"/>
        </w:rPr>
        <w:t> </w:t>
      </w:r>
      <w:r>
        <w:rPr>
          <w:sz w:val="22"/>
        </w:rPr>
        <w:t>plus</w:t>
      </w:r>
      <w:r>
        <w:rPr>
          <w:spacing w:val="-12"/>
          <w:sz w:val="22"/>
        </w:rPr>
        <w:t> </w:t>
      </w:r>
      <w:r>
        <w:rPr>
          <w:sz w:val="22"/>
        </w:rPr>
        <w:t>tard</w:t>
      </w:r>
      <w:r>
        <w:rPr>
          <w:spacing w:val="-13"/>
          <w:sz w:val="22"/>
        </w:rPr>
        <w:t> </w:t>
      </w:r>
      <w:r>
        <w:rPr>
          <w:sz w:val="22"/>
        </w:rPr>
        <w:t>dans</w:t>
      </w:r>
      <w:r>
        <w:rPr>
          <w:spacing w:val="-12"/>
          <w:sz w:val="22"/>
        </w:rPr>
        <w:t> </w:t>
      </w:r>
      <w:r>
        <w:rPr>
          <w:sz w:val="22"/>
        </w:rPr>
        <w:t>les</w:t>
      </w:r>
      <w:r>
        <w:rPr>
          <w:spacing w:val="-13"/>
          <w:sz w:val="22"/>
        </w:rPr>
        <w:t> </w:t>
      </w:r>
      <w:r>
        <w:rPr>
          <w:sz w:val="22"/>
        </w:rPr>
        <w:t>6</w:t>
      </w:r>
      <w:r>
        <w:rPr>
          <w:spacing w:val="-12"/>
          <w:sz w:val="22"/>
        </w:rPr>
        <w:t> </w:t>
      </w:r>
      <w:r>
        <w:rPr>
          <w:sz w:val="22"/>
        </w:rPr>
        <w:t>mois</w:t>
      </w:r>
      <w:r>
        <w:rPr>
          <w:spacing w:val="-13"/>
          <w:sz w:val="22"/>
        </w:rPr>
        <w:t> </w:t>
      </w:r>
      <w:r>
        <w:rPr>
          <w:sz w:val="22"/>
        </w:rPr>
        <w:t>afin</w:t>
      </w:r>
      <w:r>
        <w:rPr>
          <w:spacing w:val="-12"/>
          <w:sz w:val="22"/>
        </w:rPr>
        <w:t> </w:t>
      </w:r>
      <w:r>
        <w:rPr>
          <w:sz w:val="22"/>
        </w:rPr>
        <w:t>d’en</w:t>
      </w:r>
      <w:r>
        <w:rPr>
          <w:spacing w:val="-12"/>
          <w:sz w:val="22"/>
        </w:rPr>
        <w:t> </w:t>
      </w:r>
      <w:r>
        <w:rPr>
          <w:sz w:val="22"/>
        </w:rPr>
        <w:t>tirer</w:t>
      </w:r>
      <w:r>
        <w:rPr>
          <w:spacing w:val="-13"/>
          <w:sz w:val="22"/>
        </w:rPr>
        <w:t> </w:t>
      </w:r>
      <w:r>
        <w:rPr>
          <w:sz w:val="22"/>
        </w:rPr>
        <w:t>les</w:t>
      </w:r>
      <w:r>
        <w:rPr>
          <w:spacing w:val="-12"/>
          <w:sz w:val="22"/>
        </w:rPr>
        <w:t> </w:t>
      </w:r>
      <w:r>
        <w:rPr>
          <w:sz w:val="22"/>
        </w:rPr>
        <w:t>conséquences</w:t>
      </w:r>
      <w:r>
        <w:rPr>
          <w:spacing w:val="-13"/>
          <w:sz w:val="22"/>
        </w:rPr>
        <w:t> </w:t>
      </w:r>
      <w:r>
        <w:rPr>
          <w:sz w:val="22"/>
        </w:rPr>
        <w:t>en</w:t>
      </w:r>
      <w:r>
        <w:rPr>
          <w:spacing w:val="-12"/>
          <w:sz w:val="22"/>
        </w:rPr>
        <w:t> </w:t>
      </w:r>
      <w:r>
        <w:rPr>
          <w:sz w:val="22"/>
        </w:rPr>
        <w:t>termes</w:t>
      </w:r>
      <w:r>
        <w:rPr>
          <w:spacing w:val="-13"/>
          <w:sz w:val="22"/>
        </w:rPr>
        <w:t> </w:t>
      </w:r>
      <w:r>
        <w:rPr>
          <w:sz w:val="22"/>
        </w:rPr>
        <w:t>d’évolution à la baisse du taux d’incapacité susmentionné et l’évolution nécessaire des moyens associés pour les CRRMP.</w:t>
      </w:r>
    </w:p>
    <w:p>
      <w:pPr>
        <w:pStyle w:val="BodyText"/>
        <w:spacing w:line="268" w:lineRule="exact"/>
        <w:ind w:left="1249"/>
        <w:jc w:val="both"/>
      </w:pPr>
      <w:r>
        <w:rPr/>
        <w:t>Ces</w:t>
      </w:r>
      <w:r>
        <w:rPr>
          <w:spacing w:val="-5"/>
        </w:rPr>
        <w:t> </w:t>
      </w:r>
      <w:r>
        <w:rPr/>
        <w:t>deux</w:t>
      </w:r>
      <w:r>
        <w:rPr>
          <w:spacing w:val="-5"/>
        </w:rPr>
        <w:t> </w:t>
      </w:r>
      <w:r>
        <w:rPr/>
        <w:t>différents</w:t>
      </w:r>
      <w:r>
        <w:rPr>
          <w:spacing w:val="-5"/>
        </w:rPr>
        <w:t> </w:t>
      </w:r>
      <w:r>
        <w:rPr/>
        <w:t>travaux</w:t>
      </w:r>
      <w:r>
        <w:rPr>
          <w:spacing w:val="-5"/>
        </w:rPr>
        <w:t> </w:t>
      </w:r>
      <w:r>
        <w:rPr/>
        <w:t>seront</w:t>
      </w:r>
      <w:r>
        <w:rPr>
          <w:spacing w:val="-2"/>
        </w:rPr>
        <w:t> </w:t>
      </w:r>
      <w:r>
        <w:rPr/>
        <w:t>présentés</w:t>
      </w:r>
      <w:r>
        <w:rPr>
          <w:spacing w:val="-5"/>
        </w:rPr>
        <w:t> </w:t>
      </w:r>
      <w:r>
        <w:rPr/>
        <w:t>au</w:t>
      </w:r>
      <w:r>
        <w:rPr>
          <w:spacing w:val="-2"/>
        </w:rPr>
        <w:t> </w:t>
      </w:r>
      <w:r>
        <w:rPr/>
        <w:t>CA</w:t>
      </w:r>
      <w:r>
        <w:rPr>
          <w:spacing w:val="-3"/>
        </w:rPr>
        <w:t> </w:t>
      </w:r>
      <w:r>
        <w:rPr/>
        <w:t>de</w:t>
      </w:r>
      <w:r>
        <w:rPr>
          <w:spacing w:val="-6"/>
        </w:rPr>
        <w:t> </w:t>
      </w:r>
      <w:r>
        <w:rPr/>
        <w:t>la</w:t>
      </w:r>
      <w:r>
        <w:rPr>
          <w:spacing w:val="-3"/>
        </w:rPr>
        <w:t> </w:t>
      </w:r>
      <w:r>
        <w:rPr/>
        <w:t>Branche</w:t>
      </w:r>
      <w:r>
        <w:rPr>
          <w:spacing w:val="-2"/>
        </w:rPr>
        <w:t> AT/MP.</w:t>
      </w:r>
    </w:p>
    <w:p>
      <w:pPr>
        <w:pStyle w:val="ListParagraph"/>
        <w:numPr>
          <w:ilvl w:val="1"/>
          <w:numId w:val="4"/>
        </w:numPr>
        <w:tabs>
          <w:tab w:pos="1250" w:val="left" w:leader="none"/>
        </w:tabs>
        <w:spacing w:line="240" w:lineRule="auto" w:before="0" w:after="0"/>
        <w:ind w:left="1249" w:right="111" w:hanging="567"/>
        <w:jc w:val="both"/>
        <w:rPr>
          <w:rFonts w:ascii="Symbol" w:hAnsi="Symbol"/>
          <w:sz w:val="22"/>
        </w:rPr>
      </w:pPr>
      <w:r>
        <w:rPr>
          <w:b/>
          <w:sz w:val="22"/>
        </w:rPr>
        <w:t>Evaluer le décret n° 2022-374 du 16 mars 2022 </w:t>
      </w:r>
      <w:r>
        <w:rPr>
          <w:sz w:val="22"/>
        </w:rPr>
        <w:t>qui a mobilisé les médecins du travail et médecins retraités et a prévu une mise en place des entraides entre CRRMP sur autorisation du DG de la CNAM. Ce décret, qui a reçu un avis négatif des partenaires sociaux,</w:t>
      </w:r>
      <w:r>
        <w:rPr>
          <w:spacing w:val="-12"/>
          <w:sz w:val="22"/>
        </w:rPr>
        <w:t> </w:t>
      </w:r>
      <w:r>
        <w:rPr>
          <w:sz w:val="22"/>
        </w:rPr>
        <w:t>doit</w:t>
      </w:r>
      <w:r>
        <w:rPr>
          <w:spacing w:val="-12"/>
          <w:sz w:val="22"/>
        </w:rPr>
        <w:t> </w:t>
      </w:r>
      <w:r>
        <w:rPr>
          <w:sz w:val="22"/>
        </w:rPr>
        <w:t>être</w:t>
      </w:r>
      <w:r>
        <w:rPr>
          <w:spacing w:val="-12"/>
          <w:sz w:val="22"/>
        </w:rPr>
        <w:t> </w:t>
      </w:r>
      <w:r>
        <w:rPr>
          <w:sz w:val="22"/>
        </w:rPr>
        <w:t>une</w:t>
      </w:r>
      <w:r>
        <w:rPr>
          <w:spacing w:val="-12"/>
          <w:sz w:val="22"/>
        </w:rPr>
        <w:t> </w:t>
      </w:r>
      <w:r>
        <w:rPr>
          <w:sz w:val="22"/>
        </w:rPr>
        <w:t>solution</w:t>
      </w:r>
      <w:r>
        <w:rPr>
          <w:spacing w:val="-13"/>
          <w:sz w:val="22"/>
        </w:rPr>
        <w:t> </w:t>
      </w:r>
      <w:r>
        <w:rPr>
          <w:sz w:val="22"/>
        </w:rPr>
        <w:t>d’attente,</w:t>
      </w:r>
      <w:r>
        <w:rPr>
          <w:spacing w:val="-11"/>
          <w:sz w:val="22"/>
        </w:rPr>
        <w:t> </w:t>
      </w:r>
      <w:r>
        <w:rPr>
          <w:b/>
          <w:sz w:val="22"/>
        </w:rPr>
        <w:t>d’autres</w:t>
      </w:r>
      <w:r>
        <w:rPr>
          <w:b/>
          <w:spacing w:val="-12"/>
          <w:sz w:val="22"/>
        </w:rPr>
        <w:t> </w:t>
      </w:r>
      <w:r>
        <w:rPr>
          <w:b/>
          <w:sz w:val="22"/>
        </w:rPr>
        <w:t>modalités</w:t>
      </w:r>
      <w:r>
        <w:rPr>
          <w:b/>
          <w:spacing w:val="-12"/>
          <w:sz w:val="22"/>
        </w:rPr>
        <w:t> </w:t>
      </w:r>
      <w:r>
        <w:rPr>
          <w:b/>
          <w:sz w:val="22"/>
        </w:rPr>
        <w:t>devront</w:t>
      </w:r>
      <w:r>
        <w:rPr>
          <w:b/>
          <w:spacing w:val="-12"/>
          <w:sz w:val="22"/>
        </w:rPr>
        <w:t> </w:t>
      </w:r>
      <w:r>
        <w:rPr>
          <w:b/>
          <w:sz w:val="22"/>
        </w:rPr>
        <w:t>être</w:t>
      </w:r>
      <w:r>
        <w:rPr>
          <w:b/>
          <w:spacing w:val="-13"/>
          <w:sz w:val="22"/>
        </w:rPr>
        <w:t> </w:t>
      </w:r>
      <w:r>
        <w:rPr>
          <w:b/>
          <w:sz w:val="22"/>
        </w:rPr>
        <w:t>recherchées</w:t>
      </w:r>
      <w:r>
        <w:rPr>
          <w:b/>
          <w:spacing w:val="-11"/>
          <w:sz w:val="22"/>
        </w:rPr>
        <w:t> </w:t>
      </w:r>
      <w:r>
        <w:rPr>
          <w:b/>
          <w:sz w:val="22"/>
        </w:rPr>
        <w:t>au cours de la prochaine COG.</w:t>
      </w:r>
    </w:p>
    <w:p>
      <w:pPr>
        <w:pStyle w:val="Heading4"/>
        <w:numPr>
          <w:ilvl w:val="1"/>
          <w:numId w:val="4"/>
        </w:numPr>
        <w:tabs>
          <w:tab w:pos="1250" w:val="left" w:leader="none"/>
        </w:tabs>
        <w:spacing w:line="240" w:lineRule="auto" w:before="1" w:after="0"/>
        <w:ind w:left="1249" w:right="118" w:hanging="567"/>
        <w:jc w:val="both"/>
        <w:rPr>
          <w:rFonts w:ascii="Symbol" w:hAnsi="Symbol"/>
          <w:b w:val="0"/>
        </w:rPr>
      </w:pPr>
      <w:r>
        <w:rPr/>
        <w:t>Réaffirmer le rôle clé du médecin conseil de la Caisse et valoriser son activité parfois méconnue dans une optique d’amélioration de l’attractivité de cette fonction.</w:t>
      </w:r>
    </w:p>
    <w:p>
      <w:pPr>
        <w:pStyle w:val="BodyText"/>
        <w:rPr>
          <w:b/>
        </w:rPr>
      </w:pPr>
    </w:p>
    <w:p>
      <w:pPr>
        <w:pStyle w:val="BodyText"/>
        <w:spacing w:before="11"/>
        <w:rPr>
          <w:b/>
          <w:sz w:val="21"/>
        </w:rPr>
      </w:pPr>
    </w:p>
    <w:p>
      <w:pPr>
        <w:pStyle w:val="ListParagraph"/>
        <w:numPr>
          <w:ilvl w:val="0"/>
          <w:numId w:val="4"/>
        </w:numPr>
        <w:tabs>
          <w:tab w:pos="837" w:val="left" w:leader="none"/>
        </w:tabs>
        <w:spacing w:line="240" w:lineRule="auto" w:before="0" w:after="0"/>
        <w:ind w:left="836" w:right="0" w:hanging="361"/>
        <w:jc w:val="left"/>
        <w:rPr>
          <w:sz w:val="22"/>
        </w:rPr>
      </w:pPr>
      <w:bookmarkStart w:name="_bookmark37" w:id="38"/>
      <w:bookmarkEnd w:id="38"/>
      <w:r>
        <w:rPr>
          <w:color w:val="4471C4"/>
          <w:sz w:val="22"/>
        </w:rPr>
        <w:t>Object</w:t>
      </w:r>
      <w:r>
        <w:rPr>
          <w:color w:val="4471C4"/>
          <w:sz w:val="22"/>
        </w:rPr>
        <w:t>if</w:t>
      </w:r>
      <w:r>
        <w:rPr>
          <w:color w:val="4471C4"/>
          <w:spacing w:val="-8"/>
          <w:sz w:val="22"/>
        </w:rPr>
        <w:t> </w:t>
      </w:r>
      <w:r>
        <w:rPr>
          <w:color w:val="4471C4"/>
          <w:sz w:val="22"/>
        </w:rPr>
        <w:t>2.11/</w:t>
      </w:r>
      <w:r>
        <w:rPr>
          <w:color w:val="4471C4"/>
          <w:spacing w:val="-4"/>
          <w:sz w:val="22"/>
        </w:rPr>
        <w:t> </w:t>
      </w:r>
      <w:r>
        <w:rPr>
          <w:color w:val="4471C4"/>
          <w:sz w:val="22"/>
        </w:rPr>
        <w:t>Renforcer</w:t>
      </w:r>
      <w:r>
        <w:rPr>
          <w:color w:val="4471C4"/>
          <w:spacing w:val="-4"/>
          <w:sz w:val="22"/>
        </w:rPr>
        <w:t> </w:t>
      </w:r>
      <w:r>
        <w:rPr>
          <w:color w:val="4471C4"/>
          <w:sz w:val="22"/>
        </w:rPr>
        <w:t>l’accompagnement</w:t>
      </w:r>
      <w:r>
        <w:rPr>
          <w:color w:val="4471C4"/>
          <w:spacing w:val="-5"/>
          <w:sz w:val="22"/>
        </w:rPr>
        <w:t> </w:t>
      </w:r>
      <w:r>
        <w:rPr>
          <w:color w:val="4471C4"/>
          <w:sz w:val="22"/>
        </w:rPr>
        <w:t>sur</w:t>
      </w:r>
      <w:r>
        <w:rPr>
          <w:color w:val="4471C4"/>
          <w:spacing w:val="-5"/>
          <w:sz w:val="22"/>
        </w:rPr>
        <w:t> </w:t>
      </w:r>
      <w:r>
        <w:rPr>
          <w:color w:val="4471C4"/>
          <w:sz w:val="22"/>
        </w:rPr>
        <w:t>le</w:t>
      </w:r>
      <w:r>
        <w:rPr>
          <w:color w:val="4471C4"/>
          <w:spacing w:val="-4"/>
          <w:sz w:val="22"/>
        </w:rPr>
        <w:t> </w:t>
      </w:r>
      <w:r>
        <w:rPr>
          <w:color w:val="4471C4"/>
          <w:sz w:val="22"/>
        </w:rPr>
        <w:t>temps</w:t>
      </w:r>
      <w:r>
        <w:rPr>
          <w:color w:val="4471C4"/>
          <w:spacing w:val="-4"/>
          <w:sz w:val="22"/>
        </w:rPr>
        <w:t> </w:t>
      </w:r>
      <w:r>
        <w:rPr>
          <w:color w:val="4471C4"/>
          <w:sz w:val="22"/>
        </w:rPr>
        <w:t>long</w:t>
      </w:r>
      <w:r>
        <w:rPr>
          <w:color w:val="4471C4"/>
          <w:spacing w:val="-3"/>
          <w:sz w:val="22"/>
        </w:rPr>
        <w:t> </w:t>
      </w:r>
      <w:r>
        <w:rPr>
          <w:color w:val="4471C4"/>
          <w:sz w:val="22"/>
        </w:rPr>
        <w:t>des</w:t>
      </w:r>
      <w:r>
        <w:rPr>
          <w:color w:val="4471C4"/>
          <w:spacing w:val="-5"/>
          <w:sz w:val="22"/>
        </w:rPr>
        <w:t> </w:t>
      </w:r>
      <w:r>
        <w:rPr>
          <w:color w:val="4471C4"/>
          <w:sz w:val="22"/>
        </w:rPr>
        <w:t>victimes</w:t>
      </w:r>
      <w:r>
        <w:rPr>
          <w:color w:val="4471C4"/>
          <w:spacing w:val="-2"/>
          <w:sz w:val="22"/>
        </w:rPr>
        <w:t> d’AT/MP</w:t>
      </w:r>
    </w:p>
    <w:p>
      <w:pPr>
        <w:pStyle w:val="BodyText"/>
        <w:spacing w:before="10"/>
        <w:rPr>
          <w:sz w:val="23"/>
        </w:rPr>
      </w:pPr>
    </w:p>
    <w:p>
      <w:pPr>
        <w:pStyle w:val="BodyText"/>
        <w:spacing w:line="259" w:lineRule="auto"/>
        <w:ind w:left="116"/>
      </w:pPr>
      <w:r>
        <w:rPr/>
        <w:t>La gouvernance de la Branche AT/MP devra examiner</w:t>
      </w:r>
      <w:r>
        <w:rPr>
          <w:spacing w:val="-2"/>
        </w:rPr>
        <w:t> </w:t>
      </w:r>
      <w:r>
        <w:rPr/>
        <w:t>la possibilité d’un accompagnement</w:t>
      </w:r>
      <w:r>
        <w:rPr>
          <w:spacing w:val="-2"/>
        </w:rPr>
        <w:t> </w:t>
      </w:r>
      <w:r>
        <w:rPr/>
        <w:t>sur le long terme des victimes d’AT/MP.</w:t>
      </w:r>
    </w:p>
    <w:p>
      <w:pPr>
        <w:pStyle w:val="BodyText"/>
        <w:spacing w:before="8"/>
        <w:rPr>
          <w:sz w:val="23"/>
        </w:rPr>
      </w:pPr>
    </w:p>
    <w:p>
      <w:pPr>
        <w:pStyle w:val="BodyText"/>
        <w:ind w:left="824"/>
      </w:pPr>
      <w:r>
        <w:rPr>
          <w:color w:val="4471C4"/>
        </w:rPr>
        <w:t>Les</w:t>
      </w:r>
      <w:r>
        <w:rPr>
          <w:color w:val="4471C4"/>
          <w:spacing w:val="-3"/>
        </w:rPr>
        <w:t> </w:t>
      </w:r>
      <w:r>
        <w:rPr>
          <w:color w:val="4471C4"/>
        </w:rPr>
        <w:t>moyens</w:t>
      </w:r>
      <w:r>
        <w:rPr>
          <w:color w:val="4471C4"/>
          <w:spacing w:val="-1"/>
        </w:rPr>
        <w:t> </w:t>
      </w:r>
      <w:r>
        <w:rPr>
          <w:color w:val="4471C4"/>
          <w:spacing w:val="-10"/>
        </w:rPr>
        <w:t>:</w:t>
      </w:r>
    </w:p>
    <w:p>
      <w:pPr>
        <w:pStyle w:val="BodyText"/>
        <w:spacing w:before="7"/>
        <w:rPr>
          <w:sz w:val="25"/>
        </w:rPr>
      </w:pPr>
    </w:p>
    <w:p>
      <w:pPr>
        <w:pStyle w:val="ListParagraph"/>
        <w:numPr>
          <w:ilvl w:val="1"/>
          <w:numId w:val="4"/>
        </w:numPr>
        <w:tabs>
          <w:tab w:pos="1250" w:val="left" w:leader="none"/>
        </w:tabs>
        <w:spacing w:line="240" w:lineRule="auto" w:before="0" w:after="0"/>
        <w:ind w:left="1249" w:right="111" w:hanging="567"/>
        <w:jc w:val="both"/>
        <w:rPr>
          <w:rFonts w:ascii="Symbol" w:hAnsi="Symbol"/>
          <w:sz w:val="22"/>
        </w:rPr>
      </w:pPr>
      <w:r>
        <w:rPr>
          <w:sz w:val="22"/>
        </w:rPr>
        <w:t>Permettre aux CPAM/CARSAT/CRAMIF/CGSS</w:t>
      </w:r>
      <w:r>
        <w:rPr>
          <w:spacing w:val="-1"/>
          <w:sz w:val="22"/>
        </w:rPr>
        <w:t> </w:t>
      </w:r>
      <w:r>
        <w:rPr>
          <w:sz w:val="22"/>
        </w:rPr>
        <w:t>d’opérer</w:t>
      </w:r>
      <w:r>
        <w:rPr>
          <w:spacing w:val="-3"/>
          <w:sz w:val="22"/>
        </w:rPr>
        <w:t> </w:t>
      </w:r>
      <w:r>
        <w:rPr>
          <w:sz w:val="22"/>
        </w:rPr>
        <w:t>un</w:t>
      </w:r>
      <w:r>
        <w:rPr>
          <w:spacing w:val="-1"/>
          <w:sz w:val="22"/>
        </w:rPr>
        <w:t> </w:t>
      </w:r>
      <w:r>
        <w:rPr>
          <w:sz w:val="22"/>
        </w:rPr>
        <w:t>meilleur</w:t>
      </w:r>
      <w:r>
        <w:rPr>
          <w:spacing w:val="-1"/>
          <w:sz w:val="22"/>
        </w:rPr>
        <w:t> </w:t>
      </w:r>
      <w:r>
        <w:rPr>
          <w:sz w:val="22"/>
        </w:rPr>
        <w:t>accompagnement des assurés après le déclenchement</w:t>
      </w:r>
      <w:r>
        <w:rPr>
          <w:spacing w:val="-2"/>
          <w:sz w:val="22"/>
        </w:rPr>
        <w:t> </w:t>
      </w:r>
      <w:r>
        <w:rPr>
          <w:sz w:val="22"/>
        </w:rPr>
        <w:t>du</w:t>
      </w:r>
      <w:r>
        <w:rPr>
          <w:spacing w:val="-1"/>
          <w:sz w:val="22"/>
        </w:rPr>
        <w:t> </w:t>
      </w:r>
      <w:r>
        <w:rPr>
          <w:sz w:val="22"/>
        </w:rPr>
        <w:t>versement</w:t>
      </w:r>
      <w:r>
        <w:rPr>
          <w:spacing w:val="-2"/>
          <w:sz w:val="22"/>
        </w:rPr>
        <w:t> </w:t>
      </w:r>
      <w:r>
        <w:rPr>
          <w:sz w:val="22"/>
        </w:rPr>
        <w:t>des prestations de</w:t>
      </w:r>
      <w:r>
        <w:rPr>
          <w:spacing w:val="-2"/>
          <w:sz w:val="22"/>
        </w:rPr>
        <w:t> </w:t>
      </w:r>
      <w:r>
        <w:rPr>
          <w:sz w:val="22"/>
        </w:rPr>
        <w:t>réparation</w:t>
      </w:r>
      <w:r>
        <w:rPr>
          <w:spacing w:val="-1"/>
          <w:sz w:val="22"/>
        </w:rPr>
        <w:t> </w:t>
      </w:r>
      <w:r>
        <w:rPr>
          <w:sz w:val="22"/>
        </w:rPr>
        <w:t>des</w:t>
      </w:r>
      <w:r>
        <w:rPr>
          <w:spacing w:val="-2"/>
          <w:sz w:val="22"/>
        </w:rPr>
        <w:t> </w:t>
      </w:r>
      <w:r>
        <w:rPr>
          <w:sz w:val="22"/>
        </w:rPr>
        <w:t>AT/MP,</w:t>
      </w:r>
    </w:p>
    <w:p>
      <w:pPr>
        <w:spacing w:after="0" w:line="240" w:lineRule="auto"/>
        <w:jc w:val="both"/>
        <w:rPr>
          <w:rFonts w:ascii="Symbol" w:hAnsi="Symbol"/>
          <w:sz w:val="22"/>
        </w:rPr>
        <w:sectPr>
          <w:pgSz w:w="11910" w:h="16840"/>
          <w:pgMar w:header="0" w:footer="1000" w:top="1620" w:bottom="1200" w:left="1300" w:right="1300"/>
        </w:sectPr>
      </w:pPr>
    </w:p>
    <w:p>
      <w:pPr>
        <w:pStyle w:val="ListParagraph"/>
        <w:numPr>
          <w:ilvl w:val="1"/>
          <w:numId w:val="4"/>
        </w:numPr>
        <w:tabs>
          <w:tab w:pos="1250" w:val="left" w:leader="none"/>
        </w:tabs>
        <w:spacing w:line="240" w:lineRule="auto" w:before="77" w:after="0"/>
        <w:ind w:left="1249" w:right="113" w:hanging="567"/>
        <w:jc w:val="both"/>
        <w:rPr>
          <w:rFonts w:ascii="Symbol" w:hAnsi="Symbol"/>
          <w:sz w:val="22"/>
        </w:rPr>
      </w:pPr>
      <w:r>
        <w:rPr>
          <w:sz w:val="22"/>
        </w:rPr>
        <w:t>Il s’agira notamment de mieux faire connaître aux victimes la possibilité qu’elles ont de demander une réévaluation de leur taux d’incapacité auprès du service médical de leur </w:t>
      </w:r>
      <w:r>
        <w:rPr>
          <w:spacing w:val="-2"/>
          <w:sz w:val="22"/>
        </w:rPr>
        <w:t>Caisse,</w:t>
      </w:r>
    </w:p>
    <w:p>
      <w:pPr>
        <w:pStyle w:val="ListParagraph"/>
        <w:numPr>
          <w:ilvl w:val="1"/>
          <w:numId w:val="4"/>
        </w:numPr>
        <w:tabs>
          <w:tab w:pos="1250" w:val="left" w:leader="none"/>
        </w:tabs>
        <w:spacing w:line="240" w:lineRule="auto" w:before="1" w:after="0"/>
        <w:ind w:left="1249" w:right="0" w:hanging="568"/>
        <w:jc w:val="both"/>
        <w:rPr>
          <w:rFonts w:ascii="Symbol" w:hAnsi="Symbol"/>
          <w:sz w:val="22"/>
        </w:rPr>
      </w:pPr>
      <w:r>
        <w:rPr>
          <w:sz w:val="22"/>
        </w:rPr>
        <w:t>Améliorer</w:t>
      </w:r>
      <w:r>
        <w:rPr>
          <w:spacing w:val="49"/>
          <w:sz w:val="22"/>
        </w:rPr>
        <w:t> </w:t>
      </w:r>
      <w:r>
        <w:rPr>
          <w:sz w:val="22"/>
        </w:rPr>
        <w:t>le</w:t>
      </w:r>
      <w:r>
        <w:rPr>
          <w:spacing w:val="53"/>
          <w:sz w:val="22"/>
        </w:rPr>
        <w:t> </w:t>
      </w:r>
      <w:r>
        <w:rPr>
          <w:sz w:val="22"/>
        </w:rPr>
        <w:t>suivi</w:t>
      </w:r>
      <w:r>
        <w:rPr>
          <w:spacing w:val="50"/>
          <w:sz w:val="22"/>
        </w:rPr>
        <w:t> </w:t>
      </w:r>
      <w:r>
        <w:rPr>
          <w:sz w:val="22"/>
        </w:rPr>
        <w:t>pour</w:t>
      </w:r>
      <w:r>
        <w:rPr>
          <w:spacing w:val="49"/>
          <w:sz w:val="22"/>
        </w:rPr>
        <w:t> </w:t>
      </w:r>
      <w:r>
        <w:rPr>
          <w:sz w:val="22"/>
        </w:rPr>
        <w:t>mieux</w:t>
      </w:r>
      <w:r>
        <w:rPr>
          <w:spacing w:val="49"/>
          <w:sz w:val="22"/>
        </w:rPr>
        <w:t> </w:t>
      </w:r>
      <w:r>
        <w:rPr>
          <w:sz w:val="22"/>
        </w:rPr>
        <w:t>connaitre</w:t>
      </w:r>
      <w:r>
        <w:rPr>
          <w:spacing w:val="52"/>
          <w:sz w:val="22"/>
        </w:rPr>
        <w:t> </w:t>
      </w:r>
      <w:r>
        <w:rPr>
          <w:sz w:val="22"/>
        </w:rPr>
        <w:t>les</w:t>
      </w:r>
      <w:r>
        <w:rPr>
          <w:spacing w:val="51"/>
          <w:sz w:val="22"/>
        </w:rPr>
        <w:t> </w:t>
      </w:r>
      <w:r>
        <w:rPr>
          <w:sz w:val="22"/>
        </w:rPr>
        <w:t>parcours</w:t>
      </w:r>
      <w:r>
        <w:rPr>
          <w:spacing w:val="51"/>
          <w:sz w:val="22"/>
        </w:rPr>
        <w:t> </w:t>
      </w:r>
      <w:r>
        <w:rPr>
          <w:sz w:val="22"/>
        </w:rPr>
        <w:t>des</w:t>
      </w:r>
      <w:r>
        <w:rPr>
          <w:spacing w:val="52"/>
          <w:sz w:val="22"/>
        </w:rPr>
        <w:t> </w:t>
      </w:r>
      <w:r>
        <w:rPr>
          <w:sz w:val="22"/>
        </w:rPr>
        <w:t>salariés</w:t>
      </w:r>
      <w:r>
        <w:rPr>
          <w:spacing w:val="51"/>
          <w:sz w:val="22"/>
        </w:rPr>
        <w:t> </w:t>
      </w:r>
      <w:r>
        <w:rPr>
          <w:sz w:val="22"/>
        </w:rPr>
        <w:t>post</w:t>
      </w:r>
      <w:r>
        <w:rPr>
          <w:spacing w:val="52"/>
          <w:sz w:val="22"/>
        </w:rPr>
        <w:t> </w:t>
      </w:r>
      <w:r>
        <w:rPr>
          <w:sz w:val="22"/>
        </w:rPr>
        <w:t>AT/MP</w:t>
      </w:r>
      <w:r>
        <w:rPr>
          <w:spacing w:val="52"/>
          <w:sz w:val="22"/>
        </w:rPr>
        <w:t> </w:t>
      </w:r>
      <w:r>
        <w:rPr>
          <w:spacing w:val="-4"/>
          <w:sz w:val="22"/>
        </w:rPr>
        <w:t>tant</w:t>
      </w:r>
    </w:p>
    <w:p>
      <w:pPr>
        <w:pStyle w:val="BodyText"/>
        <w:spacing w:line="268" w:lineRule="exact" w:before="1"/>
        <w:ind w:left="1249"/>
      </w:pPr>
      <w:r>
        <w:rPr/>
        <w:t>médicaux</w:t>
      </w:r>
      <w:r>
        <w:rPr>
          <w:spacing w:val="-8"/>
        </w:rPr>
        <w:t> </w:t>
      </w:r>
      <w:r>
        <w:rPr/>
        <w:t>que</w:t>
      </w:r>
      <w:r>
        <w:rPr>
          <w:spacing w:val="-2"/>
        </w:rPr>
        <w:t> </w:t>
      </w:r>
      <w:r>
        <w:rPr/>
        <w:t>professionnels</w:t>
      </w:r>
      <w:r>
        <w:rPr>
          <w:spacing w:val="-3"/>
        </w:rPr>
        <w:t> </w:t>
      </w:r>
      <w:r>
        <w:rPr/>
        <w:t>et</w:t>
      </w:r>
      <w:r>
        <w:rPr>
          <w:spacing w:val="-6"/>
        </w:rPr>
        <w:t> </w:t>
      </w:r>
      <w:r>
        <w:rPr/>
        <w:t>en</w:t>
      </w:r>
      <w:r>
        <w:rPr>
          <w:spacing w:val="-6"/>
        </w:rPr>
        <w:t> </w:t>
      </w:r>
      <w:r>
        <w:rPr/>
        <w:t>effectuer</w:t>
      </w:r>
      <w:r>
        <w:rPr>
          <w:spacing w:val="-3"/>
        </w:rPr>
        <w:t> </w:t>
      </w:r>
      <w:r>
        <w:rPr/>
        <w:t>un</w:t>
      </w:r>
      <w:r>
        <w:rPr>
          <w:spacing w:val="-5"/>
        </w:rPr>
        <w:t> </w:t>
      </w:r>
      <w:r>
        <w:rPr/>
        <w:t>retour</w:t>
      </w:r>
      <w:r>
        <w:rPr>
          <w:spacing w:val="-3"/>
        </w:rPr>
        <w:t> </w:t>
      </w:r>
      <w:r>
        <w:rPr>
          <w:spacing w:val="-2"/>
        </w:rPr>
        <w:t>d’expérience,</w:t>
      </w:r>
    </w:p>
    <w:p>
      <w:pPr>
        <w:pStyle w:val="ListParagraph"/>
        <w:numPr>
          <w:ilvl w:val="1"/>
          <w:numId w:val="4"/>
        </w:numPr>
        <w:tabs>
          <w:tab w:pos="1250" w:val="left" w:leader="none"/>
        </w:tabs>
        <w:spacing w:line="279" w:lineRule="exact" w:before="0" w:after="0"/>
        <w:ind w:left="1249" w:right="0" w:hanging="568"/>
        <w:jc w:val="both"/>
        <w:rPr>
          <w:rFonts w:ascii="Symbol" w:hAnsi="Symbol"/>
          <w:sz w:val="22"/>
        </w:rPr>
      </w:pPr>
      <w:r>
        <w:rPr>
          <w:sz w:val="22"/>
        </w:rPr>
        <w:t>Avoir</w:t>
      </w:r>
      <w:r>
        <w:rPr>
          <w:spacing w:val="-8"/>
          <w:sz w:val="22"/>
        </w:rPr>
        <w:t> </w:t>
      </w:r>
      <w:r>
        <w:rPr>
          <w:sz w:val="22"/>
        </w:rPr>
        <w:t>accès</w:t>
      </w:r>
      <w:r>
        <w:rPr>
          <w:spacing w:val="-2"/>
          <w:sz w:val="22"/>
        </w:rPr>
        <w:t> </w:t>
      </w:r>
      <w:r>
        <w:rPr>
          <w:sz w:val="22"/>
        </w:rPr>
        <w:t>aux</w:t>
      </w:r>
      <w:r>
        <w:rPr>
          <w:spacing w:val="-3"/>
          <w:sz w:val="22"/>
        </w:rPr>
        <w:t> </w:t>
      </w:r>
      <w:r>
        <w:rPr>
          <w:sz w:val="22"/>
        </w:rPr>
        <w:t>ressources</w:t>
      </w:r>
      <w:r>
        <w:rPr>
          <w:spacing w:val="-6"/>
          <w:sz w:val="22"/>
        </w:rPr>
        <w:t> </w:t>
      </w:r>
      <w:r>
        <w:rPr>
          <w:sz w:val="22"/>
        </w:rPr>
        <w:t>médicales</w:t>
      </w:r>
      <w:r>
        <w:rPr>
          <w:spacing w:val="-2"/>
          <w:sz w:val="22"/>
        </w:rPr>
        <w:t> </w:t>
      </w:r>
      <w:r>
        <w:rPr>
          <w:sz w:val="22"/>
        </w:rPr>
        <w:t>et</w:t>
      </w:r>
      <w:r>
        <w:rPr>
          <w:spacing w:val="-3"/>
          <w:sz w:val="22"/>
        </w:rPr>
        <w:t> </w:t>
      </w:r>
      <w:r>
        <w:rPr>
          <w:sz w:val="22"/>
        </w:rPr>
        <w:t>de</w:t>
      </w:r>
      <w:r>
        <w:rPr>
          <w:spacing w:val="-1"/>
          <w:sz w:val="22"/>
        </w:rPr>
        <w:t> </w:t>
      </w:r>
      <w:r>
        <w:rPr>
          <w:sz w:val="22"/>
        </w:rPr>
        <w:t>lutte</w:t>
      </w:r>
      <w:r>
        <w:rPr>
          <w:spacing w:val="-5"/>
          <w:sz w:val="22"/>
        </w:rPr>
        <w:t> </w:t>
      </w:r>
      <w:r>
        <w:rPr>
          <w:sz w:val="22"/>
        </w:rPr>
        <w:t>contre</w:t>
      </w:r>
      <w:r>
        <w:rPr>
          <w:spacing w:val="-1"/>
          <w:sz w:val="22"/>
        </w:rPr>
        <w:t> </w:t>
      </w:r>
      <w:r>
        <w:rPr>
          <w:sz w:val="22"/>
        </w:rPr>
        <w:t>la</w:t>
      </w:r>
      <w:r>
        <w:rPr>
          <w:spacing w:val="-3"/>
          <w:sz w:val="22"/>
        </w:rPr>
        <w:t> </w:t>
      </w:r>
      <w:r>
        <w:rPr>
          <w:sz w:val="22"/>
        </w:rPr>
        <w:t>désinsertion</w:t>
      </w:r>
      <w:r>
        <w:rPr>
          <w:spacing w:val="-3"/>
          <w:sz w:val="22"/>
        </w:rPr>
        <w:t> </w:t>
      </w:r>
      <w:r>
        <w:rPr>
          <w:spacing w:val="-2"/>
          <w:sz w:val="22"/>
        </w:rPr>
        <w:t>professionnelle,</w:t>
      </w:r>
    </w:p>
    <w:p>
      <w:pPr>
        <w:pStyle w:val="ListParagraph"/>
        <w:numPr>
          <w:ilvl w:val="1"/>
          <w:numId w:val="4"/>
        </w:numPr>
        <w:tabs>
          <w:tab w:pos="1250" w:val="left" w:leader="none"/>
        </w:tabs>
        <w:spacing w:line="240" w:lineRule="auto" w:before="0" w:after="0"/>
        <w:ind w:left="1249" w:right="111" w:hanging="567"/>
        <w:jc w:val="both"/>
        <w:rPr>
          <w:rFonts w:ascii="Symbol" w:hAnsi="Symbol"/>
          <w:sz w:val="22"/>
        </w:rPr>
      </w:pPr>
      <w:r>
        <w:rPr>
          <w:sz w:val="22"/>
        </w:rPr>
        <w:t>Cet accompagnement pourra s’effectuer en lien avec la «</w:t>
      </w:r>
      <w:r>
        <w:rPr>
          <w:spacing w:val="-1"/>
          <w:sz w:val="22"/>
        </w:rPr>
        <w:t> </w:t>
      </w:r>
      <w:r>
        <w:rPr>
          <w:sz w:val="22"/>
        </w:rPr>
        <w:t>Commission des garanties » visée à l’objectif 2.3 du présent accord.</w:t>
      </w:r>
    </w:p>
    <w:p>
      <w:pPr>
        <w:pStyle w:val="BodyText"/>
        <w:spacing w:before="10"/>
        <w:rPr>
          <w:sz w:val="23"/>
        </w:rPr>
      </w:pPr>
    </w:p>
    <w:p>
      <w:pPr>
        <w:pStyle w:val="ListParagraph"/>
        <w:numPr>
          <w:ilvl w:val="0"/>
          <w:numId w:val="4"/>
        </w:numPr>
        <w:tabs>
          <w:tab w:pos="837" w:val="left" w:leader="none"/>
        </w:tabs>
        <w:spacing w:line="240" w:lineRule="auto" w:before="0" w:after="0"/>
        <w:ind w:left="836" w:right="0" w:hanging="361"/>
        <w:jc w:val="left"/>
        <w:rPr>
          <w:sz w:val="22"/>
        </w:rPr>
      </w:pPr>
      <w:bookmarkStart w:name="_bookmark38" w:id="39"/>
      <w:bookmarkEnd w:id="39"/>
      <w:r>
        <w:rPr>
          <w:color w:val="4471C4"/>
          <w:sz w:val="22"/>
        </w:rPr>
        <w:t>Objecti</w:t>
      </w:r>
      <w:r>
        <w:rPr>
          <w:color w:val="4471C4"/>
          <w:sz w:val="22"/>
        </w:rPr>
        <w:t>f</w:t>
      </w:r>
      <w:r>
        <w:rPr>
          <w:color w:val="4471C4"/>
          <w:spacing w:val="-9"/>
          <w:sz w:val="22"/>
        </w:rPr>
        <w:t> </w:t>
      </w:r>
      <w:r>
        <w:rPr>
          <w:color w:val="4471C4"/>
          <w:sz w:val="22"/>
        </w:rPr>
        <w:t>2.12/</w:t>
      </w:r>
      <w:r>
        <w:rPr>
          <w:color w:val="4471C4"/>
          <w:spacing w:val="-7"/>
          <w:sz w:val="22"/>
        </w:rPr>
        <w:t> </w:t>
      </w:r>
      <w:r>
        <w:rPr>
          <w:color w:val="4471C4"/>
          <w:sz w:val="22"/>
        </w:rPr>
        <w:t>Evaluer</w:t>
      </w:r>
      <w:r>
        <w:rPr>
          <w:color w:val="4471C4"/>
          <w:spacing w:val="-6"/>
          <w:sz w:val="22"/>
        </w:rPr>
        <w:t> </w:t>
      </w:r>
      <w:r>
        <w:rPr>
          <w:color w:val="4471C4"/>
          <w:sz w:val="22"/>
        </w:rPr>
        <w:t>la</w:t>
      </w:r>
      <w:r>
        <w:rPr>
          <w:color w:val="4471C4"/>
          <w:spacing w:val="-5"/>
          <w:sz w:val="22"/>
        </w:rPr>
        <w:t> </w:t>
      </w:r>
      <w:r>
        <w:rPr>
          <w:color w:val="4471C4"/>
          <w:sz w:val="22"/>
        </w:rPr>
        <w:t>nouvelle</w:t>
      </w:r>
      <w:r>
        <w:rPr>
          <w:color w:val="4471C4"/>
          <w:spacing w:val="-5"/>
          <w:sz w:val="22"/>
        </w:rPr>
        <w:t> </w:t>
      </w:r>
      <w:r>
        <w:rPr>
          <w:color w:val="4471C4"/>
          <w:sz w:val="22"/>
        </w:rPr>
        <w:t>procédure</w:t>
      </w:r>
      <w:r>
        <w:rPr>
          <w:color w:val="4471C4"/>
          <w:spacing w:val="-5"/>
          <w:sz w:val="22"/>
        </w:rPr>
        <w:t> </w:t>
      </w:r>
      <w:r>
        <w:rPr>
          <w:color w:val="4471C4"/>
          <w:sz w:val="22"/>
        </w:rPr>
        <w:t>d’instruction</w:t>
      </w:r>
      <w:r>
        <w:rPr>
          <w:color w:val="4471C4"/>
          <w:spacing w:val="-6"/>
          <w:sz w:val="22"/>
        </w:rPr>
        <w:t> </w:t>
      </w:r>
      <w:r>
        <w:rPr>
          <w:color w:val="4471C4"/>
          <w:sz w:val="22"/>
        </w:rPr>
        <w:t>des</w:t>
      </w:r>
      <w:r>
        <w:rPr>
          <w:color w:val="4471C4"/>
          <w:spacing w:val="-6"/>
          <w:sz w:val="22"/>
        </w:rPr>
        <w:t> </w:t>
      </w:r>
      <w:r>
        <w:rPr>
          <w:color w:val="4471C4"/>
          <w:sz w:val="22"/>
        </w:rPr>
        <w:t>maladies</w:t>
      </w:r>
      <w:r>
        <w:rPr>
          <w:color w:val="4471C4"/>
          <w:spacing w:val="-5"/>
          <w:sz w:val="22"/>
        </w:rPr>
        <w:t> </w:t>
      </w:r>
      <w:r>
        <w:rPr>
          <w:color w:val="4471C4"/>
          <w:spacing w:val="-2"/>
          <w:sz w:val="22"/>
        </w:rPr>
        <w:t>professionnelles</w:t>
      </w:r>
    </w:p>
    <w:p>
      <w:pPr>
        <w:pStyle w:val="BodyText"/>
        <w:spacing w:before="1"/>
      </w:pPr>
    </w:p>
    <w:p>
      <w:pPr>
        <w:pStyle w:val="BodyText"/>
        <w:ind w:left="116" w:right="111"/>
        <w:jc w:val="both"/>
      </w:pPr>
      <w:r>
        <w:rPr/>
        <w:t>Les</w:t>
      </w:r>
      <w:r>
        <w:rPr>
          <w:spacing w:val="-13"/>
        </w:rPr>
        <w:t> </w:t>
      </w:r>
      <w:r>
        <w:rPr/>
        <w:t>moyens</w:t>
      </w:r>
      <w:r>
        <w:rPr>
          <w:spacing w:val="-10"/>
        </w:rPr>
        <w:t> </w:t>
      </w:r>
      <w:r>
        <w:rPr/>
        <w:t>dédiés</w:t>
      </w:r>
      <w:r>
        <w:rPr>
          <w:spacing w:val="-11"/>
        </w:rPr>
        <w:t> </w:t>
      </w:r>
      <w:r>
        <w:rPr/>
        <w:t>à</w:t>
      </w:r>
      <w:r>
        <w:rPr>
          <w:spacing w:val="-12"/>
        </w:rPr>
        <w:t> </w:t>
      </w:r>
      <w:r>
        <w:rPr/>
        <w:t>l’instruction</w:t>
      </w:r>
      <w:r>
        <w:rPr>
          <w:spacing w:val="-12"/>
        </w:rPr>
        <w:t> </w:t>
      </w:r>
      <w:r>
        <w:rPr/>
        <w:t>des</w:t>
      </w:r>
      <w:r>
        <w:rPr>
          <w:spacing w:val="-11"/>
        </w:rPr>
        <w:t> </w:t>
      </w:r>
      <w:r>
        <w:rPr/>
        <w:t>dossiers</w:t>
      </w:r>
      <w:r>
        <w:rPr>
          <w:spacing w:val="-11"/>
        </w:rPr>
        <w:t> </w:t>
      </w:r>
      <w:r>
        <w:rPr/>
        <w:t>et</w:t>
      </w:r>
      <w:r>
        <w:rPr>
          <w:spacing w:val="-13"/>
        </w:rPr>
        <w:t> </w:t>
      </w:r>
      <w:r>
        <w:rPr/>
        <w:t>les</w:t>
      </w:r>
      <w:r>
        <w:rPr>
          <w:spacing w:val="-10"/>
        </w:rPr>
        <w:t> </w:t>
      </w:r>
      <w:r>
        <w:rPr/>
        <w:t>délais</w:t>
      </w:r>
      <w:r>
        <w:rPr>
          <w:spacing w:val="-12"/>
        </w:rPr>
        <w:t> </w:t>
      </w:r>
      <w:r>
        <w:rPr/>
        <w:t>de</w:t>
      </w:r>
      <w:r>
        <w:rPr>
          <w:spacing w:val="-11"/>
        </w:rPr>
        <w:t> </w:t>
      </w:r>
      <w:r>
        <w:rPr/>
        <w:t>traitement</w:t>
      </w:r>
      <w:r>
        <w:rPr>
          <w:spacing w:val="-13"/>
        </w:rPr>
        <w:t> </w:t>
      </w:r>
      <w:r>
        <w:rPr/>
        <w:t>sont</w:t>
      </w:r>
      <w:r>
        <w:rPr>
          <w:spacing w:val="-10"/>
        </w:rPr>
        <w:t> </w:t>
      </w:r>
      <w:r>
        <w:rPr/>
        <w:t>de</w:t>
      </w:r>
      <w:r>
        <w:rPr>
          <w:spacing w:val="-13"/>
        </w:rPr>
        <w:t> </w:t>
      </w:r>
      <w:r>
        <w:rPr/>
        <w:t>plus</w:t>
      </w:r>
      <w:r>
        <w:rPr>
          <w:spacing w:val="-10"/>
        </w:rPr>
        <w:t> </w:t>
      </w:r>
      <w:r>
        <w:rPr/>
        <w:t>en</w:t>
      </w:r>
      <w:r>
        <w:rPr>
          <w:spacing w:val="-11"/>
        </w:rPr>
        <w:t> </w:t>
      </w:r>
      <w:r>
        <w:rPr/>
        <w:t>plus</w:t>
      </w:r>
      <w:r>
        <w:rPr>
          <w:spacing w:val="-11"/>
        </w:rPr>
        <w:t> </w:t>
      </w:r>
      <w:r>
        <w:rPr/>
        <w:t>dégradés. Au-delà des problématiques de délais de traitement des dossiers, se pose la clarification sinon la simplification des dispositifs et leur accessibilité auprès des assurés.</w:t>
      </w:r>
    </w:p>
    <w:p>
      <w:pPr>
        <w:pStyle w:val="BodyText"/>
        <w:spacing w:before="11"/>
        <w:rPr>
          <w:sz w:val="21"/>
        </w:rPr>
      </w:pPr>
    </w:p>
    <w:p>
      <w:pPr>
        <w:pStyle w:val="BodyText"/>
        <w:ind w:left="824"/>
      </w:pPr>
      <w:r>
        <w:rPr>
          <w:color w:val="4471C4"/>
        </w:rPr>
        <w:t>Les</w:t>
      </w:r>
      <w:r>
        <w:rPr>
          <w:color w:val="4471C4"/>
          <w:spacing w:val="-3"/>
        </w:rPr>
        <w:t> </w:t>
      </w:r>
      <w:r>
        <w:rPr>
          <w:color w:val="4471C4"/>
        </w:rPr>
        <w:t>moyens</w:t>
      </w:r>
      <w:r>
        <w:rPr>
          <w:color w:val="4471C4"/>
          <w:spacing w:val="-1"/>
        </w:rPr>
        <w:t> </w:t>
      </w:r>
      <w:r>
        <w:rPr>
          <w:color w:val="4471C4"/>
          <w:spacing w:val="-10"/>
        </w:rPr>
        <w:t>:</w:t>
      </w:r>
    </w:p>
    <w:p>
      <w:pPr>
        <w:pStyle w:val="BodyText"/>
        <w:spacing w:before="9"/>
        <w:rPr>
          <w:sz w:val="25"/>
        </w:rPr>
      </w:pPr>
    </w:p>
    <w:p>
      <w:pPr>
        <w:pStyle w:val="ListParagraph"/>
        <w:numPr>
          <w:ilvl w:val="1"/>
          <w:numId w:val="4"/>
        </w:numPr>
        <w:tabs>
          <w:tab w:pos="1250" w:val="left" w:leader="none"/>
        </w:tabs>
        <w:spacing w:line="237" w:lineRule="auto" w:before="1" w:after="0"/>
        <w:ind w:left="1249" w:right="111" w:hanging="567"/>
        <w:jc w:val="both"/>
        <w:rPr>
          <w:rFonts w:ascii="Symbol" w:hAnsi="Symbol"/>
          <w:sz w:val="22"/>
        </w:rPr>
      </w:pPr>
      <w:r>
        <w:rPr>
          <w:sz w:val="22"/>
        </w:rPr>
        <w:t>Une</w:t>
      </w:r>
      <w:r>
        <w:rPr>
          <w:spacing w:val="-6"/>
          <w:sz w:val="22"/>
        </w:rPr>
        <w:t> </w:t>
      </w:r>
      <w:r>
        <w:rPr>
          <w:sz w:val="22"/>
        </w:rPr>
        <w:t>évaluation</w:t>
      </w:r>
      <w:r>
        <w:rPr>
          <w:spacing w:val="-7"/>
          <w:sz w:val="22"/>
        </w:rPr>
        <w:t> </w:t>
      </w:r>
      <w:r>
        <w:rPr>
          <w:sz w:val="22"/>
        </w:rPr>
        <w:t>de</w:t>
      </w:r>
      <w:r>
        <w:rPr>
          <w:spacing w:val="-6"/>
          <w:sz w:val="22"/>
        </w:rPr>
        <w:t> </w:t>
      </w:r>
      <w:r>
        <w:rPr>
          <w:sz w:val="22"/>
        </w:rPr>
        <w:t>la</w:t>
      </w:r>
      <w:r>
        <w:rPr>
          <w:spacing w:val="-9"/>
          <w:sz w:val="22"/>
        </w:rPr>
        <w:t> </w:t>
      </w:r>
      <w:r>
        <w:rPr>
          <w:sz w:val="22"/>
        </w:rPr>
        <w:t>dernière</w:t>
      </w:r>
      <w:r>
        <w:rPr>
          <w:spacing w:val="-6"/>
          <w:sz w:val="22"/>
        </w:rPr>
        <w:t> </w:t>
      </w:r>
      <w:r>
        <w:rPr>
          <w:sz w:val="22"/>
        </w:rPr>
        <w:t>réforme</w:t>
      </w:r>
      <w:r>
        <w:rPr>
          <w:spacing w:val="-5"/>
          <w:sz w:val="22"/>
        </w:rPr>
        <w:t> </w:t>
      </w:r>
      <w:r>
        <w:rPr>
          <w:sz w:val="22"/>
        </w:rPr>
        <w:t>issue</w:t>
      </w:r>
      <w:r>
        <w:rPr>
          <w:spacing w:val="-7"/>
          <w:sz w:val="22"/>
        </w:rPr>
        <w:t> </w:t>
      </w:r>
      <w:r>
        <w:rPr>
          <w:sz w:val="22"/>
        </w:rPr>
        <w:t>du</w:t>
      </w:r>
      <w:r>
        <w:rPr>
          <w:spacing w:val="-7"/>
          <w:sz w:val="22"/>
        </w:rPr>
        <w:t> </w:t>
      </w:r>
      <w:r>
        <w:rPr>
          <w:sz w:val="22"/>
        </w:rPr>
        <w:t>décret</w:t>
      </w:r>
      <w:r>
        <w:rPr>
          <w:spacing w:val="-11"/>
          <w:sz w:val="22"/>
        </w:rPr>
        <w:t> </w:t>
      </w:r>
      <w:r>
        <w:rPr>
          <w:sz w:val="22"/>
        </w:rPr>
        <w:t>n°</w:t>
      </w:r>
      <w:r>
        <w:rPr>
          <w:spacing w:val="-7"/>
          <w:sz w:val="22"/>
        </w:rPr>
        <w:t> </w:t>
      </w:r>
      <w:r>
        <w:rPr>
          <w:sz w:val="22"/>
        </w:rPr>
        <w:t>2019-356</w:t>
      </w:r>
      <w:r>
        <w:rPr>
          <w:spacing w:val="-6"/>
          <w:sz w:val="22"/>
        </w:rPr>
        <w:t> </w:t>
      </w:r>
      <w:r>
        <w:rPr>
          <w:sz w:val="22"/>
        </w:rPr>
        <w:t>du</w:t>
      </w:r>
      <w:r>
        <w:rPr>
          <w:spacing w:val="-10"/>
          <w:sz w:val="22"/>
        </w:rPr>
        <w:t> </w:t>
      </w:r>
      <w:r>
        <w:rPr>
          <w:sz w:val="22"/>
        </w:rPr>
        <w:t>23</w:t>
      </w:r>
      <w:r>
        <w:rPr>
          <w:spacing w:val="-8"/>
          <w:sz w:val="22"/>
        </w:rPr>
        <w:t> </w:t>
      </w:r>
      <w:r>
        <w:rPr>
          <w:sz w:val="22"/>
        </w:rPr>
        <w:t>avril</w:t>
      </w:r>
      <w:r>
        <w:rPr>
          <w:spacing w:val="-10"/>
          <w:sz w:val="22"/>
        </w:rPr>
        <w:t> </w:t>
      </w:r>
      <w:r>
        <w:rPr>
          <w:sz w:val="22"/>
        </w:rPr>
        <w:t>2019</w:t>
      </w:r>
      <w:r>
        <w:rPr>
          <w:spacing w:val="-5"/>
          <w:sz w:val="22"/>
        </w:rPr>
        <w:t> </w:t>
      </w:r>
      <w:r>
        <w:rPr>
          <w:sz w:val="22"/>
        </w:rPr>
        <w:t>devra être menée pour en apprécier son efficacité et proposer des voies de simplification.</w:t>
      </w:r>
    </w:p>
    <w:p>
      <w:pPr>
        <w:pStyle w:val="BodyText"/>
      </w:pPr>
    </w:p>
    <w:p>
      <w:pPr>
        <w:pStyle w:val="BodyText"/>
        <w:spacing w:before="8"/>
        <w:rPr>
          <w:sz w:val="25"/>
        </w:rPr>
      </w:pPr>
    </w:p>
    <w:p>
      <w:pPr>
        <w:pStyle w:val="ListParagraph"/>
        <w:numPr>
          <w:ilvl w:val="0"/>
          <w:numId w:val="4"/>
        </w:numPr>
        <w:tabs>
          <w:tab w:pos="837" w:val="left" w:leader="none"/>
        </w:tabs>
        <w:spacing w:line="240" w:lineRule="auto" w:before="0" w:after="0"/>
        <w:ind w:left="836" w:right="0" w:hanging="361"/>
        <w:jc w:val="left"/>
        <w:rPr>
          <w:sz w:val="22"/>
        </w:rPr>
      </w:pPr>
      <w:bookmarkStart w:name="_bookmark39" w:id="40"/>
      <w:bookmarkEnd w:id="40"/>
      <w:r>
        <w:rPr>
          <w:color w:val="4471C4"/>
          <w:sz w:val="22"/>
        </w:rPr>
        <w:t>Objecti</w:t>
      </w:r>
      <w:r>
        <w:rPr>
          <w:color w:val="4471C4"/>
          <w:sz w:val="22"/>
        </w:rPr>
        <w:t>f</w:t>
      </w:r>
      <w:r>
        <w:rPr>
          <w:color w:val="4471C4"/>
          <w:spacing w:val="-7"/>
          <w:sz w:val="22"/>
        </w:rPr>
        <w:t> </w:t>
      </w:r>
      <w:r>
        <w:rPr>
          <w:color w:val="4471C4"/>
          <w:sz w:val="22"/>
        </w:rPr>
        <w:t>2.13</w:t>
      </w:r>
      <w:r>
        <w:rPr>
          <w:color w:val="4471C4"/>
          <w:spacing w:val="-5"/>
          <w:sz w:val="22"/>
        </w:rPr>
        <w:t> </w:t>
      </w:r>
      <w:r>
        <w:rPr>
          <w:color w:val="4471C4"/>
          <w:sz w:val="22"/>
        </w:rPr>
        <w:t>/</w:t>
      </w:r>
      <w:r>
        <w:rPr>
          <w:color w:val="4471C4"/>
          <w:spacing w:val="-4"/>
          <w:sz w:val="22"/>
        </w:rPr>
        <w:t> </w:t>
      </w:r>
      <w:r>
        <w:rPr>
          <w:color w:val="4471C4"/>
          <w:sz w:val="22"/>
        </w:rPr>
        <w:t>Dispositions</w:t>
      </w:r>
      <w:r>
        <w:rPr>
          <w:color w:val="4471C4"/>
          <w:spacing w:val="-5"/>
          <w:sz w:val="22"/>
        </w:rPr>
        <w:t> </w:t>
      </w:r>
      <w:r>
        <w:rPr>
          <w:color w:val="4471C4"/>
          <w:sz w:val="22"/>
        </w:rPr>
        <w:t>relatives</w:t>
      </w:r>
      <w:r>
        <w:rPr>
          <w:color w:val="4471C4"/>
          <w:spacing w:val="-2"/>
          <w:sz w:val="22"/>
        </w:rPr>
        <w:t> </w:t>
      </w:r>
      <w:r>
        <w:rPr>
          <w:color w:val="4471C4"/>
          <w:sz w:val="22"/>
        </w:rPr>
        <w:t>à</w:t>
      </w:r>
      <w:r>
        <w:rPr>
          <w:color w:val="4471C4"/>
          <w:spacing w:val="-6"/>
          <w:sz w:val="22"/>
        </w:rPr>
        <w:t> </w:t>
      </w:r>
      <w:r>
        <w:rPr>
          <w:color w:val="4471C4"/>
          <w:sz w:val="22"/>
        </w:rPr>
        <w:t>la</w:t>
      </w:r>
      <w:r>
        <w:rPr>
          <w:color w:val="4471C4"/>
          <w:spacing w:val="-3"/>
          <w:sz w:val="22"/>
        </w:rPr>
        <w:t> </w:t>
      </w:r>
      <w:r>
        <w:rPr>
          <w:color w:val="4471C4"/>
          <w:sz w:val="22"/>
        </w:rPr>
        <w:t>couverture</w:t>
      </w:r>
      <w:r>
        <w:rPr>
          <w:color w:val="4471C4"/>
          <w:spacing w:val="-5"/>
          <w:sz w:val="22"/>
        </w:rPr>
        <w:t> </w:t>
      </w:r>
      <w:r>
        <w:rPr>
          <w:color w:val="4471C4"/>
          <w:spacing w:val="-2"/>
          <w:sz w:val="22"/>
        </w:rPr>
        <w:t>prévoyance</w:t>
      </w:r>
    </w:p>
    <w:p>
      <w:pPr>
        <w:pStyle w:val="BodyText"/>
        <w:spacing w:before="10"/>
        <w:rPr>
          <w:sz w:val="23"/>
        </w:rPr>
      </w:pPr>
    </w:p>
    <w:p>
      <w:pPr>
        <w:pStyle w:val="BodyText"/>
        <w:spacing w:line="259" w:lineRule="auto"/>
        <w:ind w:left="116" w:right="113"/>
        <w:jc w:val="both"/>
      </w:pPr>
      <w:r>
        <w:rPr/>
        <w:t>Les</w:t>
      </w:r>
      <w:r>
        <w:rPr>
          <w:spacing w:val="-4"/>
        </w:rPr>
        <w:t> </w:t>
      </w:r>
      <w:r>
        <w:rPr/>
        <w:t>partenaires</w:t>
      </w:r>
      <w:r>
        <w:rPr>
          <w:spacing w:val="-3"/>
        </w:rPr>
        <w:t> </w:t>
      </w:r>
      <w:r>
        <w:rPr/>
        <w:t>sociaux</w:t>
      </w:r>
      <w:r>
        <w:rPr>
          <w:spacing w:val="-2"/>
        </w:rPr>
        <w:t> </w:t>
      </w:r>
      <w:r>
        <w:rPr/>
        <w:t>signataires</w:t>
      </w:r>
      <w:r>
        <w:rPr>
          <w:spacing w:val="-2"/>
        </w:rPr>
        <w:t> </w:t>
      </w:r>
      <w:r>
        <w:rPr/>
        <w:t>de</w:t>
      </w:r>
      <w:r>
        <w:rPr>
          <w:spacing w:val="-1"/>
        </w:rPr>
        <w:t> </w:t>
      </w:r>
      <w:r>
        <w:rPr/>
        <w:t>l'accord</w:t>
      </w:r>
      <w:r>
        <w:rPr>
          <w:spacing w:val="-6"/>
        </w:rPr>
        <w:t> </w:t>
      </w:r>
      <w:r>
        <w:rPr/>
        <w:t>ont</w:t>
      </w:r>
      <w:r>
        <w:rPr>
          <w:spacing w:val="-4"/>
        </w:rPr>
        <w:t> </w:t>
      </w:r>
      <w:r>
        <w:rPr/>
        <w:t>été</w:t>
      </w:r>
      <w:r>
        <w:rPr>
          <w:spacing w:val="-4"/>
        </w:rPr>
        <w:t> </w:t>
      </w:r>
      <w:r>
        <w:rPr/>
        <w:t>sensibles</w:t>
      </w:r>
      <w:r>
        <w:rPr>
          <w:spacing w:val="-4"/>
        </w:rPr>
        <w:t> </w:t>
      </w:r>
      <w:r>
        <w:rPr/>
        <w:t>aux</w:t>
      </w:r>
      <w:r>
        <w:rPr>
          <w:spacing w:val="-5"/>
        </w:rPr>
        <w:t> </w:t>
      </w:r>
      <w:r>
        <w:rPr/>
        <w:t>interactions</w:t>
      </w:r>
      <w:r>
        <w:rPr>
          <w:spacing w:val="-4"/>
        </w:rPr>
        <w:t> </w:t>
      </w:r>
      <w:r>
        <w:rPr/>
        <w:t>de</w:t>
      </w:r>
      <w:r>
        <w:rPr>
          <w:spacing w:val="-1"/>
        </w:rPr>
        <w:t> </w:t>
      </w:r>
      <w:r>
        <w:rPr/>
        <w:t>la</w:t>
      </w:r>
      <w:r>
        <w:rPr>
          <w:spacing w:val="-5"/>
        </w:rPr>
        <w:t> </w:t>
      </w:r>
      <w:r>
        <w:rPr/>
        <w:t>Branche</w:t>
      </w:r>
      <w:r>
        <w:rPr>
          <w:spacing w:val="-5"/>
        </w:rPr>
        <w:t> </w:t>
      </w:r>
      <w:r>
        <w:rPr/>
        <w:t>AT/MP avec</w:t>
      </w:r>
      <w:r>
        <w:rPr>
          <w:spacing w:val="-12"/>
        </w:rPr>
        <w:t> </w:t>
      </w:r>
      <w:r>
        <w:rPr/>
        <w:t>la</w:t>
      </w:r>
      <w:r>
        <w:rPr>
          <w:spacing w:val="-10"/>
        </w:rPr>
        <w:t> </w:t>
      </w:r>
      <w:r>
        <w:rPr/>
        <w:t>prévoyance</w:t>
      </w:r>
      <w:r>
        <w:rPr>
          <w:spacing w:val="-9"/>
        </w:rPr>
        <w:t> </w:t>
      </w:r>
      <w:r>
        <w:rPr/>
        <w:t>complémentaire</w:t>
      </w:r>
      <w:r>
        <w:rPr>
          <w:spacing w:val="-9"/>
        </w:rPr>
        <w:t> </w:t>
      </w:r>
      <w:r>
        <w:rPr/>
        <w:t>en</w:t>
      </w:r>
      <w:r>
        <w:rPr>
          <w:spacing w:val="-13"/>
        </w:rPr>
        <w:t> </w:t>
      </w:r>
      <w:r>
        <w:rPr/>
        <w:t>matière</w:t>
      </w:r>
      <w:r>
        <w:rPr>
          <w:spacing w:val="-9"/>
        </w:rPr>
        <w:t> </w:t>
      </w:r>
      <w:r>
        <w:rPr/>
        <w:t>de</w:t>
      </w:r>
      <w:r>
        <w:rPr>
          <w:spacing w:val="-9"/>
        </w:rPr>
        <w:t> </w:t>
      </w:r>
      <w:r>
        <w:rPr/>
        <w:t>prévention</w:t>
      </w:r>
      <w:r>
        <w:rPr>
          <w:spacing w:val="-11"/>
        </w:rPr>
        <w:t> </w:t>
      </w:r>
      <w:r>
        <w:rPr/>
        <w:t>comme</w:t>
      </w:r>
      <w:r>
        <w:rPr>
          <w:spacing w:val="-9"/>
        </w:rPr>
        <w:t> </w:t>
      </w:r>
      <w:r>
        <w:rPr/>
        <w:t>de</w:t>
      </w:r>
      <w:r>
        <w:rPr>
          <w:spacing w:val="-12"/>
        </w:rPr>
        <w:t> </w:t>
      </w:r>
      <w:r>
        <w:rPr/>
        <w:t>couverture</w:t>
      </w:r>
      <w:r>
        <w:rPr>
          <w:spacing w:val="-10"/>
        </w:rPr>
        <w:t> </w:t>
      </w:r>
      <w:r>
        <w:rPr/>
        <w:t>des</w:t>
      </w:r>
      <w:r>
        <w:rPr>
          <w:spacing w:val="-9"/>
        </w:rPr>
        <w:t> </w:t>
      </w:r>
      <w:r>
        <w:rPr/>
        <w:t>risques,</w:t>
      </w:r>
      <w:r>
        <w:rPr>
          <w:spacing w:val="-10"/>
        </w:rPr>
        <w:t> </w:t>
      </w:r>
      <w:r>
        <w:rPr/>
        <w:t>dont de nombreuses branches professionnelles se sont déjà saisies.</w:t>
      </w:r>
    </w:p>
    <w:p>
      <w:pPr>
        <w:pStyle w:val="BodyText"/>
        <w:spacing w:before="8"/>
        <w:rPr>
          <w:sz w:val="23"/>
        </w:rPr>
      </w:pPr>
    </w:p>
    <w:p>
      <w:pPr>
        <w:pStyle w:val="BodyText"/>
        <w:spacing w:line="259" w:lineRule="auto" w:before="1"/>
        <w:ind w:left="116" w:right="110"/>
        <w:jc w:val="both"/>
      </w:pPr>
      <w:r>
        <w:rPr/>
        <w:t>En complément, l'opportunité d'intégrer l’extension de la prévoyance complémentaire fera l’objet d’un diagnostic et pourra être étudiée dans le cadre de l’article 4 de l’ANI du 14 avril 2022 pour un paritarisme renouvelé et adapté aux enjeux d'un monde du travail en profonde mutation.</w:t>
      </w:r>
    </w:p>
    <w:p>
      <w:pPr>
        <w:pStyle w:val="BodyText"/>
      </w:pPr>
    </w:p>
    <w:p>
      <w:pPr>
        <w:pStyle w:val="Heading2"/>
        <w:spacing w:line="259" w:lineRule="auto" w:before="179"/>
        <w:ind w:right="115"/>
        <w:jc w:val="both"/>
        <w:rPr>
          <w:b w:val="0"/>
          <w:u w:val="none"/>
        </w:rPr>
      </w:pPr>
      <w:bookmarkStart w:name="_bookmark40" w:id="41"/>
      <w:bookmarkEnd w:id="41"/>
      <w:r>
        <w:rPr>
          <w:u w:val="none"/>
        </w:rPr>
      </w:r>
      <w:r>
        <w:rPr>
          <w:b w:val="0"/>
          <w:color w:val="4471C4"/>
          <w:u w:val="single" w:color="4471C4"/>
        </w:rPr>
        <w:t>Titre III/ UNE GOUVERNANCE DE LA BRANCHE AT/MP A RENOVER AU</w:t>
      </w:r>
      <w:r>
        <w:rPr>
          <w:b w:val="0"/>
          <w:color w:val="4471C4"/>
          <w:u w:val="none"/>
        </w:rPr>
        <w:t> </w:t>
      </w:r>
      <w:r>
        <w:rPr>
          <w:b w:val="0"/>
          <w:color w:val="4471C4"/>
          <w:u w:val="single" w:color="4471C4"/>
        </w:rPr>
        <w:t>REGARD DE CES ENJEUX</w:t>
      </w:r>
    </w:p>
    <w:p>
      <w:pPr>
        <w:pStyle w:val="BodyText"/>
        <w:rPr>
          <w:rFonts w:ascii="Calibri Light"/>
          <w:b w:val="0"/>
          <w:sz w:val="18"/>
        </w:rPr>
      </w:pPr>
    </w:p>
    <w:p>
      <w:pPr>
        <w:pStyle w:val="Heading3"/>
        <w:spacing w:before="72"/>
        <w:jc w:val="left"/>
        <w:rPr>
          <w:b w:val="0"/>
        </w:rPr>
      </w:pPr>
      <w:bookmarkStart w:name="_bookmark41" w:id="42"/>
      <w:bookmarkEnd w:id="42"/>
      <w:r>
        <w:rPr/>
      </w:r>
      <w:r>
        <w:rPr>
          <w:b w:val="0"/>
          <w:color w:val="4471C4"/>
        </w:rPr>
        <w:t>1/</w:t>
      </w:r>
      <w:r>
        <w:rPr>
          <w:b w:val="0"/>
          <w:color w:val="4471C4"/>
          <w:spacing w:val="-4"/>
        </w:rPr>
        <w:t> </w:t>
      </w:r>
      <w:r>
        <w:rPr>
          <w:b w:val="0"/>
          <w:color w:val="4471C4"/>
        </w:rPr>
        <w:t>Affirmer</w:t>
      </w:r>
      <w:r>
        <w:rPr>
          <w:b w:val="0"/>
          <w:color w:val="4471C4"/>
          <w:spacing w:val="-6"/>
        </w:rPr>
        <w:t> </w:t>
      </w:r>
      <w:r>
        <w:rPr>
          <w:b w:val="0"/>
          <w:color w:val="4471C4"/>
        </w:rPr>
        <w:t>l’identité</w:t>
      </w:r>
      <w:r>
        <w:rPr>
          <w:b w:val="0"/>
          <w:color w:val="4471C4"/>
          <w:spacing w:val="-4"/>
        </w:rPr>
        <w:t> </w:t>
      </w:r>
      <w:r>
        <w:rPr>
          <w:b w:val="0"/>
          <w:color w:val="4471C4"/>
        </w:rPr>
        <w:t>de</w:t>
      </w:r>
      <w:r>
        <w:rPr>
          <w:b w:val="0"/>
          <w:color w:val="4471C4"/>
          <w:spacing w:val="-5"/>
        </w:rPr>
        <w:t> </w:t>
      </w:r>
      <w:r>
        <w:rPr>
          <w:b w:val="0"/>
          <w:color w:val="4471C4"/>
        </w:rPr>
        <w:t>la Branche</w:t>
      </w:r>
      <w:r>
        <w:rPr>
          <w:b w:val="0"/>
          <w:color w:val="4471C4"/>
          <w:spacing w:val="-7"/>
        </w:rPr>
        <w:t> </w:t>
      </w:r>
      <w:r>
        <w:rPr>
          <w:b w:val="0"/>
          <w:color w:val="4471C4"/>
        </w:rPr>
        <w:t>AT/MP</w:t>
      </w:r>
      <w:r>
        <w:rPr>
          <w:b w:val="0"/>
          <w:color w:val="4471C4"/>
          <w:spacing w:val="-3"/>
        </w:rPr>
        <w:t> </w:t>
      </w:r>
      <w:r>
        <w:rPr>
          <w:b w:val="0"/>
          <w:color w:val="4471C4"/>
        </w:rPr>
        <w:t>:</w:t>
      </w:r>
      <w:r>
        <w:rPr>
          <w:b w:val="0"/>
          <w:color w:val="4471C4"/>
          <w:spacing w:val="-4"/>
        </w:rPr>
        <w:t> </w:t>
      </w:r>
      <w:r>
        <w:rPr>
          <w:b w:val="0"/>
          <w:color w:val="4471C4"/>
        </w:rPr>
        <w:t>une</w:t>
      </w:r>
      <w:r>
        <w:rPr>
          <w:b w:val="0"/>
          <w:color w:val="4471C4"/>
          <w:spacing w:val="-5"/>
        </w:rPr>
        <w:t> </w:t>
      </w:r>
      <w:r>
        <w:rPr>
          <w:b w:val="0"/>
          <w:color w:val="4471C4"/>
        </w:rPr>
        <w:t>branche</w:t>
      </w:r>
      <w:r>
        <w:rPr>
          <w:b w:val="0"/>
          <w:color w:val="4471C4"/>
          <w:spacing w:val="-4"/>
        </w:rPr>
        <w:t> </w:t>
      </w:r>
      <w:r>
        <w:rPr>
          <w:b w:val="0"/>
          <w:color w:val="4471C4"/>
        </w:rPr>
        <w:t>de</w:t>
      </w:r>
      <w:r>
        <w:rPr>
          <w:b w:val="0"/>
          <w:color w:val="4471C4"/>
          <w:spacing w:val="-5"/>
        </w:rPr>
        <w:t> </w:t>
      </w:r>
      <w:r>
        <w:rPr>
          <w:b w:val="0"/>
          <w:color w:val="4471C4"/>
        </w:rPr>
        <w:t>la</w:t>
      </w:r>
      <w:r>
        <w:rPr>
          <w:b w:val="0"/>
          <w:color w:val="4471C4"/>
          <w:spacing w:val="-5"/>
        </w:rPr>
        <w:t> </w:t>
      </w:r>
      <w:r>
        <w:rPr>
          <w:b w:val="0"/>
          <w:color w:val="4471C4"/>
        </w:rPr>
        <w:t>Sécurité</w:t>
      </w:r>
      <w:r>
        <w:rPr>
          <w:b w:val="0"/>
          <w:color w:val="4471C4"/>
          <w:spacing w:val="-4"/>
        </w:rPr>
        <w:t> </w:t>
      </w:r>
      <w:r>
        <w:rPr>
          <w:b w:val="0"/>
          <w:color w:val="4471C4"/>
          <w:spacing w:val="-2"/>
        </w:rPr>
        <w:t>sociale</w:t>
      </w:r>
      <w:r>
        <w:rPr>
          <w:b w:val="0"/>
          <w:color w:val="4471C4"/>
          <w:spacing w:val="-2"/>
          <w:vertAlign w:val="superscript"/>
        </w:rPr>
        <w:t>5</w:t>
      </w:r>
    </w:p>
    <w:p>
      <w:pPr>
        <w:pStyle w:val="BodyText"/>
        <w:spacing w:before="8"/>
        <w:rPr>
          <w:rFonts w:ascii="Calibri Light"/>
          <w:b w:val="0"/>
          <w:sz w:val="25"/>
        </w:rPr>
      </w:pPr>
    </w:p>
    <w:p>
      <w:pPr>
        <w:pStyle w:val="ListParagraph"/>
        <w:numPr>
          <w:ilvl w:val="1"/>
          <w:numId w:val="4"/>
        </w:numPr>
        <w:tabs>
          <w:tab w:pos="1249" w:val="left" w:leader="none"/>
          <w:tab w:pos="1250" w:val="left" w:leader="none"/>
        </w:tabs>
        <w:spacing w:line="240" w:lineRule="auto" w:before="0" w:after="0"/>
        <w:ind w:left="1249" w:right="0" w:hanging="568"/>
        <w:jc w:val="left"/>
        <w:rPr>
          <w:rFonts w:ascii="Symbol" w:hAnsi="Symbol"/>
          <w:sz w:val="22"/>
        </w:rPr>
      </w:pPr>
      <w:r>
        <w:rPr>
          <w:sz w:val="22"/>
        </w:rPr>
        <w:t>La</w:t>
      </w:r>
      <w:r>
        <w:rPr>
          <w:spacing w:val="-4"/>
          <w:sz w:val="22"/>
        </w:rPr>
        <w:t> </w:t>
      </w:r>
      <w:r>
        <w:rPr>
          <w:sz w:val="22"/>
        </w:rPr>
        <w:t>situation</w:t>
      </w:r>
      <w:r>
        <w:rPr>
          <w:spacing w:val="-4"/>
          <w:sz w:val="22"/>
        </w:rPr>
        <w:t> </w:t>
      </w:r>
      <w:r>
        <w:rPr>
          <w:sz w:val="22"/>
        </w:rPr>
        <w:t>actuelle</w:t>
      </w:r>
      <w:r>
        <w:rPr>
          <w:spacing w:val="-4"/>
          <w:sz w:val="22"/>
        </w:rPr>
        <w:t> </w:t>
      </w:r>
      <w:r>
        <w:rPr>
          <w:spacing w:val="-10"/>
          <w:sz w:val="22"/>
        </w:rPr>
        <w:t>:</w:t>
      </w:r>
    </w:p>
    <w:p>
      <w:pPr>
        <w:pStyle w:val="ListParagraph"/>
        <w:numPr>
          <w:ilvl w:val="2"/>
          <w:numId w:val="4"/>
        </w:numPr>
        <w:tabs>
          <w:tab w:pos="1817" w:val="left" w:leader="none"/>
          <w:tab w:pos="1818" w:val="left" w:leader="none"/>
        </w:tabs>
        <w:spacing w:line="252" w:lineRule="auto" w:before="1" w:after="0"/>
        <w:ind w:left="1818" w:right="112" w:hanging="569"/>
        <w:jc w:val="left"/>
        <w:rPr>
          <w:sz w:val="22"/>
        </w:rPr>
      </w:pPr>
      <w:r>
        <w:rPr>
          <w:sz w:val="22"/>
        </w:rPr>
        <w:t>Une</w:t>
      </w:r>
      <w:r>
        <w:rPr>
          <w:spacing w:val="-13"/>
          <w:sz w:val="22"/>
        </w:rPr>
        <w:t> </w:t>
      </w:r>
      <w:r>
        <w:rPr>
          <w:sz w:val="22"/>
        </w:rPr>
        <w:t>Branche</w:t>
      </w:r>
      <w:r>
        <w:rPr>
          <w:spacing w:val="-12"/>
          <w:sz w:val="22"/>
        </w:rPr>
        <w:t> </w:t>
      </w:r>
      <w:r>
        <w:rPr>
          <w:sz w:val="22"/>
        </w:rPr>
        <w:t>qui</w:t>
      </w:r>
      <w:r>
        <w:rPr>
          <w:spacing w:val="-13"/>
          <w:sz w:val="22"/>
        </w:rPr>
        <w:t> </w:t>
      </w:r>
      <w:r>
        <w:rPr>
          <w:sz w:val="22"/>
        </w:rPr>
        <w:t>a</w:t>
      </w:r>
      <w:r>
        <w:rPr>
          <w:spacing w:val="-15"/>
          <w:sz w:val="22"/>
        </w:rPr>
        <w:t> </w:t>
      </w:r>
      <w:r>
        <w:rPr>
          <w:sz w:val="22"/>
        </w:rPr>
        <w:t>sa</w:t>
      </w:r>
      <w:r>
        <w:rPr>
          <w:spacing w:val="-12"/>
          <w:sz w:val="22"/>
        </w:rPr>
        <w:t> </w:t>
      </w:r>
      <w:r>
        <w:rPr>
          <w:sz w:val="22"/>
        </w:rPr>
        <w:t>propre</w:t>
      </w:r>
      <w:r>
        <w:rPr>
          <w:spacing w:val="-13"/>
          <w:sz w:val="22"/>
        </w:rPr>
        <w:t> </w:t>
      </w:r>
      <w:r>
        <w:rPr>
          <w:b/>
          <w:sz w:val="22"/>
        </w:rPr>
        <w:t>convention</w:t>
      </w:r>
      <w:r>
        <w:rPr>
          <w:b/>
          <w:spacing w:val="-13"/>
          <w:sz w:val="22"/>
        </w:rPr>
        <w:t> </w:t>
      </w:r>
      <w:r>
        <w:rPr>
          <w:b/>
          <w:sz w:val="22"/>
        </w:rPr>
        <w:t>d’objectifs</w:t>
      </w:r>
      <w:r>
        <w:rPr>
          <w:b/>
          <w:spacing w:val="-14"/>
          <w:sz w:val="22"/>
        </w:rPr>
        <w:t> </w:t>
      </w:r>
      <w:r>
        <w:rPr>
          <w:b/>
          <w:sz w:val="22"/>
        </w:rPr>
        <w:t>et</w:t>
      </w:r>
      <w:r>
        <w:rPr>
          <w:b/>
          <w:spacing w:val="-14"/>
          <w:sz w:val="22"/>
        </w:rPr>
        <w:t> </w:t>
      </w:r>
      <w:r>
        <w:rPr>
          <w:b/>
          <w:sz w:val="22"/>
        </w:rPr>
        <w:t>de</w:t>
      </w:r>
      <w:r>
        <w:rPr>
          <w:b/>
          <w:spacing w:val="-13"/>
          <w:sz w:val="22"/>
        </w:rPr>
        <w:t> </w:t>
      </w:r>
      <w:r>
        <w:rPr>
          <w:b/>
          <w:sz w:val="22"/>
        </w:rPr>
        <w:t>gestion</w:t>
      </w:r>
      <w:r>
        <w:rPr>
          <w:b/>
          <w:spacing w:val="-12"/>
          <w:sz w:val="22"/>
        </w:rPr>
        <w:t> </w:t>
      </w:r>
      <w:r>
        <w:rPr>
          <w:sz w:val="22"/>
        </w:rPr>
        <w:t>(COG)</w:t>
      </w:r>
      <w:r>
        <w:rPr>
          <w:spacing w:val="-13"/>
          <w:sz w:val="22"/>
        </w:rPr>
        <w:t> </w:t>
      </w:r>
      <w:r>
        <w:rPr>
          <w:sz w:val="22"/>
        </w:rPr>
        <w:t>signée</w:t>
      </w:r>
      <w:r>
        <w:rPr>
          <w:spacing w:val="-12"/>
          <w:sz w:val="22"/>
        </w:rPr>
        <w:t> </w:t>
      </w:r>
      <w:r>
        <w:rPr>
          <w:sz w:val="22"/>
        </w:rPr>
        <w:t>avec ses tutelles (ministère du Travail, de la Santé, et des Comptes publics) ;</w:t>
      </w:r>
    </w:p>
    <w:p>
      <w:pPr>
        <w:pStyle w:val="ListParagraph"/>
        <w:numPr>
          <w:ilvl w:val="2"/>
          <w:numId w:val="4"/>
        </w:numPr>
        <w:tabs>
          <w:tab w:pos="1817" w:val="left" w:leader="none"/>
          <w:tab w:pos="1818" w:val="left" w:leader="none"/>
        </w:tabs>
        <w:spacing w:line="252" w:lineRule="auto" w:before="8" w:after="0"/>
        <w:ind w:left="1818" w:right="112" w:hanging="569"/>
        <w:jc w:val="left"/>
        <w:rPr>
          <w:sz w:val="22"/>
        </w:rPr>
      </w:pPr>
      <w:r>
        <w:rPr>
          <w:sz w:val="22"/>
        </w:rPr>
        <w:t>Une Branche rattachée administrativement à la CNAM qui coordonne un réseau</w:t>
      </w:r>
      <w:r>
        <w:rPr>
          <w:spacing w:val="-6"/>
          <w:sz w:val="22"/>
        </w:rPr>
        <w:t> </w:t>
      </w:r>
      <w:r>
        <w:rPr>
          <w:sz w:val="22"/>
        </w:rPr>
        <w:t>: les CARSAT/CRAMIF/CGSS, les CPAM, l’INRS et EUROGIP.</w:t>
      </w:r>
    </w:p>
    <w:p>
      <w:pPr>
        <w:pStyle w:val="BodyText"/>
        <w:spacing w:before="7"/>
      </w:pPr>
    </w:p>
    <w:p>
      <w:pPr>
        <w:pStyle w:val="ListParagraph"/>
        <w:numPr>
          <w:ilvl w:val="1"/>
          <w:numId w:val="4"/>
        </w:numPr>
        <w:tabs>
          <w:tab w:pos="1249" w:val="left" w:leader="none"/>
          <w:tab w:pos="1250" w:val="left" w:leader="none"/>
        </w:tabs>
        <w:spacing w:line="240" w:lineRule="auto" w:before="1" w:after="0"/>
        <w:ind w:left="1249" w:right="0" w:hanging="568"/>
        <w:jc w:val="left"/>
        <w:rPr>
          <w:rFonts w:ascii="Symbol" w:hAnsi="Symbol"/>
          <w:sz w:val="22"/>
        </w:rPr>
      </w:pPr>
      <w:r>
        <w:rPr>
          <w:sz w:val="22"/>
        </w:rPr>
        <w:t>Les</w:t>
      </w:r>
      <w:r>
        <w:rPr>
          <w:spacing w:val="-5"/>
          <w:sz w:val="22"/>
        </w:rPr>
        <w:t> </w:t>
      </w:r>
      <w:r>
        <w:rPr>
          <w:sz w:val="22"/>
        </w:rPr>
        <w:t>axes</w:t>
      </w:r>
      <w:r>
        <w:rPr>
          <w:spacing w:val="-2"/>
          <w:sz w:val="22"/>
        </w:rPr>
        <w:t> </w:t>
      </w:r>
      <w:r>
        <w:rPr>
          <w:sz w:val="22"/>
        </w:rPr>
        <w:t>de</w:t>
      </w:r>
      <w:r>
        <w:rPr>
          <w:spacing w:val="-3"/>
          <w:sz w:val="22"/>
        </w:rPr>
        <w:t> </w:t>
      </w:r>
      <w:r>
        <w:rPr>
          <w:sz w:val="22"/>
        </w:rPr>
        <w:t>progrès</w:t>
      </w:r>
      <w:r>
        <w:rPr>
          <w:spacing w:val="-2"/>
          <w:sz w:val="22"/>
        </w:rPr>
        <w:t> </w:t>
      </w:r>
      <w:r>
        <w:rPr>
          <w:spacing w:val="-10"/>
          <w:sz w:val="22"/>
        </w:rPr>
        <w:t>:</w:t>
      </w:r>
    </w:p>
    <w:p>
      <w:pPr>
        <w:pStyle w:val="ListParagraph"/>
        <w:numPr>
          <w:ilvl w:val="2"/>
          <w:numId w:val="4"/>
        </w:numPr>
        <w:tabs>
          <w:tab w:pos="1818" w:val="left" w:leader="none"/>
        </w:tabs>
        <w:spacing w:line="256" w:lineRule="auto" w:before="0" w:after="0"/>
        <w:ind w:left="1818" w:right="112" w:hanging="569"/>
        <w:jc w:val="both"/>
        <w:rPr>
          <w:sz w:val="22"/>
        </w:rPr>
      </w:pPr>
      <w:r>
        <w:rPr>
          <w:sz w:val="22"/>
        </w:rPr>
        <w:t>Une</w:t>
      </w:r>
      <w:r>
        <w:rPr>
          <w:spacing w:val="-3"/>
          <w:sz w:val="22"/>
        </w:rPr>
        <w:t> </w:t>
      </w:r>
      <w:r>
        <w:rPr>
          <w:sz w:val="22"/>
        </w:rPr>
        <w:t>Branche</w:t>
      </w:r>
      <w:r>
        <w:rPr>
          <w:spacing w:val="-6"/>
          <w:sz w:val="22"/>
        </w:rPr>
        <w:t> </w:t>
      </w:r>
      <w:r>
        <w:rPr>
          <w:sz w:val="22"/>
        </w:rPr>
        <w:t>qui</w:t>
      </w:r>
      <w:r>
        <w:rPr>
          <w:spacing w:val="-4"/>
          <w:sz w:val="22"/>
        </w:rPr>
        <w:t> </w:t>
      </w:r>
      <w:r>
        <w:rPr>
          <w:sz w:val="22"/>
        </w:rPr>
        <w:t>formalise</w:t>
      </w:r>
      <w:r>
        <w:rPr>
          <w:spacing w:val="-6"/>
          <w:sz w:val="22"/>
        </w:rPr>
        <w:t> </w:t>
      </w:r>
      <w:r>
        <w:rPr>
          <w:sz w:val="22"/>
        </w:rPr>
        <w:t>sa</w:t>
      </w:r>
      <w:r>
        <w:rPr>
          <w:spacing w:val="-4"/>
          <w:sz w:val="22"/>
        </w:rPr>
        <w:t> </w:t>
      </w:r>
      <w:r>
        <w:rPr>
          <w:sz w:val="22"/>
        </w:rPr>
        <w:t>relation</w:t>
      </w:r>
      <w:r>
        <w:rPr>
          <w:spacing w:val="-5"/>
          <w:sz w:val="22"/>
        </w:rPr>
        <w:t> </w:t>
      </w:r>
      <w:r>
        <w:rPr>
          <w:sz w:val="22"/>
        </w:rPr>
        <w:t>avec</w:t>
      </w:r>
      <w:r>
        <w:rPr>
          <w:spacing w:val="-6"/>
          <w:sz w:val="22"/>
        </w:rPr>
        <w:t> </w:t>
      </w:r>
      <w:r>
        <w:rPr>
          <w:sz w:val="22"/>
        </w:rPr>
        <w:t>la</w:t>
      </w:r>
      <w:r>
        <w:rPr>
          <w:spacing w:val="-4"/>
          <w:sz w:val="22"/>
        </w:rPr>
        <w:t> </w:t>
      </w:r>
      <w:r>
        <w:rPr>
          <w:sz w:val="22"/>
        </w:rPr>
        <w:t>CNAM</w:t>
      </w:r>
      <w:r>
        <w:rPr>
          <w:spacing w:val="-3"/>
          <w:sz w:val="22"/>
        </w:rPr>
        <w:t> </w:t>
      </w:r>
      <w:r>
        <w:rPr>
          <w:sz w:val="22"/>
        </w:rPr>
        <w:t>et</w:t>
      </w:r>
      <w:r>
        <w:rPr>
          <w:spacing w:val="-6"/>
          <w:sz w:val="22"/>
        </w:rPr>
        <w:t> </w:t>
      </w:r>
      <w:r>
        <w:rPr>
          <w:sz w:val="22"/>
        </w:rPr>
        <w:t>la</w:t>
      </w:r>
      <w:r>
        <w:rPr>
          <w:spacing w:val="-5"/>
          <w:sz w:val="22"/>
        </w:rPr>
        <w:t> </w:t>
      </w:r>
      <w:r>
        <w:rPr>
          <w:sz w:val="22"/>
        </w:rPr>
        <w:t>CNAV</w:t>
      </w:r>
      <w:r>
        <w:rPr>
          <w:spacing w:val="-5"/>
          <w:sz w:val="22"/>
        </w:rPr>
        <w:t> </w:t>
      </w:r>
      <w:r>
        <w:rPr>
          <w:sz w:val="22"/>
        </w:rPr>
        <w:t>par</w:t>
      </w:r>
      <w:r>
        <w:rPr>
          <w:spacing w:val="-5"/>
          <w:sz w:val="22"/>
        </w:rPr>
        <w:t> </w:t>
      </w:r>
      <w:r>
        <w:rPr>
          <w:sz w:val="22"/>
        </w:rPr>
        <w:t>une</w:t>
      </w:r>
      <w:r>
        <w:rPr>
          <w:spacing w:val="-6"/>
          <w:sz w:val="22"/>
        </w:rPr>
        <w:t> </w:t>
      </w:r>
      <w:r>
        <w:rPr>
          <w:b/>
          <w:sz w:val="22"/>
        </w:rPr>
        <w:t>délégation de gestion</w:t>
      </w:r>
      <w:r>
        <w:rPr>
          <w:b/>
          <w:spacing w:val="-1"/>
          <w:sz w:val="22"/>
        </w:rPr>
        <w:t> </w:t>
      </w:r>
      <w:r>
        <w:rPr>
          <w:sz w:val="22"/>
        </w:rPr>
        <w:t>(sous la forme d’une convention de gestion) ; cette délégation inscrira, en</w:t>
      </w:r>
      <w:r>
        <w:rPr>
          <w:spacing w:val="-2"/>
          <w:sz w:val="22"/>
        </w:rPr>
        <w:t> </w:t>
      </w:r>
      <w:r>
        <w:rPr>
          <w:sz w:val="22"/>
        </w:rPr>
        <w:t>complément</w:t>
      </w:r>
      <w:r>
        <w:rPr>
          <w:spacing w:val="-3"/>
          <w:sz w:val="22"/>
        </w:rPr>
        <w:t> </w:t>
      </w:r>
      <w:r>
        <w:rPr>
          <w:sz w:val="22"/>
        </w:rPr>
        <w:t>de</w:t>
      </w:r>
      <w:r>
        <w:rPr>
          <w:spacing w:val="-4"/>
          <w:sz w:val="22"/>
        </w:rPr>
        <w:t> </w:t>
      </w:r>
      <w:r>
        <w:rPr>
          <w:sz w:val="22"/>
        </w:rPr>
        <w:t>la</w:t>
      </w:r>
      <w:r>
        <w:rPr>
          <w:spacing w:val="-4"/>
          <w:sz w:val="22"/>
        </w:rPr>
        <w:t> </w:t>
      </w:r>
      <w:r>
        <w:rPr>
          <w:sz w:val="22"/>
        </w:rPr>
        <w:t>COG,</w:t>
      </w:r>
      <w:r>
        <w:rPr>
          <w:spacing w:val="-5"/>
          <w:sz w:val="22"/>
        </w:rPr>
        <w:t> </w:t>
      </w:r>
      <w:r>
        <w:rPr>
          <w:sz w:val="22"/>
        </w:rPr>
        <w:t>les</w:t>
      </w:r>
      <w:r>
        <w:rPr>
          <w:spacing w:val="-3"/>
          <w:sz w:val="22"/>
        </w:rPr>
        <w:t> </w:t>
      </w:r>
      <w:r>
        <w:rPr>
          <w:sz w:val="22"/>
        </w:rPr>
        <w:t>moyens</w:t>
      </w:r>
      <w:r>
        <w:rPr>
          <w:spacing w:val="-3"/>
          <w:sz w:val="22"/>
        </w:rPr>
        <w:t> </w:t>
      </w:r>
      <w:r>
        <w:rPr>
          <w:sz w:val="22"/>
        </w:rPr>
        <w:t>et</w:t>
      </w:r>
      <w:r>
        <w:rPr>
          <w:spacing w:val="-3"/>
          <w:sz w:val="22"/>
        </w:rPr>
        <w:t> </w:t>
      </w:r>
      <w:r>
        <w:rPr>
          <w:sz w:val="22"/>
        </w:rPr>
        <w:t>les</w:t>
      </w:r>
      <w:r>
        <w:rPr>
          <w:spacing w:val="-3"/>
          <w:sz w:val="22"/>
        </w:rPr>
        <w:t> </w:t>
      </w:r>
      <w:r>
        <w:rPr>
          <w:sz w:val="22"/>
        </w:rPr>
        <w:t>actions</w:t>
      </w:r>
      <w:r>
        <w:rPr>
          <w:spacing w:val="-6"/>
          <w:sz w:val="22"/>
        </w:rPr>
        <w:t> </w:t>
      </w:r>
      <w:r>
        <w:rPr>
          <w:sz w:val="22"/>
        </w:rPr>
        <w:t>visant</w:t>
      </w:r>
      <w:r>
        <w:rPr>
          <w:spacing w:val="-2"/>
          <w:sz w:val="22"/>
        </w:rPr>
        <w:t> </w:t>
      </w:r>
      <w:r>
        <w:rPr>
          <w:sz w:val="22"/>
        </w:rPr>
        <w:t>à</w:t>
      </w:r>
      <w:r>
        <w:rPr>
          <w:spacing w:val="-4"/>
          <w:sz w:val="22"/>
        </w:rPr>
        <w:t> </w:t>
      </w:r>
      <w:r>
        <w:rPr>
          <w:sz w:val="22"/>
        </w:rPr>
        <w:t>atteindre</w:t>
      </w:r>
      <w:r>
        <w:rPr>
          <w:spacing w:val="-3"/>
          <w:sz w:val="22"/>
        </w:rPr>
        <w:t> </w:t>
      </w:r>
      <w:r>
        <w:rPr>
          <w:sz w:val="22"/>
        </w:rPr>
        <w:t>les</w:t>
      </w:r>
      <w:r>
        <w:rPr>
          <w:spacing w:val="-5"/>
          <w:sz w:val="22"/>
        </w:rPr>
        <w:t> </w:t>
      </w:r>
      <w:r>
        <w:rPr>
          <w:sz w:val="22"/>
        </w:rPr>
        <w:t>objectifs</w:t>
      </w:r>
    </w:p>
    <w:p>
      <w:pPr>
        <w:pStyle w:val="BodyText"/>
        <w:rPr>
          <w:sz w:val="13"/>
        </w:rPr>
      </w:pPr>
      <w:r>
        <w:rPr/>
        <w:pict>
          <v:rect style="position:absolute;margin-left:70.823997pt;margin-top:9.140338pt;width:144.020pt;height:.72003pt;mso-position-horizontal-relative:page;mso-position-vertical-relative:paragraph;z-index:-15726592;mso-wrap-distance-left:0;mso-wrap-distance-right:0" id="docshape6" filled="true" fillcolor="#000000" stroked="false">
            <v:fill type="solid"/>
            <w10:wrap type="topAndBottom"/>
          </v:rect>
        </w:pict>
      </w:r>
    </w:p>
    <w:p>
      <w:pPr>
        <w:spacing w:before="100"/>
        <w:ind w:left="116" w:right="0" w:firstLine="0"/>
        <w:jc w:val="left"/>
        <w:rPr>
          <w:sz w:val="20"/>
        </w:rPr>
      </w:pPr>
      <w:r>
        <w:rPr>
          <w:sz w:val="20"/>
          <w:vertAlign w:val="superscript"/>
        </w:rPr>
        <w:t>5</w:t>
      </w:r>
      <w:r>
        <w:rPr>
          <w:spacing w:val="-4"/>
          <w:sz w:val="20"/>
          <w:vertAlign w:val="baseline"/>
        </w:rPr>
        <w:t> </w:t>
      </w:r>
      <w:r>
        <w:rPr>
          <w:sz w:val="20"/>
          <w:vertAlign w:val="baseline"/>
        </w:rPr>
        <w:t>Cf.</w:t>
      </w:r>
      <w:r>
        <w:rPr>
          <w:spacing w:val="-3"/>
          <w:sz w:val="20"/>
          <w:vertAlign w:val="baseline"/>
        </w:rPr>
        <w:t> </w:t>
      </w:r>
      <w:r>
        <w:rPr>
          <w:sz w:val="20"/>
          <w:vertAlign w:val="baseline"/>
        </w:rPr>
        <w:t>article</w:t>
      </w:r>
      <w:r>
        <w:rPr>
          <w:spacing w:val="-5"/>
          <w:sz w:val="20"/>
          <w:vertAlign w:val="baseline"/>
        </w:rPr>
        <w:t> </w:t>
      </w:r>
      <w:r>
        <w:rPr>
          <w:sz w:val="20"/>
          <w:vertAlign w:val="baseline"/>
        </w:rPr>
        <w:t>L.</w:t>
      </w:r>
      <w:r>
        <w:rPr>
          <w:spacing w:val="-3"/>
          <w:sz w:val="20"/>
          <w:vertAlign w:val="baseline"/>
        </w:rPr>
        <w:t> </w:t>
      </w:r>
      <w:r>
        <w:rPr>
          <w:sz w:val="20"/>
          <w:vertAlign w:val="baseline"/>
        </w:rPr>
        <w:t>200-2</w:t>
      </w:r>
      <w:r>
        <w:rPr>
          <w:spacing w:val="-4"/>
          <w:sz w:val="20"/>
          <w:vertAlign w:val="baseline"/>
        </w:rPr>
        <w:t> </w:t>
      </w:r>
      <w:r>
        <w:rPr>
          <w:sz w:val="20"/>
          <w:vertAlign w:val="baseline"/>
        </w:rPr>
        <w:t>du</w:t>
      </w:r>
      <w:r>
        <w:rPr>
          <w:spacing w:val="-3"/>
          <w:sz w:val="20"/>
          <w:vertAlign w:val="baseline"/>
        </w:rPr>
        <w:t> </w:t>
      </w:r>
      <w:r>
        <w:rPr>
          <w:sz w:val="20"/>
          <w:vertAlign w:val="baseline"/>
        </w:rPr>
        <w:t>code</w:t>
      </w:r>
      <w:r>
        <w:rPr>
          <w:spacing w:val="-4"/>
          <w:sz w:val="20"/>
          <w:vertAlign w:val="baseline"/>
        </w:rPr>
        <w:t> </w:t>
      </w:r>
      <w:r>
        <w:rPr>
          <w:sz w:val="20"/>
          <w:vertAlign w:val="baseline"/>
        </w:rPr>
        <w:t>de</w:t>
      </w:r>
      <w:r>
        <w:rPr>
          <w:spacing w:val="-4"/>
          <w:sz w:val="20"/>
          <w:vertAlign w:val="baseline"/>
        </w:rPr>
        <w:t> </w:t>
      </w:r>
      <w:r>
        <w:rPr>
          <w:sz w:val="20"/>
          <w:vertAlign w:val="baseline"/>
        </w:rPr>
        <w:t>la</w:t>
      </w:r>
      <w:r>
        <w:rPr>
          <w:spacing w:val="-3"/>
          <w:sz w:val="20"/>
          <w:vertAlign w:val="baseline"/>
        </w:rPr>
        <w:t> </w:t>
      </w:r>
      <w:r>
        <w:rPr>
          <w:sz w:val="20"/>
          <w:vertAlign w:val="baseline"/>
        </w:rPr>
        <w:t>sécurité</w:t>
      </w:r>
      <w:r>
        <w:rPr>
          <w:spacing w:val="-3"/>
          <w:sz w:val="20"/>
          <w:vertAlign w:val="baseline"/>
        </w:rPr>
        <w:t> </w:t>
      </w:r>
      <w:r>
        <w:rPr>
          <w:spacing w:val="-2"/>
          <w:sz w:val="20"/>
          <w:vertAlign w:val="baseline"/>
        </w:rPr>
        <w:t>sociale</w:t>
      </w:r>
    </w:p>
    <w:p>
      <w:pPr>
        <w:spacing w:after="0"/>
        <w:jc w:val="left"/>
        <w:rPr>
          <w:sz w:val="20"/>
        </w:rPr>
        <w:sectPr>
          <w:pgSz w:w="11910" w:h="16840"/>
          <w:pgMar w:header="0" w:footer="1000" w:top="1320" w:bottom="1200" w:left="1300" w:right="1300"/>
        </w:sectPr>
      </w:pPr>
    </w:p>
    <w:p>
      <w:pPr>
        <w:pStyle w:val="BodyText"/>
        <w:spacing w:line="259" w:lineRule="auto" w:before="37"/>
        <w:ind w:left="1818" w:right="110"/>
        <w:jc w:val="both"/>
      </w:pPr>
      <w:r>
        <w:rPr/>
        <w:t>que les partenaires sociaux de la Branche AT/MP se seront fixés. Cette convention de</w:t>
      </w:r>
      <w:r>
        <w:rPr>
          <w:spacing w:val="-9"/>
        </w:rPr>
        <w:t> </w:t>
      </w:r>
      <w:r>
        <w:rPr/>
        <w:t>gestion</w:t>
      </w:r>
      <w:r>
        <w:rPr>
          <w:spacing w:val="-10"/>
        </w:rPr>
        <w:t> </w:t>
      </w:r>
      <w:r>
        <w:rPr/>
        <w:t>précisera</w:t>
      </w:r>
      <w:r>
        <w:rPr>
          <w:spacing w:val="-12"/>
        </w:rPr>
        <w:t> </w:t>
      </w:r>
      <w:r>
        <w:rPr/>
        <w:t>également</w:t>
      </w:r>
      <w:r>
        <w:rPr>
          <w:spacing w:val="-12"/>
        </w:rPr>
        <w:t> </w:t>
      </w:r>
      <w:r>
        <w:rPr/>
        <w:t>les</w:t>
      </w:r>
      <w:r>
        <w:rPr>
          <w:spacing w:val="-12"/>
        </w:rPr>
        <w:t> </w:t>
      </w:r>
      <w:r>
        <w:rPr/>
        <w:t>modalités</w:t>
      </w:r>
      <w:r>
        <w:rPr>
          <w:spacing w:val="-10"/>
        </w:rPr>
        <w:t> </w:t>
      </w:r>
      <w:r>
        <w:rPr/>
        <w:t>de</w:t>
      </w:r>
      <w:r>
        <w:rPr>
          <w:spacing w:val="-12"/>
        </w:rPr>
        <w:t> </w:t>
      </w:r>
      <w:r>
        <w:rPr/>
        <w:t>gouvernance</w:t>
      </w:r>
      <w:r>
        <w:rPr>
          <w:spacing w:val="-9"/>
        </w:rPr>
        <w:t> </w:t>
      </w:r>
      <w:r>
        <w:rPr/>
        <w:t>de</w:t>
      </w:r>
      <w:r>
        <w:rPr>
          <w:spacing w:val="-12"/>
        </w:rPr>
        <w:t> </w:t>
      </w:r>
      <w:r>
        <w:rPr/>
        <w:t>la</w:t>
      </w:r>
      <w:r>
        <w:rPr>
          <w:spacing w:val="-11"/>
        </w:rPr>
        <w:t> </w:t>
      </w:r>
      <w:r>
        <w:rPr/>
        <w:t>Branche</w:t>
      </w:r>
      <w:r>
        <w:rPr>
          <w:spacing w:val="-10"/>
        </w:rPr>
        <w:t> </w:t>
      </w:r>
      <w:r>
        <w:rPr/>
        <w:t>AT/MP au niveau local.</w:t>
      </w:r>
    </w:p>
    <w:p>
      <w:pPr>
        <w:pStyle w:val="ListParagraph"/>
        <w:numPr>
          <w:ilvl w:val="2"/>
          <w:numId w:val="4"/>
        </w:numPr>
        <w:tabs>
          <w:tab w:pos="1818" w:val="left" w:leader="none"/>
        </w:tabs>
        <w:spacing w:line="252" w:lineRule="auto" w:before="1" w:after="0"/>
        <w:ind w:left="1818" w:right="115" w:hanging="569"/>
        <w:jc w:val="both"/>
        <w:rPr>
          <w:sz w:val="22"/>
        </w:rPr>
      </w:pPr>
      <w:r>
        <w:rPr>
          <w:sz w:val="22"/>
        </w:rPr>
        <w:t>Une Branche qui renforce ses </w:t>
      </w:r>
      <w:r>
        <w:rPr>
          <w:b/>
          <w:sz w:val="22"/>
        </w:rPr>
        <w:t>actions </w:t>
      </w:r>
      <w:r>
        <w:rPr>
          <w:sz w:val="22"/>
        </w:rPr>
        <w:t>avec les grands acteurs de la prévention, de la prévoyance et du handicap.</w:t>
      </w:r>
    </w:p>
    <w:p>
      <w:pPr>
        <w:pStyle w:val="BodyText"/>
        <w:spacing w:before="10"/>
      </w:pPr>
    </w:p>
    <w:p>
      <w:pPr>
        <w:pStyle w:val="Heading3"/>
        <w:spacing w:line="259" w:lineRule="auto" w:before="1"/>
        <w:ind w:right="111"/>
        <w:rPr>
          <w:b w:val="0"/>
        </w:rPr>
      </w:pPr>
      <w:bookmarkStart w:name="_bookmark42" w:id="43"/>
      <w:bookmarkEnd w:id="43"/>
      <w:r>
        <w:rPr/>
      </w:r>
      <w:r>
        <w:rPr>
          <w:b w:val="0"/>
          <w:color w:val="4471C4"/>
        </w:rPr>
        <w:t>2/ Une gouvernance de la Branche à redéfinir pour assurer son autonomie et ses </w:t>
      </w:r>
      <w:r>
        <w:rPr>
          <w:b w:val="0"/>
          <w:color w:val="4471C4"/>
          <w:spacing w:val="-2"/>
        </w:rPr>
        <w:t>missions</w:t>
      </w:r>
    </w:p>
    <w:p>
      <w:pPr>
        <w:pStyle w:val="BodyText"/>
        <w:spacing w:before="5"/>
        <w:rPr>
          <w:rFonts w:ascii="Calibri Light"/>
          <w:b w:val="0"/>
          <w:sz w:val="23"/>
        </w:rPr>
      </w:pPr>
    </w:p>
    <w:p>
      <w:pPr>
        <w:pStyle w:val="Heading4"/>
        <w:numPr>
          <w:ilvl w:val="1"/>
          <w:numId w:val="3"/>
        </w:numPr>
        <w:tabs>
          <w:tab w:pos="837" w:val="left" w:leader="none"/>
        </w:tabs>
        <w:spacing w:line="240" w:lineRule="auto" w:before="0" w:after="0"/>
        <w:ind w:left="836" w:right="0" w:hanging="361"/>
        <w:jc w:val="left"/>
        <w:rPr>
          <w:color w:val="4471C4"/>
        </w:rPr>
      </w:pPr>
      <w:r>
        <w:rPr>
          <w:color w:val="4471C4"/>
        </w:rPr>
        <w:t>L’évolution</w:t>
      </w:r>
      <w:r>
        <w:rPr>
          <w:color w:val="4471C4"/>
          <w:spacing w:val="-9"/>
        </w:rPr>
        <w:t> </w:t>
      </w:r>
      <w:r>
        <w:rPr>
          <w:color w:val="4471C4"/>
        </w:rPr>
        <w:t>de</w:t>
      </w:r>
      <w:r>
        <w:rPr>
          <w:color w:val="4471C4"/>
          <w:spacing w:val="-6"/>
        </w:rPr>
        <w:t> </w:t>
      </w:r>
      <w:r>
        <w:rPr>
          <w:color w:val="4471C4"/>
        </w:rPr>
        <w:t>la</w:t>
      </w:r>
      <w:r>
        <w:rPr>
          <w:color w:val="4471C4"/>
          <w:spacing w:val="-8"/>
        </w:rPr>
        <w:t> </w:t>
      </w:r>
      <w:r>
        <w:rPr>
          <w:color w:val="4471C4"/>
        </w:rPr>
        <w:t>commission</w:t>
      </w:r>
      <w:r>
        <w:rPr>
          <w:color w:val="4471C4"/>
          <w:spacing w:val="-6"/>
        </w:rPr>
        <w:t> </w:t>
      </w:r>
      <w:r>
        <w:rPr>
          <w:color w:val="4471C4"/>
        </w:rPr>
        <w:t>AT/MP</w:t>
      </w:r>
      <w:r>
        <w:rPr>
          <w:color w:val="4471C4"/>
          <w:spacing w:val="-5"/>
        </w:rPr>
        <w:t> </w:t>
      </w:r>
      <w:r>
        <w:rPr>
          <w:color w:val="4471C4"/>
        </w:rPr>
        <w:t>en</w:t>
      </w:r>
      <w:r>
        <w:rPr>
          <w:color w:val="4471C4"/>
          <w:spacing w:val="-5"/>
        </w:rPr>
        <w:t> </w:t>
      </w:r>
      <w:r>
        <w:rPr>
          <w:color w:val="4471C4"/>
        </w:rPr>
        <w:t>Conseil</w:t>
      </w:r>
      <w:r>
        <w:rPr>
          <w:color w:val="4471C4"/>
          <w:spacing w:val="-5"/>
        </w:rPr>
        <w:t> </w:t>
      </w:r>
      <w:r>
        <w:rPr>
          <w:color w:val="4471C4"/>
        </w:rPr>
        <w:t>d’administration</w:t>
      </w:r>
      <w:r>
        <w:rPr>
          <w:color w:val="4471C4"/>
          <w:spacing w:val="-4"/>
        </w:rPr>
        <w:t> </w:t>
      </w:r>
      <w:r>
        <w:rPr>
          <w:color w:val="4471C4"/>
          <w:spacing w:val="-2"/>
        </w:rPr>
        <w:t>paritaire</w:t>
      </w:r>
    </w:p>
    <w:p>
      <w:pPr>
        <w:pStyle w:val="BodyText"/>
        <w:spacing w:before="7"/>
        <w:rPr>
          <w:b/>
          <w:sz w:val="25"/>
        </w:rPr>
      </w:pPr>
    </w:p>
    <w:p>
      <w:pPr>
        <w:pStyle w:val="BodyText"/>
        <w:spacing w:line="259" w:lineRule="auto"/>
        <w:ind w:left="116" w:right="112"/>
        <w:jc w:val="both"/>
      </w:pPr>
      <w:r>
        <w:rPr/>
        <w:t>La commission des AT/MP (CAT/MP) doit évoluer et se transformer en </w:t>
      </w:r>
      <w:r>
        <w:rPr>
          <w:b/>
        </w:rPr>
        <w:t>un conseil d’administration strictement paritaire. </w:t>
      </w:r>
      <w:r>
        <w:rPr/>
        <w:t>Il sera composé des seules organisations syndicales de salariés et des seules organisations syndicales d’employeurs représentatifs au niveau national et interprofessionnel.</w:t>
      </w:r>
    </w:p>
    <w:p>
      <w:pPr>
        <w:pStyle w:val="BodyText"/>
        <w:spacing w:before="9"/>
        <w:rPr>
          <w:sz w:val="23"/>
        </w:rPr>
      </w:pPr>
    </w:p>
    <w:p>
      <w:pPr>
        <w:pStyle w:val="BodyText"/>
        <w:ind w:left="116"/>
        <w:jc w:val="both"/>
      </w:pPr>
      <w:r>
        <w:rPr/>
        <w:t>Ces</w:t>
      </w:r>
      <w:r>
        <w:rPr>
          <w:spacing w:val="-5"/>
        </w:rPr>
        <w:t> </w:t>
      </w:r>
      <w:r>
        <w:rPr/>
        <w:t>représentants</w:t>
      </w:r>
      <w:r>
        <w:rPr>
          <w:spacing w:val="-3"/>
        </w:rPr>
        <w:t> </w:t>
      </w:r>
      <w:r>
        <w:rPr/>
        <w:t>ne</w:t>
      </w:r>
      <w:r>
        <w:rPr>
          <w:spacing w:val="-5"/>
        </w:rPr>
        <w:t> </w:t>
      </w:r>
      <w:r>
        <w:rPr/>
        <w:t>siègent</w:t>
      </w:r>
      <w:r>
        <w:rPr>
          <w:spacing w:val="-3"/>
        </w:rPr>
        <w:t> </w:t>
      </w:r>
      <w:r>
        <w:rPr/>
        <w:t>pas</w:t>
      </w:r>
      <w:r>
        <w:rPr>
          <w:spacing w:val="-3"/>
        </w:rPr>
        <w:t> </w:t>
      </w:r>
      <w:r>
        <w:rPr/>
        <w:t>obligatoirement</w:t>
      </w:r>
      <w:r>
        <w:rPr>
          <w:spacing w:val="-2"/>
        </w:rPr>
        <w:t> </w:t>
      </w:r>
      <w:r>
        <w:rPr/>
        <w:t>au</w:t>
      </w:r>
      <w:r>
        <w:rPr>
          <w:spacing w:val="-3"/>
        </w:rPr>
        <w:t> </w:t>
      </w:r>
      <w:r>
        <w:rPr/>
        <w:t>conseil</w:t>
      </w:r>
      <w:r>
        <w:rPr>
          <w:spacing w:val="-3"/>
        </w:rPr>
        <w:t> </w:t>
      </w:r>
      <w:r>
        <w:rPr/>
        <w:t>de</w:t>
      </w:r>
      <w:r>
        <w:rPr>
          <w:spacing w:val="-6"/>
        </w:rPr>
        <w:t> </w:t>
      </w:r>
      <w:r>
        <w:rPr/>
        <w:t>la</w:t>
      </w:r>
      <w:r>
        <w:rPr>
          <w:spacing w:val="-2"/>
        </w:rPr>
        <w:t> </w:t>
      </w:r>
      <w:r>
        <w:rPr/>
        <w:t>CNAM,</w:t>
      </w:r>
      <w:r>
        <w:rPr>
          <w:spacing w:val="-3"/>
        </w:rPr>
        <w:t> </w:t>
      </w:r>
      <w:r>
        <w:rPr/>
        <w:t>ni</w:t>
      </w:r>
      <w:r>
        <w:rPr>
          <w:spacing w:val="-3"/>
        </w:rPr>
        <w:t> </w:t>
      </w:r>
      <w:r>
        <w:rPr/>
        <w:t>au</w:t>
      </w:r>
      <w:r>
        <w:rPr>
          <w:spacing w:val="-4"/>
        </w:rPr>
        <w:t> </w:t>
      </w:r>
      <w:r>
        <w:rPr/>
        <w:t>sein</w:t>
      </w:r>
      <w:r>
        <w:rPr>
          <w:spacing w:val="-4"/>
        </w:rPr>
        <w:t> </w:t>
      </w:r>
      <w:r>
        <w:rPr/>
        <w:t>des</w:t>
      </w:r>
      <w:r>
        <w:rPr>
          <w:spacing w:val="-2"/>
        </w:rPr>
        <w:t> CTN/CTR.</w:t>
      </w:r>
    </w:p>
    <w:p>
      <w:pPr>
        <w:pStyle w:val="BodyText"/>
        <w:spacing w:before="4"/>
        <w:rPr>
          <w:sz w:val="25"/>
        </w:rPr>
      </w:pPr>
    </w:p>
    <w:p>
      <w:pPr>
        <w:pStyle w:val="BodyText"/>
        <w:spacing w:line="259" w:lineRule="auto" w:before="1"/>
        <w:ind w:left="116" w:right="109"/>
        <w:jc w:val="both"/>
      </w:pPr>
      <w:r>
        <w:rPr/>
        <w:t>Les</w:t>
      </w:r>
      <w:r>
        <w:rPr>
          <w:spacing w:val="-9"/>
        </w:rPr>
        <w:t> </w:t>
      </w:r>
      <w:r>
        <w:rPr/>
        <w:t>administrateurs</w:t>
      </w:r>
      <w:r>
        <w:rPr>
          <w:spacing w:val="-10"/>
        </w:rPr>
        <w:t> </w:t>
      </w:r>
      <w:r>
        <w:rPr/>
        <w:t>de</w:t>
      </w:r>
      <w:r>
        <w:rPr>
          <w:spacing w:val="-9"/>
        </w:rPr>
        <w:t> </w:t>
      </w:r>
      <w:r>
        <w:rPr/>
        <w:t>la</w:t>
      </w:r>
      <w:r>
        <w:rPr>
          <w:spacing w:val="-11"/>
        </w:rPr>
        <w:t> </w:t>
      </w:r>
      <w:r>
        <w:rPr/>
        <w:t>Branche</w:t>
      </w:r>
      <w:r>
        <w:rPr>
          <w:spacing w:val="-10"/>
        </w:rPr>
        <w:t> </w:t>
      </w:r>
      <w:r>
        <w:rPr/>
        <w:t>AT/MP</w:t>
      </w:r>
      <w:r>
        <w:rPr>
          <w:spacing w:val="-9"/>
        </w:rPr>
        <w:t> </w:t>
      </w:r>
      <w:r>
        <w:rPr/>
        <w:t>seront</w:t>
      </w:r>
      <w:r>
        <w:rPr>
          <w:spacing w:val="-12"/>
        </w:rPr>
        <w:t> </w:t>
      </w:r>
      <w:r>
        <w:rPr/>
        <w:t>désignés</w:t>
      </w:r>
      <w:r>
        <w:rPr>
          <w:spacing w:val="-9"/>
        </w:rPr>
        <w:t> </w:t>
      </w:r>
      <w:r>
        <w:rPr/>
        <w:t>parmi</w:t>
      </w:r>
      <w:r>
        <w:rPr>
          <w:spacing w:val="-10"/>
        </w:rPr>
        <w:t> </w:t>
      </w:r>
      <w:r>
        <w:rPr/>
        <w:t>les</w:t>
      </w:r>
      <w:r>
        <w:rPr>
          <w:spacing w:val="-12"/>
        </w:rPr>
        <w:t> </w:t>
      </w:r>
      <w:r>
        <w:rPr/>
        <w:t>partenaires</w:t>
      </w:r>
      <w:r>
        <w:rPr>
          <w:spacing w:val="-9"/>
        </w:rPr>
        <w:t> </w:t>
      </w:r>
      <w:r>
        <w:rPr/>
        <w:t>sociaux</w:t>
      </w:r>
      <w:r>
        <w:rPr>
          <w:spacing w:val="-10"/>
        </w:rPr>
        <w:t> </w:t>
      </w:r>
      <w:r>
        <w:rPr/>
        <w:t>représentatifs, au niveau national et interprofessionnel. Le Conseil d’administration est présidé par un représentant des organisations professionnelles d’employeurs, représentatives au niveau national et interprofessionnel, assisté de deux Vice-Présidents issus des organisations syndicales de salariés représentatives au niveau national et interprofessionnel.</w:t>
      </w:r>
    </w:p>
    <w:p>
      <w:pPr>
        <w:pStyle w:val="BodyText"/>
        <w:spacing w:before="8"/>
        <w:rPr>
          <w:sz w:val="23"/>
        </w:rPr>
      </w:pPr>
    </w:p>
    <w:p>
      <w:pPr>
        <w:pStyle w:val="Heading4"/>
        <w:numPr>
          <w:ilvl w:val="1"/>
          <w:numId w:val="3"/>
        </w:numPr>
        <w:tabs>
          <w:tab w:pos="837" w:val="left" w:leader="none"/>
        </w:tabs>
        <w:spacing w:line="259" w:lineRule="auto" w:before="1" w:after="0"/>
        <w:ind w:left="836" w:right="110" w:hanging="360"/>
        <w:jc w:val="left"/>
        <w:rPr>
          <w:color w:val="4471C4"/>
        </w:rPr>
      </w:pPr>
      <w:r>
        <w:rPr>
          <w:color w:val="4471C4"/>
        </w:rPr>
        <w:t>Une évolution des missions et prérogatives du Conseil d’administration</w:t>
      </w:r>
      <w:r>
        <w:rPr>
          <w:color w:val="4471C4"/>
          <w:spacing w:val="28"/>
        </w:rPr>
        <w:t> </w:t>
      </w:r>
      <w:r>
        <w:rPr>
          <w:color w:val="4471C4"/>
        </w:rPr>
        <w:t>des accidents</w:t>
      </w:r>
      <w:r>
        <w:rPr>
          <w:color w:val="4471C4"/>
          <w:spacing w:val="24"/>
        </w:rPr>
        <w:t> </w:t>
      </w:r>
      <w:r>
        <w:rPr>
          <w:color w:val="4471C4"/>
        </w:rPr>
        <w:t>du travail et des maladies professionnelles</w:t>
      </w:r>
    </w:p>
    <w:p>
      <w:pPr>
        <w:pStyle w:val="BodyText"/>
        <w:spacing w:before="8"/>
        <w:rPr>
          <w:b/>
          <w:sz w:val="23"/>
        </w:rPr>
      </w:pPr>
    </w:p>
    <w:p>
      <w:pPr>
        <w:pStyle w:val="BodyText"/>
        <w:ind w:left="116"/>
        <w:jc w:val="both"/>
      </w:pPr>
      <w:r>
        <w:rPr/>
        <w:t>Le</w:t>
      </w:r>
      <w:r>
        <w:rPr>
          <w:spacing w:val="-6"/>
        </w:rPr>
        <w:t> </w:t>
      </w:r>
      <w:r>
        <w:rPr/>
        <w:t>Conseil</w:t>
      </w:r>
      <w:r>
        <w:rPr>
          <w:spacing w:val="-4"/>
        </w:rPr>
        <w:t> </w:t>
      </w:r>
      <w:r>
        <w:rPr/>
        <w:t>d’administration</w:t>
      </w:r>
      <w:r>
        <w:rPr>
          <w:spacing w:val="-8"/>
        </w:rPr>
        <w:t> </w:t>
      </w:r>
      <w:r>
        <w:rPr/>
        <w:t>paritaire</w:t>
      </w:r>
      <w:r>
        <w:rPr>
          <w:spacing w:val="-4"/>
        </w:rPr>
        <w:t> </w:t>
      </w:r>
      <w:r>
        <w:rPr/>
        <w:t>a</w:t>
      </w:r>
      <w:r>
        <w:rPr>
          <w:spacing w:val="-5"/>
        </w:rPr>
        <w:t> </w:t>
      </w:r>
      <w:r>
        <w:rPr/>
        <w:t>notamment</w:t>
      </w:r>
      <w:r>
        <w:rPr>
          <w:spacing w:val="-3"/>
        </w:rPr>
        <w:t> </w:t>
      </w:r>
      <w:r>
        <w:rPr/>
        <w:t>les</w:t>
      </w:r>
      <w:r>
        <w:rPr>
          <w:spacing w:val="-8"/>
        </w:rPr>
        <w:t> </w:t>
      </w:r>
      <w:r>
        <w:rPr/>
        <w:t>compétences</w:t>
      </w:r>
      <w:r>
        <w:rPr>
          <w:spacing w:val="-6"/>
        </w:rPr>
        <w:t> </w:t>
      </w:r>
      <w:r>
        <w:rPr/>
        <w:t>suivantes</w:t>
      </w:r>
      <w:r>
        <w:rPr>
          <w:spacing w:val="-3"/>
        </w:rPr>
        <w:t> </w:t>
      </w:r>
      <w:r>
        <w:rPr>
          <w:spacing w:val="-10"/>
        </w:rPr>
        <w:t>:</w:t>
      </w:r>
    </w:p>
    <w:p>
      <w:pPr>
        <w:pStyle w:val="BodyText"/>
        <w:spacing w:before="5"/>
        <w:rPr>
          <w:sz w:val="25"/>
        </w:rPr>
      </w:pPr>
    </w:p>
    <w:p>
      <w:pPr>
        <w:pStyle w:val="ListParagraph"/>
        <w:numPr>
          <w:ilvl w:val="2"/>
          <w:numId w:val="3"/>
        </w:numPr>
        <w:tabs>
          <w:tab w:pos="1250" w:val="left" w:leader="none"/>
        </w:tabs>
        <w:spacing w:line="240" w:lineRule="auto" w:before="0" w:after="0"/>
        <w:ind w:left="1249" w:right="111" w:hanging="567"/>
        <w:jc w:val="both"/>
        <w:rPr>
          <w:sz w:val="22"/>
        </w:rPr>
      </w:pPr>
      <w:r>
        <w:rPr>
          <w:sz w:val="22"/>
        </w:rPr>
        <w:t>Il</w:t>
      </w:r>
      <w:r>
        <w:rPr>
          <w:spacing w:val="-9"/>
          <w:sz w:val="22"/>
        </w:rPr>
        <w:t> </w:t>
      </w:r>
      <w:r>
        <w:rPr>
          <w:sz w:val="22"/>
        </w:rPr>
        <w:t>définit</w:t>
      </w:r>
      <w:r>
        <w:rPr>
          <w:spacing w:val="-9"/>
          <w:sz w:val="22"/>
        </w:rPr>
        <w:t> </w:t>
      </w:r>
      <w:r>
        <w:rPr>
          <w:sz w:val="22"/>
        </w:rPr>
        <w:t>et</w:t>
      </w:r>
      <w:r>
        <w:rPr>
          <w:spacing w:val="-8"/>
          <w:sz w:val="22"/>
        </w:rPr>
        <w:t> </w:t>
      </w:r>
      <w:r>
        <w:rPr>
          <w:sz w:val="22"/>
        </w:rPr>
        <w:t>arrête</w:t>
      </w:r>
      <w:r>
        <w:rPr>
          <w:spacing w:val="-11"/>
          <w:sz w:val="22"/>
        </w:rPr>
        <w:t> </w:t>
      </w:r>
      <w:r>
        <w:rPr>
          <w:sz w:val="22"/>
        </w:rPr>
        <w:t>les</w:t>
      </w:r>
      <w:r>
        <w:rPr>
          <w:spacing w:val="-11"/>
          <w:sz w:val="22"/>
        </w:rPr>
        <w:t> </w:t>
      </w:r>
      <w:r>
        <w:rPr>
          <w:sz w:val="22"/>
        </w:rPr>
        <w:t>orientations</w:t>
      </w:r>
      <w:r>
        <w:rPr>
          <w:spacing w:val="-9"/>
          <w:sz w:val="22"/>
        </w:rPr>
        <w:t> </w:t>
      </w:r>
      <w:r>
        <w:rPr>
          <w:sz w:val="22"/>
        </w:rPr>
        <w:t>de</w:t>
      </w:r>
      <w:r>
        <w:rPr>
          <w:spacing w:val="-8"/>
          <w:sz w:val="22"/>
        </w:rPr>
        <w:t> </w:t>
      </w:r>
      <w:r>
        <w:rPr>
          <w:sz w:val="22"/>
        </w:rPr>
        <w:t>la</w:t>
      </w:r>
      <w:r>
        <w:rPr>
          <w:spacing w:val="-12"/>
          <w:sz w:val="22"/>
        </w:rPr>
        <w:t> </w:t>
      </w:r>
      <w:r>
        <w:rPr>
          <w:sz w:val="22"/>
        </w:rPr>
        <w:t>COG</w:t>
      </w:r>
      <w:r>
        <w:rPr>
          <w:spacing w:val="-12"/>
          <w:sz w:val="22"/>
        </w:rPr>
        <w:t> </w:t>
      </w:r>
      <w:r>
        <w:rPr>
          <w:sz w:val="22"/>
        </w:rPr>
        <w:t>et</w:t>
      </w:r>
      <w:r>
        <w:rPr>
          <w:spacing w:val="-10"/>
          <w:sz w:val="22"/>
        </w:rPr>
        <w:t> </w:t>
      </w:r>
      <w:r>
        <w:rPr>
          <w:sz w:val="22"/>
        </w:rPr>
        <w:t>s’assure</w:t>
      </w:r>
      <w:r>
        <w:rPr>
          <w:spacing w:val="-11"/>
          <w:sz w:val="22"/>
        </w:rPr>
        <w:t> </w:t>
      </w:r>
      <w:r>
        <w:rPr>
          <w:sz w:val="22"/>
        </w:rPr>
        <w:t>de</w:t>
      </w:r>
      <w:r>
        <w:rPr>
          <w:spacing w:val="-8"/>
          <w:sz w:val="22"/>
        </w:rPr>
        <w:t> </w:t>
      </w:r>
      <w:r>
        <w:rPr>
          <w:sz w:val="22"/>
        </w:rPr>
        <w:t>sa</w:t>
      </w:r>
      <w:r>
        <w:rPr>
          <w:spacing w:val="-11"/>
          <w:sz w:val="22"/>
        </w:rPr>
        <w:t> </w:t>
      </w:r>
      <w:r>
        <w:rPr>
          <w:sz w:val="22"/>
        </w:rPr>
        <w:t>mise</w:t>
      </w:r>
      <w:r>
        <w:rPr>
          <w:spacing w:val="-11"/>
          <w:sz w:val="22"/>
        </w:rPr>
        <w:t> </w:t>
      </w:r>
      <w:r>
        <w:rPr>
          <w:sz w:val="22"/>
        </w:rPr>
        <w:t>en</w:t>
      </w:r>
      <w:r>
        <w:rPr>
          <w:spacing w:val="-9"/>
          <w:sz w:val="22"/>
        </w:rPr>
        <w:t> </w:t>
      </w:r>
      <w:r>
        <w:rPr>
          <w:sz w:val="22"/>
        </w:rPr>
        <w:t>œuvre</w:t>
      </w:r>
      <w:r>
        <w:rPr>
          <w:spacing w:val="-9"/>
          <w:sz w:val="22"/>
        </w:rPr>
        <w:t> </w:t>
      </w:r>
      <w:r>
        <w:rPr>
          <w:sz w:val="22"/>
        </w:rPr>
        <w:t>dans</w:t>
      </w:r>
      <w:r>
        <w:rPr>
          <w:spacing w:val="-11"/>
          <w:sz w:val="22"/>
        </w:rPr>
        <w:t> </w:t>
      </w:r>
      <w:r>
        <w:rPr>
          <w:sz w:val="22"/>
        </w:rPr>
        <w:t>le</w:t>
      </w:r>
      <w:r>
        <w:rPr>
          <w:spacing w:val="-8"/>
          <w:sz w:val="22"/>
        </w:rPr>
        <w:t> </w:t>
      </w:r>
      <w:r>
        <w:rPr>
          <w:sz w:val="22"/>
        </w:rPr>
        <w:t>cadre d’un suivi régulier,</w:t>
      </w:r>
    </w:p>
    <w:p>
      <w:pPr>
        <w:pStyle w:val="ListParagraph"/>
        <w:numPr>
          <w:ilvl w:val="2"/>
          <w:numId w:val="3"/>
        </w:numPr>
        <w:tabs>
          <w:tab w:pos="1250" w:val="left" w:leader="none"/>
        </w:tabs>
        <w:spacing w:line="240" w:lineRule="auto" w:before="1" w:after="0"/>
        <w:ind w:left="1249" w:right="110" w:hanging="567"/>
        <w:jc w:val="both"/>
        <w:rPr>
          <w:sz w:val="22"/>
        </w:rPr>
      </w:pPr>
      <w:r>
        <w:rPr>
          <w:sz w:val="22"/>
        </w:rPr>
        <w:t>Il élabore tous les trois ans, une convention entre la Branche AT/MP et la CNAM elle- même, sous forme d’une délégation de gestion et la mise à disposition des moyens nécessaires à son fonctionnement</w:t>
      </w:r>
      <w:r>
        <w:rPr>
          <w:spacing w:val="-1"/>
          <w:sz w:val="22"/>
        </w:rPr>
        <w:t> </w:t>
      </w:r>
      <w:r>
        <w:rPr>
          <w:sz w:val="22"/>
        </w:rPr>
        <w:t>: cette délégation se justifie par l’imbrication de nombreux sujets communs et notamment en prévention, la CNAM devient par cette convention</w:t>
      </w:r>
      <w:r>
        <w:rPr>
          <w:spacing w:val="-11"/>
          <w:sz w:val="22"/>
        </w:rPr>
        <w:t> </w:t>
      </w:r>
      <w:r>
        <w:rPr>
          <w:sz w:val="22"/>
        </w:rPr>
        <w:t>l’opérateur</w:t>
      </w:r>
      <w:r>
        <w:rPr>
          <w:spacing w:val="-11"/>
          <w:sz w:val="22"/>
        </w:rPr>
        <w:t> </w:t>
      </w:r>
      <w:r>
        <w:rPr>
          <w:sz w:val="22"/>
        </w:rPr>
        <w:t>chargé</w:t>
      </w:r>
      <w:r>
        <w:rPr>
          <w:spacing w:val="-7"/>
          <w:sz w:val="22"/>
        </w:rPr>
        <w:t> </w:t>
      </w:r>
      <w:r>
        <w:rPr>
          <w:sz w:val="22"/>
        </w:rPr>
        <w:t>de</w:t>
      </w:r>
      <w:r>
        <w:rPr>
          <w:spacing w:val="-10"/>
          <w:sz w:val="22"/>
        </w:rPr>
        <w:t> </w:t>
      </w:r>
      <w:r>
        <w:rPr>
          <w:sz w:val="22"/>
        </w:rPr>
        <w:t>mettre</w:t>
      </w:r>
      <w:r>
        <w:rPr>
          <w:spacing w:val="-10"/>
          <w:sz w:val="22"/>
        </w:rPr>
        <w:t> </w:t>
      </w:r>
      <w:r>
        <w:rPr>
          <w:sz w:val="22"/>
        </w:rPr>
        <w:t>en</w:t>
      </w:r>
      <w:r>
        <w:rPr>
          <w:spacing w:val="-10"/>
          <w:sz w:val="22"/>
        </w:rPr>
        <w:t> </w:t>
      </w:r>
      <w:r>
        <w:rPr>
          <w:sz w:val="22"/>
        </w:rPr>
        <w:t>œuvre</w:t>
      </w:r>
      <w:r>
        <w:rPr>
          <w:spacing w:val="-10"/>
          <w:sz w:val="22"/>
        </w:rPr>
        <w:t> </w:t>
      </w:r>
      <w:r>
        <w:rPr>
          <w:sz w:val="22"/>
        </w:rPr>
        <w:t>les</w:t>
      </w:r>
      <w:r>
        <w:rPr>
          <w:spacing w:val="-12"/>
          <w:sz w:val="22"/>
        </w:rPr>
        <w:t> </w:t>
      </w:r>
      <w:r>
        <w:rPr>
          <w:sz w:val="22"/>
        </w:rPr>
        <w:t>décisions</w:t>
      </w:r>
      <w:r>
        <w:rPr>
          <w:spacing w:val="-10"/>
          <w:sz w:val="22"/>
        </w:rPr>
        <w:t> </w:t>
      </w:r>
      <w:r>
        <w:rPr>
          <w:sz w:val="22"/>
        </w:rPr>
        <w:t>prises</w:t>
      </w:r>
      <w:r>
        <w:rPr>
          <w:spacing w:val="-8"/>
          <w:sz w:val="22"/>
        </w:rPr>
        <w:t> </w:t>
      </w:r>
      <w:r>
        <w:rPr>
          <w:sz w:val="22"/>
        </w:rPr>
        <w:t>par</w:t>
      </w:r>
      <w:r>
        <w:rPr>
          <w:spacing w:val="-11"/>
          <w:sz w:val="22"/>
        </w:rPr>
        <w:t> </w:t>
      </w:r>
      <w:r>
        <w:rPr>
          <w:sz w:val="22"/>
        </w:rPr>
        <w:t>les</w:t>
      </w:r>
      <w:r>
        <w:rPr>
          <w:spacing w:val="-10"/>
          <w:sz w:val="22"/>
        </w:rPr>
        <w:t> </w:t>
      </w:r>
      <w:r>
        <w:rPr>
          <w:sz w:val="22"/>
        </w:rPr>
        <w:t>partenaires sociaux et notamment le présent accord ; cette convention devra aussi préciser les moyens et outils qui seront mobilisés pour réaliser ces missions sans oublier les moyens nécessaires aux partenaires sociaux pour exercer leur mandat.</w:t>
      </w:r>
    </w:p>
    <w:p>
      <w:pPr>
        <w:pStyle w:val="ListParagraph"/>
        <w:numPr>
          <w:ilvl w:val="2"/>
          <w:numId w:val="3"/>
        </w:numPr>
        <w:tabs>
          <w:tab w:pos="1249" w:val="left" w:leader="none"/>
          <w:tab w:pos="1250" w:val="left" w:leader="none"/>
        </w:tabs>
        <w:spacing w:line="240" w:lineRule="auto" w:before="0" w:after="0"/>
        <w:ind w:left="1249" w:right="111" w:hanging="567"/>
        <w:jc w:val="left"/>
        <w:rPr>
          <w:sz w:val="22"/>
        </w:rPr>
      </w:pPr>
      <w:r>
        <w:rPr>
          <w:sz w:val="22"/>
        </w:rPr>
        <w:t>Il</w:t>
      </w:r>
      <w:r>
        <w:rPr>
          <w:spacing w:val="-12"/>
          <w:sz w:val="22"/>
        </w:rPr>
        <w:t> </w:t>
      </w:r>
      <w:r>
        <w:rPr>
          <w:sz w:val="22"/>
        </w:rPr>
        <w:t>nomme</w:t>
      </w:r>
      <w:r>
        <w:rPr>
          <w:spacing w:val="-11"/>
          <w:sz w:val="22"/>
        </w:rPr>
        <w:t> </w:t>
      </w:r>
      <w:r>
        <w:rPr>
          <w:sz w:val="22"/>
        </w:rPr>
        <w:t>le</w:t>
      </w:r>
      <w:r>
        <w:rPr>
          <w:spacing w:val="-13"/>
          <w:sz w:val="22"/>
        </w:rPr>
        <w:t> </w:t>
      </w:r>
      <w:r>
        <w:rPr>
          <w:sz w:val="22"/>
        </w:rPr>
        <w:t>Directeur</w:t>
      </w:r>
      <w:r>
        <w:rPr>
          <w:spacing w:val="-10"/>
          <w:sz w:val="22"/>
        </w:rPr>
        <w:t> </w:t>
      </w:r>
      <w:r>
        <w:rPr>
          <w:sz w:val="22"/>
        </w:rPr>
        <w:t>général</w:t>
      </w:r>
      <w:r>
        <w:rPr>
          <w:spacing w:val="-12"/>
          <w:sz w:val="22"/>
        </w:rPr>
        <w:t> </w:t>
      </w:r>
      <w:r>
        <w:rPr>
          <w:sz w:val="22"/>
        </w:rPr>
        <w:t>de</w:t>
      </w:r>
      <w:r>
        <w:rPr>
          <w:spacing w:val="-11"/>
          <w:sz w:val="22"/>
        </w:rPr>
        <w:t> </w:t>
      </w:r>
      <w:r>
        <w:rPr>
          <w:sz w:val="22"/>
        </w:rPr>
        <w:t>la</w:t>
      </w:r>
      <w:r>
        <w:rPr>
          <w:spacing w:val="-12"/>
          <w:sz w:val="22"/>
        </w:rPr>
        <w:t> </w:t>
      </w:r>
      <w:r>
        <w:rPr>
          <w:sz w:val="22"/>
        </w:rPr>
        <w:t>Branche</w:t>
      </w:r>
      <w:r>
        <w:rPr>
          <w:spacing w:val="-11"/>
          <w:sz w:val="22"/>
        </w:rPr>
        <w:t> </w:t>
      </w:r>
      <w:r>
        <w:rPr>
          <w:sz w:val="22"/>
        </w:rPr>
        <w:t>AT/MP,</w:t>
      </w:r>
      <w:r>
        <w:rPr>
          <w:spacing w:val="-11"/>
          <w:sz w:val="22"/>
        </w:rPr>
        <w:t> </w:t>
      </w:r>
      <w:r>
        <w:rPr>
          <w:sz w:val="22"/>
        </w:rPr>
        <w:t>selon</w:t>
      </w:r>
      <w:r>
        <w:rPr>
          <w:spacing w:val="-12"/>
          <w:sz w:val="22"/>
        </w:rPr>
        <w:t> </w:t>
      </w:r>
      <w:r>
        <w:rPr>
          <w:sz w:val="22"/>
        </w:rPr>
        <w:t>le</w:t>
      </w:r>
      <w:r>
        <w:rPr>
          <w:spacing w:val="-11"/>
          <w:sz w:val="22"/>
        </w:rPr>
        <w:t> </w:t>
      </w:r>
      <w:r>
        <w:rPr>
          <w:sz w:val="22"/>
        </w:rPr>
        <w:t>processus</w:t>
      </w:r>
      <w:r>
        <w:rPr>
          <w:spacing w:val="-11"/>
          <w:sz w:val="22"/>
        </w:rPr>
        <w:t> </w:t>
      </w:r>
      <w:r>
        <w:rPr>
          <w:sz w:val="22"/>
        </w:rPr>
        <w:t>de</w:t>
      </w:r>
      <w:r>
        <w:rPr>
          <w:spacing w:val="-11"/>
          <w:sz w:val="22"/>
        </w:rPr>
        <w:t> </w:t>
      </w:r>
      <w:r>
        <w:rPr>
          <w:sz w:val="22"/>
        </w:rPr>
        <w:t>désignation</w:t>
      </w:r>
      <w:r>
        <w:rPr>
          <w:spacing w:val="-12"/>
          <w:sz w:val="22"/>
        </w:rPr>
        <w:t> </w:t>
      </w:r>
      <w:r>
        <w:rPr>
          <w:sz w:val="22"/>
        </w:rPr>
        <w:t>des directeurs des caisses de Sécurité sociale,</w:t>
      </w:r>
    </w:p>
    <w:p>
      <w:pPr>
        <w:pStyle w:val="ListParagraph"/>
        <w:numPr>
          <w:ilvl w:val="2"/>
          <w:numId w:val="3"/>
        </w:numPr>
        <w:tabs>
          <w:tab w:pos="1249" w:val="left" w:leader="none"/>
          <w:tab w:pos="1250" w:val="left" w:leader="none"/>
        </w:tabs>
        <w:spacing w:line="240" w:lineRule="auto" w:before="1" w:after="0"/>
        <w:ind w:left="1249" w:right="0" w:hanging="568"/>
        <w:jc w:val="left"/>
        <w:rPr>
          <w:sz w:val="22"/>
        </w:rPr>
      </w:pPr>
      <w:r>
        <w:rPr>
          <w:sz w:val="22"/>
        </w:rPr>
        <w:t>Il</w:t>
      </w:r>
      <w:r>
        <w:rPr>
          <w:spacing w:val="-3"/>
          <w:sz w:val="22"/>
        </w:rPr>
        <w:t> </w:t>
      </w:r>
      <w:r>
        <w:rPr>
          <w:sz w:val="22"/>
        </w:rPr>
        <w:t>participe</w:t>
      </w:r>
      <w:r>
        <w:rPr>
          <w:spacing w:val="-1"/>
          <w:sz w:val="22"/>
        </w:rPr>
        <w:t> </w:t>
      </w:r>
      <w:r>
        <w:rPr>
          <w:sz w:val="22"/>
        </w:rPr>
        <w:t>à</w:t>
      </w:r>
      <w:r>
        <w:rPr>
          <w:spacing w:val="-2"/>
          <w:sz w:val="22"/>
        </w:rPr>
        <w:t> </w:t>
      </w:r>
      <w:r>
        <w:rPr>
          <w:sz w:val="22"/>
        </w:rPr>
        <w:t>l’élaboration</w:t>
      </w:r>
      <w:r>
        <w:rPr>
          <w:spacing w:val="-7"/>
          <w:sz w:val="22"/>
        </w:rPr>
        <w:t> </w:t>
      </w:r>
      <w:r>
        <w:rPr>
          <w:sz w:val="22"/>
        </w:rPr>
        <w:t>des</w:t>
      </w:r>
      <w:r>
        <w:rPr>
          <w:spacing w:val="-1"/>
          <w:sz w:val="22"/>
        </w:rPr>
        <w:t> </w:t>
      </w:r>
      <w:r>
        <w:rPr>
          <w:sz w:val="22"/>
        </w:rPr>
        <w:t>nouveaux</w:t>
      </w:r>
      <w:r>
        <w:rPr>
          <w:spacing w:val="-4"/>
          <w:sz w:val="22"/>
        </w:rPr>
        <w:t> </w:t>
      </w:r>
      <w:r>
        <w:rPr>
          <w:sz w:val="22"/>
        </w:rPr>
        <w:t>textes</w:t>
      </w:r>
      <w:r>
        <w:rPr>
          <w:spacing w:val="-6"/>
          <w:sz w:val="22"/>
        </w:rPr>
        <w:t> </w:t>
      </w:r>
      <w:r>
        <w:rPr>
          <w:sz w:val="22"/>
        </w:rPr>
        <w:t>impactant</w:t>
      </w:r>
      <w:r>
        <w:rPr>
          <w:spacing w:val="-2"/>
          <w:sz w:val="22"/>
        </w:rPr>
        <w:t> </w:t>
      </w:r>
      <w:r>
        <w:rPr>
          <w:sz w:val="22"/>
        </w:rPr>
        <w:t>les</w:t>
      </w:r>
      <w:r>
        <w:rPr>
          <w:spacing w:val="-4"/>
          <w:sz w:val="22"/>
        </w:rPr>
        <w:t> </w:t>
      </w:r>
      <w:r>
        <w:rPr>
          <w:sz w:val="22"/>
        </w:rPr>
        <w:t>trois</w:t>
      </w:r>
      <w:r>
        <w:rPr>
          <w:spacing w:val="-2"/>
          <w:sz w:val="22"/>
        </w:rPr>
        <w:t> </w:t>
      </w:r>
      <w:r>
        <w:rPr>
          <w:sz w:val="22"/>
        </w:rPr>
        <w:t>piliers</w:t>
      </w:r>
      <w:r>
        <w:rPr>
          <w:spacing w:val="-3"/>
          <w:sz w:val="22"/>
        </w:rPr>
        <w:t> </w:t>
      </w:r>
      <w:r>
        <w:rPr>
          <w:sz w:val="22"/>
        </w:rPr>
        <w:t>de</w:t>
      </w:r>
      <w:r>
        <w:rPr>
          <w:spacing w:val="-1"/>
          <w:sz w:val="22"/>
        </w:rPr>
        <w:t> </w:t>
      </w:r>
      <w:r>
        <w:rPr>
          <w:sz w:val="22"/>
        </w:rPr>
        <w:t>la</w:t>
      </w:r>
      <w:r>
        <w:rPr>
          <w:spacing w:val="-2"/>
          <w:sz w:val="22"/>
        </w:rPr>
        <w:t> Branche,</w:t>
      </w:r>
    </w:p>
    <w:p>
      <w:pPr>
        <w:pStyle w:val="ListParagraph"/>
        <w:numPr>
          <w:ilvl w:val="2"/>
          <w:numId w:val="3"/>
        </w:numPr>
        <w:tabs>
          <w:tab w:pos="1249" w:val="left" w:leader="none"/>
          <w:tab w:pos="1250" w:val="left" w:leader="none"/>
        </w:tabs>
        <w:spacing w:line="240" w:lineRule="auto" w:before="0" w:after="0"/>
        <w:ind w:left="1249" w:right="0" w:hanging="568"/>
        <w:jc w:val="left"/>
        <w:rPr>
          <w:sz w:val="22"/>
        </w:rPr>
      </w:pPr>
      <w:r>
        <w:rPr>
          <w:sz w:val="22"/>
        </w:rPr>
        <w:t>Il</w:t>
      </w:r>
      <w:r>
        <w:rPr>
          <w:spacing w:val="23"/>
          <w:sz w:val="22"/>
        </w:rPr>
        <w:t> </w:t>
      </w:r>
      <w:r>
        <w:rPr>
          <w:sz w:val="22"/>
        </w:rPr>
        <w:t>propose</w:t>
      </w:r>
      <w:r>
        <w:rPr>
          <w:spacing w:val="24"/>
          <w:sz w:val="22"/>
        </w:rPr>
        <w:t> </w:t>
      </w:r>
      <w:r>
        <w:rPr>
          <w:sz w:val="22"/>
        </w:rPr>
        <w:t>et</w:t>
      </w:r>
      <w:r>
        <w:rPr>
          <w:spacing w:val="26"/>
          <w:sz w:val="22"/>
        </w:rPr>
        <w:t> </w:t>
      </w:r>
      <w:r>
        <w:rPr>
          <w:sz w:val="22"/>
        </w:rPr>
        <w:t>participe</w:t>
      </w:r>
      <w:r>
        <w:rPr>
          <w:spacing w:val="27"/>
          <w:sz w:val="22"/>
        </w:rPr>
        <w:t> </w:t>
      </w:r>
      <w:r>
        <w:rPr>
          <w:sz w:val="22"/>
        </w:rPr>
        <w:t>à</w:t>
      </w:r>
      <w:r>
        <w:rPr>
          <w:spacing w:val="24"/>
          <w:sz w:val="22"/>
        </w:rPr>
        <w:t> </w:t>
      </w:r>
      <w:r>
        <w:rPr>
          <w:sz w:val="22"/>
        </w:rPr>
        <w:t>l’élaboration</w:t>
      </w:r>
      <w:r>
        <w:rPr>
          <w:spacing w:val="23"/>
          <w:sz w:val="22"/>
        </w:rPr>
        <w:t> </w:t>
      </w:r>
      <w:r>
        <w:rPr>
          <w:sz w:val="22"/>
        </w:rPr>
        <w:t>et</w:t>
      </w:r>
      <w:r>
        <w:rPr>
          <w:spacing w:val="27"/>
          <w:sz w:val="22"/>
        </w:rPr>
        <w:t> </w:t>
      </w:r>
      <w:r>
        <w:rPr>
          <w:sz w:val="22"/>
        </w:rPr>
        <w:t>à</w:t>
      </w:r>
      <w:r>
        <w:rPr>
          <w:spacing w:val="23"/>
          <w:sz w:val="22"/>
        </w:rPr>
        <w:t> </w:t>
      </w:r>
      <w:r>
        <w:rPr>
          <w:sz w:val="22"/>
        </w:rPr>
        <w:t>la</w:t>
      </w:r>
      <w:r>
        <w:rPr>
          <w:spacing w:val="25"/>
          <w:sz w:val="22"/>
        </w:rPr>
        <w:t> </w:t>
      </w:r>
      <w:r>
        <w:rPr>
          <w:sz w:val="22"/>
        </w:rPr>
        <w:t>conclusion</w:t>
      </w:r>
      <w:r>
        <w:rPr>
          <w:spacing w:val="25"/>
          <w:sz w:val="22"/>
        </w:rPr>
        <w:t> </w:t>
      </w:r>
      <w:r>
        <w:rPr>
          <w:sz w:val="22"/>
        </w:rPr>
        <w:t>de</w:t>
      </w:r>
      <w:r>
        <w:rPr>
          <w:spacing w:val="23"/>
          <w:sz w:val="22"/>
        </w:rPr>
        <w:t> </w:t>
      </w:r>
      <w:r>
        <w:rPr>
          <w:sz w:val="22"/>
        </w:rPr>
        <w:t>partenariats</w:t>
      </w:r>
      <w:r>
        <w:rPr>
          <w:spacing w:val="26"/>
          <w:sz w:val="22"/>
        </w:rPr>
        <w:t> </w:t>
      </w:r>
      <w:r>
        <w:rPr>
          <w:sz w:val="22"/>
        </w:rPr>
        <w:t>avec</w:t>
      </w:r>
      <w:r>
        <w:rPr>
          <w:spacing w:val="22"/>
          <w:sz w:val="22"/>
        </w:rPr>
        <w:t> </w:t>
      </w:r>
      <w:r>
        <w:rPr>
          <w:spacing w:val="-2"/>
          <w:sz w:val="22"/>
        </w:rPr>
        <w:t>d’autres</w:t>
      </w:r>
    </w:p>
    <w:p>
      <w:pPr>
        <w:pStyle w:val="BodyText"/>
        <w:spacing w:line="268" w:lineRule="exact" w:before="1"/>
        <w:ind w:left="1249"/>
      </w:pPr>
      <w:r>
        <w:rPr/>
        <w:t>grands</w:t>
      </w:r>
      <w:r>
        <w:rPr>
          <w:spacing w:val="-2"/>
        </w:rPr>
        <w:t> </w:t>
      </w:r>
      <w:r>
        <w:rPr/>
        <w:t>acteurs</w:t>
      </w:r>
      <w:r>
        <w:rPr>
          <w:spacing w:val="-2"/>
        </w:rPr>
        <w:t> </w:t>
      </w:r>
      <w:r>
        <w:rPr/>
        <w:t>de</w:t>
      </w:r>
      <w:r>
        <w:rPr>
          <w:spacing w:val="-2"/>
        </w:rPr>
        <w:t> </w:t>
      </w:r>
      <w:r>
        <w:rPr/>
        <w:t>la</w:t>
      </w:r>
      <w:r>
        <w:rPr>
          <w:spacing w:val="-1"/>
        </w:rPr>
        <w:t> </w:t>
      </w:r>
      <w:r>
        <w:rPr>
          <w:spacing w:val="-2"/>
        </w:rPr>
        <w:t>prévention,</w:t>
      </w:r>
    </w:p>
    <w:p>
      <w:pPr>
        <w:pStyle w:val="ListParagraph"/>
        <w:numPr>
          <w:ilvl w:val="2"/>
          <w:numId w:val="3"/>
        </w:numPr>
        <w:tabs>
          <w:tab w:pos="1249" w:val="left" w:leader="none"/>
          <w:tab w:pos="1250" w:val="left" w:leader="none"/>
        </w:tabs>
        <w:spacing w:line="279" w:lineRule="exact" w:before="0" w:after="0"/>
        <w:ind w:left="1249" w:right="0" w:hanging="568"/>
        <w:jc w:val="left"/>
        <w:rPr>
          <w:sz w:val="22"/>
        </w:rPr>
      </w:pPr>
      <w:r>
        <w:rPr>
          <w:sz w:val="22"/>
        </w:rPr>
        <w:t>Il</w:t>
      </w:r>
      <w:r>
        <w:rPr>
          <w:spacing w:val="-3"/>
          <w:sz w:val="22"/>
        </w:rPr>
        <w:t> </w:t>
      </w:r>
      <w:r>
        <w:rPr>
          <w:sz w:val="22"/>
        </w:rPr>
        <w:t>élabore</w:t>
      </w:r>
      <w:r>
        <w:rPr>
          <w:spacing w:val="-4"/>
          <w:sz w:val="22"/>
        </w:rPr>
        <w:t> </w:t>
      </w:r>
      <w:r>
        <w:rPr>
          <w:sz w:val="22"/>
        </w:rPr>
        <w:t>les</w:t>
      </w:r>
      <w:r>
        <w:rPr>
          <w:spacing w:val="-4"/>
          <w:sz w:val="22"/>
        </w:rPr>
        <w:t> </w:t>
      </w:r>
      <w:r>
        <w:rPr>
          <w:sz w:val="22"/>
        </w:rPr>
        <w:t>conventions</w:t>
      </w:r>
      <w:r>
        <w:rPr>
          <w:spacing w:val="-2"/>
          <w:sz w:val="22"/>
        </w:rPr>
        <w:t> </w:t>
      </w:r>
      <w:r>
        <w:rPr>
          <w:sz w:val="22"/>
        </w:rPr>
        <w:t>signées</w:t>
      </w:r>
      <w:r>
        <w:rPr>
          <w:spacing w:val="-2"/>
          <w:sz w:val="22"/>
        </w:rPr>
        <w:t> </w:t>
      </w:r>
      <w:r>
        <w:rPr>
          <w:sz w:val="22"/>
        </w:rPr>
        <w:t>avec</w:t>
      </w:r>
      <w:r>
        <w:rPr>
          <w:spacing w:val="-2"/>
          <w:sz w:val="22"/>
        </w:rPr>
        <w:t> </w:t>
      </w:r>
      <w:r>
        <w:rPr>
          <w:sz w:val="22"/>
        </w:rPr>
        <w:t>l’INRS</w:t>
      </w:r>
      <w:r>
        <w:rPr>
          <w:spacing w:val="-2"/>
          <w:sz w:val="22"/>
        </w:rPr>
        <w:t> </w:t>
      </w:r>
      <w:r>
        <w:rPr>
          <w:sz w:val="22"/>
        </w:rPr>
        <w:t>et</w:t>
      </w:r>
      <w:r>
        <w:rPr>
          <w:spacing w:val="-3"/>
          <w:sz w:val="22"/>
        </w:rPr>
        <w:t> </w:t>
      </w:r>
      <w:r>
        <w:rPr>
          <w:spacing w:val="-2"/>
          <w:sz w:val="22"/>
        </w:rPr>
        <w:t>EUROGIP,</w:t>
      </w:r>
    </w:p>
    <w:p>
      <w:pPr>
        <w:pStyle w:val="ListParagraph"/>
        <w:numPr>
          <w:ilvl w:val="2"/>
          <w:numId w:val="3"/>
        </w:numPr>
        <w:tabs>
          <w:tab w:pos="1249" w:val="left" w:leader="none"/>
          <w:tab w:pos="1250" w:val="left" w:leader="none"/>
        </w:tabs>
        <w:spacing w:line="240" w:lineRule="auto" w:before="0" w:after="0"/>
        <w:ind w:left="1249" w:right="0" w:hanging="568"/>
        <w:jc w:val="left"/>
        <w:rPr>
          <w:sz w:val="22"/>
        </w:rPr>
      </w:pPr>
      <w:r>
        <w:rPr>
          <w:sz w:val="22"/>
        </w:rPr>
        <w:t>Il</w:t>
      </w:r>
      <w:r>
        <w:rPr>
          <w:spacing w:val="-6"/>
          <w:sz w:val="22"/>
        </w:rPr>
        <w:t> </w:t>
      </w:r>
      <w:r>
        <w:rPr>
          <w:sz w:val="22"/>
        </w:rPr>
        <w:t>élabore</w:t>
      </w:r>
      <w:r>
        <w:rPr>
          <w:spacing w:val="-5"/>
          <w:sz w:val="22"/>
        </w:rPr>
        <w:t> </w:t>
      </w:r>
      <w:r>
        <w:rPr>
          <w:sz w:val="22"/>
        </w:rPr>
        <w:t>une</w:t>
      </w:r>
      <w:r>
        <w:rPr>
          <w:spacing w:val="-2"/>
          <w:sz w:val="22"/>
        </w:rPr>
        <w:t> </w:t>
      </w:r>
      <w:r>
        <w:rPr>
          <w:sz w:val="22"/>
        </w:rPr>
        <w:t>convention</w:t>
      </w:r>
      <w:r>
        <w:rPr>
          <w:spacing w:val="-4"/>
          <w:sz w:val="22"/>
        </w:rPr>
        <w:t> </w:t>
      </w:r>
      <w:r>
        <w:rPr>
          <w:sz w:val="22"/>
        </w:rPr>
        <w:t>signée</w:t>
      </w:r>
      <w:r>
        <w:rPr>
          <w:spacing w:val="-3"/>
          <w:sz w:val="22"/>
        </w:rPr>
        <w:t> </w:t>
      </w:r>
      <w:r>
        <w:rPr>
          <w:sz w:val="22"/>
        </w:rPr>
        <w:t>avec</w:t>
      </w:r>
      <w:r>
        <w:rPr>
          <w:spacing w:val="-2"/>
          <w:sz w:val="22"/>
        </w:rPr>
        <w:t> </w:t>
      </w:r>
      <w:r>
        <w:rPr>
          <w:sz w:val="22"/>
        </w:rPr>
        <w:t>l’ANSES</w:t>
      </w:r>
      <w:r>
        <w:rPr>
          <w:spacing w:val="-6"/>
          <w:sz w:val="22"/>
        </w:rPr>
        <w:t> </w:t>
      </w:r>
      <w:r>
        <w:rPr>
          <w:sz w:val="22"/>
        </w:rPr>
        <w:t>et</w:t>
      </w:r>
      <w:r>
        <w:rPr>
          <w:spacing w:val="-2"/>
          <w:sz w:val="22"/>
        </w:rPr>
        <w:t> </w:t>
      </w:r>
      <w:r>
        <w:rPr>
          <w:sz w:val="22"/>
        </w:rPr>
        <w:t>d’autres</w:t>
      </w:r>
      <w:r>
        <w:rPr>
          <w:spacing w:val="-5"/>
          <w:sz w:val="22"/>
        </w:rPr>
        <w:t> </w:t>
      </w:r>
      <w:r>
        <w:rPr>
          <w:sz w:val="22"/>
        </w:rPr>
        <w:t>organismes</w:t>
      </w:r>
      <w:r>
        <w:rPr>
          <w:spacing w:val="-3"/>
          <w:sz w:val="22"/>
        </w:rPr>
        <w:t> </w:t>
      </w:r>
      <w:r>
        <w:rPr>
          <w:sz w:val="22"/>
        </w:rPr>
        <w:t>selon</w:t>
      </w:r>
      <w:r>
        <w:rPr>
          <w:spacing w:val="-3"/>
          <w:sz w:val="22"/>
        </w:rPr>
        <w:t> </w:t>
      </w:r>
      <w:r>
        <w:rPr>
          <w:sz w:val="22"/>
        </w:rPr>
        <w:t>les</w:t>
      </w:r>
      <w:r>
        <w:rPr>
          <w:spacing w:val="-2"/>
          <w:sz w:val="22"/>
        </w:rPr>
        <w:t> besoins,</w:t>
      </w:r>
    </w:p>
    <w:p>
      <w:pPr>
        <w:pStyle w:val="ListParagraph"/>
        <w:numPr>
          <w:ilvl w:val="2"/>
          <w:numId w:val="3"/>
        </w:numPr>
        <w:tabs>
          <w:tab w:pos="1249" w:val="left" w:leader="none"/>
          <w:tab w:pos="1250" w:val="left" w:leader="none"/>
        </w:tabs>
        <w:spacing w:line="240" w:lineRule="auto" w:before="1" w:after="0"/>
        <w:ind w:left="1249" w:right="111" w:hanging="567"/>
        <w:jc w:val="left"/>
        <w:rPr>
          <w:sz w:val="22"/>
        </w:rPr>
      </w:pPr>
      <w:r>
        <w:rPr>
          <w:sz w:val="22"/>
        </w:rPr>
        <w:t>Il</w:t>
      </w:r>
      <w:r>
        <w:rPr>
          <w:spacing w:val="40"/>
          <w:sz w:val="22"/>
        </w:rPr>
        <w:t> </w:t>
      </w:r>
      <w:r>
        <w:rPr>
          <w:sz w:val="22"/>
        </w:rPr>
        <w:t>a</w:t>
      </w:r>
      <w:r>
        <w:rPr>
          <w:spacing w:val="68"/>
          <w:sz w:val="22"/>
        </w:rPr>
        <w:t> </w:t>
      </w:r>
      <w:r>
        <w:rPr>
          <w:sz w:val="22"/>
        </w:rPr>
        <w:t>la</w:t>
      </w:r>
      <w:r>
        <w:rPr>
          <w:spacing w:val="40"/>
          <w:sz w:val="22"/>
        </w:rPr>
        <w:t> </w:t>
      </w:r>
      <w:r>
        <w:rPr>
          <w:sz w:val="22"/>
        </w:rPr>
        <w:t>possibilité</w:t>
      </w:r>
      <w:r>
        <w:rPr>
          <w:spacing w:val="68"/>
          <w:sz w:val="22"/>
        </w:rPr>
        <w:t> </w:t>
      </w:r>
      <w:r>
        <w:rPr>
          <w:sz w:val="22"/>
        </w:rPr>
        <w:t>de</w:t>
      </w:r>
      <w:r>
        <w:rPr>
          <w:spacing w:val="40"/>
          <w:sz w:val="22"/>
        </w:rPr>
        <w:t> </w:t>
      </w:r>
      <w:r>
        <w:rPr>
          <w:sz w:val="22"/>
        </w:rPr>
        <w:t>développer</w:t>
      </w:r>
      <w:r>
        <w:rPr>
          <w:spacing w:val="68"/>
          <w:sz w:val="22"/>
        </w:rPr>
        <w:t> </w:t>
      </w:r>
      <w:r>
        <w:rPr>
          <w:sz w:val="22"/>
        </w:rPr>
        <w:t>des</w:t>
      </w:r>
      <w:r>
        <w:rPr>
          <w:spacing w:val="40"/>
          <w:sz w:val="22"/>
        </w:rPr>
        <w:t> </w:t>
      </w:r>
      <w:r>
        <w:rPr>
          <w:sz w:val="22"/>
        </w:rPr>
        <w:t>moyens</w:t>
      </w:r>
      <w:r>
        <w:rPr>
          <w:spacing w:val="68"/>
          <w:sz w:val="22"/>
        </w:rPr>
        <w:t> </w:t>
      </w:r>
      <w:r>
        <w:rPr>
          <w:sz w:val="22"/>
        </w:rPr>
        <w:t>de</w:t>
      </w:r>
      <w:r>
        <w:rPr>
          <w:spacing w:val="40"/>
          <w:sz w:val="22"/>
        </w:rPr>
        <w:t> </w:t>
      </w:r>
      <w:r>
        <w:rPr>
          <w:sz w:val="22"/>
        </w:rPr>
        <w:t>communication</w:t>
      </w:r>
      <w:r>
        <w:rPr>
          <w:spacing w:val="40"/>
          <w:sz w:val="22"/>
        </w:rPr>
        <w:t> </w:t>
      </w:r>
      <w:r>
        <w:rPr>
          <w:sz w:val="22"/>
        </w:rPr>
        <w:t>(réseaux</w:t>
      </w:r>
      <w:r>
        <w:rPr>
          <w:spacing w:val="40"/>
          <w:sz w:val="22"/>
        </w:rPr>
        <w:t> </w:t>
      </w:r>
      <w:r>
        <w:rPr>
          <w:sz w:val="22"/>
        </w:rPr>
        <w:t>sociaux, communiqués de presse) dédiés à la gouvernance,</w:t>
      </w:r>
    </w:p>
    <w:p>
      <w:pPr>
        <w:pStyle w:val="ListParagraph"/>
        <w:numPr>
          <w:ilvl w:val="2"/>
          <w:numId w:val="3"/>
        </w:numPr>
        <w:tabs>
          <w:tab w:pos="1249" w:val="left" w:leader="none"/>
          <w:tab w:pos="1250" w:val="left" w:leader="none"/>
        </w:tabs>
        <w:spacing w:line="237" w:lineRule="auto" w:before="3" w:after="0"/>
        <w:ind w:left="1249" w:right="113" w:hanging="567"/>
        <w:jc w:val="left"/>
        <w:rPr>
          <w:sz w:val="22"/>
        </w:rPr>
      </w:pPr>
      <w:r>
        <w:rPr>
          <w:sz w:val="22"/>
        </w:rPr>
        <w:t>Il</w:t>
      </w:r>
      <w:r>
        <w:rPr>
          <w:spacing w:val="-3"/>
          <w:sz w:val="22"/>
        </w:rPr>
        <w:t> </w:t>
      </w:r>
      <w:r>
        <w:rPr>
          <w:sz w:val="22"/>
        </w:rPr>
        <w:t>rend</w:t>
      </w:r>
      <w:r>
        <w:rPr>
          <w:spacing w:val="-3"/>
          <w:sz w:val="22"/>
        </w:rPr>
        <w:t> </w:t>
      </w:r>
      <w:r>
        <w:rPr>
          <w:sz w:val="22"/>
        </w:rPr>
        <w:t>un</w:t>
      </w:r>
      <w:r>
        <w:rPr>
          <w:spacing w:val="-3"/>
          <w:sz w:val="22"/>
        </w:rPr>
        <w:t> </w:t>
      </w:r>
      <w:r>
        <w:rPr>
          <w:sz w:val="22"/>
        </w:rPr>
        <w:t>avis</w:t>
      </w:r>
      <w:r>
        <w:rPr>
          <w:spacing w:val="-2"/>
          <w:sz w:val="22"/>
        </w:rPr>
        <w:t> </w:t>
      </w:r>
      <w:r>
        <w:rPr>
          <w:sz w:val="22"/>
        </w:rPr>
        <w:t>motivé</w:t>
      </w:r>
      <w:r>
        <w:rPr>
          <w:spacing w:val="-1"/>
          <w:sz w:val="22"/>
        </w:rPr>
        <w:t> </w:t>
      </w:r>
      <w:r>
        <w:rPr>
          <w:sz w:val="22"/>
        </w:rPr>
        <w:t>sur</w:t>
      </w:r>
      <w:r>
        <w:rPr>
          <w:spacing w:val="-3"/>
          <w:sz w:val="22"/>
        </w:rPr>
        <w:t> </w:t>
      </w:r>
      <w:r>
        <w:rPr>
          <w:sz w:val="22"/>
        </w:rPr>
        <w:t>le</w:t>
      </w:r>
      <w:r>
        <w:rPr>
          <w:spacing w:val="-1"/>
          <w:sz w:val="22"/>
        </w:rPr>
        <w:t> </w:t>
      </w:r>
      <w:r>
        <w:rPr>
          <w:sz w:val="22"/>
        </w:rPr>
        <w:t>Fonds</w:t>
      </w:r>
      <w:r>
        <w:rPr>
          <w:spacing w:val="-2"/>
          <w:sz w:val="22"/>
        </w:rPr>
        <w:t> </w:t>
      </w:r>
      <w:r>
        <w:rPr>
          <w:sz w:val="22"/>
        </w:rPr>
        <w:t>national</w:t>
      </w:r>
      <w:r>
        <w:rPr>
          <w:spacing w:val="-2"/>
          <w:sz w:val="22"/>
        </w:rPr>
        <w:t> </w:t>
      </w:r>
      <w:r>
        <w:rPr>
          <w:sz w:val="22"/>
        </w:rPr>
        <w:t>de gestion</w:t>
      </w:r>
      <w:r>
        <w:rPr>
          <w:spacing w:val="-3"/>
          <w:sz w:val="22"/>
        </w:rPr>
        <w:t> </w:t>
      </w:r>
      <w:r>
        <w:rPr>
          <w:sz w:val="22"/>
        </w:rPr>
        <w:t>administrative</w:t>
      </w:r>
      <w:r>
        <w:rPr>
          <w:spacing w:val="-1"/>
          <w:sz w:val="22"/>
        </w:rPr>
        <w:t> </w:t>
      </w:r>
      <w:r>
        <w:rPr>
          <w:sz w:val="22"/>
        </w:rPr>
        <w:t>de</w:t>
      </w:r>
      <w:r>
        <w:rPr>
          <w:spacing w:val="-1"/>
          <w:sz w:val="22"/>
        </w:rPr>
        <w:t> </w:t>
      </w:r>
      <w:r>
        <w:rPr>
          <w:sz w:val="22"/>
        </w:rPr>
        <w:t>la</w:t>
      </w:r>
      <w:r>
        <w:rPr>
          <w:spacing w:val="-2"/>
          <w:sz w:val="22"/>
        </w:rPr>
        <w:t> </w:t>
      </w:r>
      <w:r>
        <w:rPr>
          <w:sz w:val="22"/>
        </w:rPr>
        <w:t>CNAM</w:t>
      </w:r>
      <w:r>
        <w:rPr>
          <w:spacing w:val="-1"/>
          <w:sz w:val="22"/>
        </w:rPr>
        <w:t> </w:t>
      </w:r>
      <w:r>
        <w:rPr>
          <w:sz w:val="22"/>
        </w:rPr>
        <w:t>pour</w:t>
      </w:r>
      <w:r>
        <w:rPr>
          <w:spacing w:val="-2"/>
          <w:sz w:val="22"/>
        </w:rPr>
        <w:t> </w:t>
      </w:r>
      <w:r>
        <w:rPr>
          <w:sz w:val="22"/>
        </w:rPr>
        <w:t>la partie qui concerne la gestion de la Branche AT/MP,</w:t>
      </w:r>
    </w:p>
    <w:p>
      <w:pPr>
        <w:spacing w:after="0" w:line="237" w:lineRule="auto"/>
        <w:jc w:val="left"/>
        <w:rPr>
          <w:sz w:val="22"/>
        </w:rPr>
        <w:sectPr>
          <w:pgSz w:w="11910" w:h="16840"/>
          <w:pgMar w:header="0" w:footer="1000" w:top="1360" w:bottom="1200" w:left="1300" w:right="1300"/>
        </w:sectPr>
      </w:pPr>
    </w:p>
    <w:p>
      <w:pPr>
        <w:pStyle w:val="ListParagraph"/>
        <w:numPr>
          <w:ilvl w:val="2"/>
          <w:numId w:val="3"/>
        </w:numPr>
        <w:tabs>
          <w:tab w:pos="1250" w:val="left" w:leader="none"/>
        </w:tabs>
        <w:spacing w:line="240" w:lineRule="auto" w:before="77" w:after="0"/>
        <w:ind w:left="1249" w:right="0" w:hanging="568"/>
        <w:jc w:val="both"/>
        <w:rPr>
          <w:sz w:val="22"/>
        </w:rPr>
      </w:pPr>
      <w:r>
        <w:rPr>
          <w:sz w:val="22"/>
        </w:rPr>
        <w:t>Il</w:t>
      </w:r>
      <w:r>
        <w:rPr>
          <w:spacing w:val="-3"/>
          <w:sz w:val="22"/>
        </w:rPr>
        <w:t> </w:t>
      </w:r>
      <w:r>
        <w:rPr>
          <w:sz w:val="22"/>
        </w:rPr>
        <w:t>ajuste</w:t>
      </w:r>
      <w:r>
        <w:rPr>
          <w:spacing w:val="-1"/>
          <w:sz w:val="22"/>
        </w:rPr>
        <w:t> </w:t>
      </w:r>
      <w:r>
        <w:rPr>
          <w:sz w:val="22"/>
        </w:rPr>
        <w:t>chaque</w:t>
      </w:r>
      <w:r>
        <w:rPr>
          <w:spacing w:val="-4"/>
          <w:sz w:val="22"/>
        </w:rPr>
        <w:t> </w:t>
      </w:r>
      <w:r>
        <w:rPr>
          <w:sz w:val="22"/>
        </w:rPr>
        <w:t>année</w:t>
      </w:r>
      <w:r>
        <w:rPr>
          <w:spacing w:val="-5"/>
          <w:sz w:val="22"/>
        </w:rPr>
        <w:t> </w:t>
      </w:r>
      <w:r>
        <w:rPr>
          <w:sz w:val="22"/>
        </w:rPr>
        <w:t>les</w:t>
      </w:r>
      <w:r>
        <w:rPr>
          <w:spacing w:val="-4"/>
          <w:sz w:val="22"/>
        </w:rPr>
        <w:t> </w:t>
      </w:r>
      <w:r>
        <w:rPr>
          <w:sz w:val="22"/>
        </w:rPr>
        <w:t>paramètres</w:t>
      </w:r>
      <w:r>
        <w:rPr>
          <w:spacing w:val="-2"/>
          <w:sz w:val="22"/>
        </w:rPr>
        <w:t> </w:t>
      </w:r>
      <w:r>
        <w:rPr>
          <w:sz w:val="22"/>
        </w:rPr>
        <w:t>des</w:t>
      </w:r>
      <w:r>
        <w:rPr>
          <w:spacing w:val="-2"/>
          <w:sz w:val="22"/>
        </w:rPr>
        <w:t> </w:t>
      </w:r>
      <w:r>
        <w:rPr>
          <w:sz w:val="22"/>
        </w:rPr>
        <w:t>cotisations</w:t>
      </w:r>
      <w:r>
        <w:rPr>
          <w:spacing w:val="-5"/>
          <w:sz w:val="22"/>
        </w:rPr>
        <w:t> </w:t>
      </w:r>
      <w:r>
        <w:rPr>
          <w:spacing w:val="-2"/>
          <w:sz w:val="22"/>
        </w:rPr>
        <w:t>AT/MP,</w:t>
      </w:r>
    </w:p>
    <w:p>
      <w:pPr>
        <w:pStyle w:val="ListParagraph"/>
        <w:numPr>
          <w:ilvl w:val="2"/>
          <w:numId w:val="3"/>
        </w:numPr>
        <w:tabs>
          <w:tab w:pos="1250" w:val="left" w:leader="none"/>
        </w:tabs>
        <w:spacing w:line="240" w:lineRule="auto" w:before="1" w:after="0"/>
        <w:ind w:left="1249" w:right="112" w:hanging="567"/>
        <w:jc w:val="both"/>
        <w:rPr>
          <w:sz w:val="22"/>
        </w:rPr>
      </w:pPr>
      <w:r>
        <w:rPr>
          <w:sz w:val="22"/>
        </w:rPr>
        <w:t>Il dispose de toutes les informations utiles à l’accomplissement de ses missions. Ce meilleur accès à l’information ne remet cependant pas en cause les attributions spécifiques du Directeur général de la Branche quant à la réalisation des documents internes</w:t>
      </w:r>
      <w:r>
        <w:rPr>
          <w:spacing w:val="-2"/>
          <w:sz w:val="22"/>
        </w:rPr>
        <w:t> </w:t>
      </w:r>
      <w:r>
        <w:rPr>
          <w:sz w:val="22"/>
        </w:rPr>
        <w:t>au</w:t>
      </w:r>
      <w:r>
        <w:rPr>
          <w:spacing w:val="-4"/>
          <w:sz w:val="22"/>
        </w:rPr>
        <w:t> </w:t>
      </w:r>
      <w:r>
        <w:rPr>
          <w:sz w:val="22"/>
        </w:rPr>
        <w:t>réseau</w:t>
      </w:r>
      <w:r>
        <w:rPr>
          <w:spacing w:val="-3"/>
          <w:sz w:val="22"/>
        </w:rPr>
        <w:t> </w:t>
      </w:r>
      <w:r>
        <w:rPr>
          <w:sz w:val="22"/>
        </w:rPr>
        <w:t>de</w:t>
      </w:r>
      <w:r>
        <w:rPr>
          <w:spacing w:val="-3"/>
          <w:sz w:val="22"/>
        </w:rPr>
        <w:t> </w:t>
      </w:r>
      <w:r>
        <w:rPr>
          <w:sz w:val="22"/>
        </w:rPr>
        <w:t>la</w:t>
      </w:r>
      <w:r>
        <w:rPr>
          <w:spacing w:val="-3"/>
          <w:sz w:val="22"/>
        </w:rPr>
        <w:t> </w:t>
      </w:r>
      <w:r>
        <w:rPr>
          <w:sz w:val="22"/>
        </w:rPr>
        <w:t>Branche</w:t>
      </w:r>
      <w:r>
        <w:rPr>
          <w:spacing w:val="-3"/>
          <w:sz w:val="22"/>
        </w:rPr>
        <w:t> </w:t>
      </w:r>
      <w:r>
        <w:rPr>
          <w:sz w:val="22"/>
        </w:rPr>
        <w:t>AT/MP.</w:t>
      </w:r>
      <w:r>
        <w:rPr>
          <w:spacing w:val="-3"/>
          <w:sz w:val="22"/>
        </w:rPr>
        <w:t> </w:t>
      </w:r>
      <w:r>
        <w:rPr>
          <w:sz w:val="22"/>
        </w:rPr>
        <w:t>Le</w:t>
      </w:r>
      <w:r>
        <w:rPr>
          <w:spacing w:val="-2"/>
          <w:sz w:val="22"/>
        </w:rPr>
        <w:t> </w:t>
      </w:r>
      <w:r>
        <w:rPr>
          <w:sz w:val="22"/>
        </w:rPr>
        <w:t>Conseil</w:t>
      </w:r>
      <w:r>
        <w:rPr>
          <w:spacing w:val="-3"/>
          <w:sz w:val="22"/>
        </w:rPr>
        <w:t> </w:t>
      </w:r>
      <w:r>
        <w:rPr>
          <w:sz w:val="22"/>
        </w:rPr>
        <w:t>d’administration</w:t>
      </w:r>
      <w:r>
        <w:rPr>
          <w:spacing w:val="-4"/>
          <w:sz w:val="22"/>
        </w:rPr>
        <w:t> </w:t>
      </w:r>
      <w:r>
        <w:rPr>
          <w:sz w:val="22"/>
        </w:rPr>
        <w:t>est</w:t>
      </w:r>
      <w:r>
        <w:rPr>
          <w:spacing w:val="-1"/>
          <w:sz w:val="22"/>
        </w:rPr>
        <w:t> </w:t>
      </w:r>
      <w:r>
        <w:rPr>
          <w:sz w:val="22"/>
        </w:rPr>
        <w:t>destinataire</w:t>
      </w:r>
      <w:r>
        <w:rPr>
          <w:spacing w:val="-2"/>
          <w:sz w:val="22"/>
        </w:rPr>
        <w:t> </w:t>
      </w:r>
      <w:r>
        <w:rPr>
          <w:sz w:val="22"/>
        </w:rPr>
        <w:t>des lettres réseaux concernant le fonctionnement de la Branche AT/MP.</w:t>
      </w:r>
    </w:p>
    <w:p>
      <w:pPr>
        <w:pStyle w:val="ListParagraph"/>
        <w:numPr>
          <w:ilvl w:val="2"/>
          <w:numId w:val="3"/>
        </w:numPr>
        <w:tabs>
          <w:tab w:pos="1250" w:val="left" w:leader="none"/>
        </w:tabs>
        <w:spacing w:line="279" w:lineRule="exact" w:before="0" w:after="0"/>
        <w:ind w:left="1249" w:right="0" w:hanging="568"/>
        <w:jc w:val="both"/>
        <w:rPr>
          <w:sz w:val="22"/>
        </w:rPr>
      </w:pPr>
      <w:r>
        <w:rPr>
          <w:sz w:val="22"/>
        </w:rPr>
        <w:t>Il</w:t>
      </w:r>
      <w:r>
        <w:rPr>
          <w:spacing w:val="-7"/>
          <w:sz w:val="22"/>
        </w:rPr>
        <w:t> </w:t>
      </w:r>
      <w:r>
        <w:rPr>
          <w:sz w:val="22"/>
        </w:rPr>
        <w:t>décide</w:t>
      </w:r>
      <w:r>
        <w:rPr>
          <w:spacing w:val="-1"/>
          <w:sz w:val="22"/>
        </w:rPr>
        <w:t> </w:t>
      </w:r>
      <w:r>
        <w:rPr>
          <w:sz w:val="22"/>
        </w:rPr>
        <w:t>de</w:t>
      </w:r>
      <w:r>
        <w:rPr>
          <w:spacing w:val="-5"/>
          <w:sz w:val="22"/>
        </w:rPr>
        <w:t> </w:t>
      </w:r>
      <w:r>
        <w:rPr>
          <w:sz w:val="22"/>
        </w:rPr>
        <w:t>la</w:t>
      </w:r>
      <w:r>
        <w:rPr>
          <w:spacing w:val="-4"/>
          <w:sz w:val="22"/>
        </w:rPr>
        <w:t> </w:t>
      </w:r>
      <w:r>
        <w:rPr>
          <w:sz w:val="22"/>
        </w:rPr>
        <w:t>création</w:t>
      </w:r>
      <w:r>
        <w:rPr>
          <w:spacing w:val="-4"/>
          <w:sz w:val="22"/>
        </w:rPr>
        <w:t> </w:t>
      </w:r>
      <w:r>
        <w:rPr>
          <w:sz w:val="22"/>
        </w:rPr>
        <w:t>de</w:t>
      </w:r>
      <w:r>
        <w:rPr>
          <w:spacing w:val="-3"/>
          <w:sz w:val="22"/>
        </w:rPr>
        <w:t> </w:t>
      </w:r>
      <w:r>
        <w:rPr>
          <w:sz w:val="22"/>
        </w:rPr>
        <w:t>commissions</w:t>
      </w:r>
      <w:r>
        <w:rPr>
          <w:spacing w:val="-3"/>
          <w:sz w:val="22"/>
        </w:rPr>
        <w:t> </w:t>
      </w:r>
      <w:r>
        <w:rPr>
          <w:sz w:val="22"/>
        </w:rPr>
        <w:t>spécifiques</w:t>
      </w:r>
      <w:r>
        <w:rPr>
          <w:spacing w:val="-4"/>
          <w:sz w:val="22"/>
        </w:rPr>
        <w:t> </w:t>
      </w:r>
      <w:r>
        <w:rPr>
          <w:spacing w:val="-10"/>
          <w:sz w:val="22"/>
        </w:rPr>
        <w:t>;</w:t>
      </w:r>
    </w:p>
    <w:p>
      <w:pPr>
        <w:pStyle w:val="ListParagraph"/>
        <w:numPr>
          <w:ilvl w:val="2"/>
          <w:numId w:val="3"/>
        </w:numPr>
        <w:tabs>
          <w:tab w:pos="1250" w:val="left" w:leader="none"/>
        </w:tabs>
        <w:spacing w:line="240" w:lineRule="auto" w:before="0" w:after="0"/>
        <w:ind w:left="1249" w:right="0" w:hanging="568"/>
        <w:jc w:val="both"/>
        <w:rPr>
          <w:sz w:val="22"/>
        </w:rPr>
      </w:pPr>
      <w:r>
        <w:rPr>
          <w:sz w:val="22"/>
        </w:rPr>
        <w:t>Il</w:t>
      </w:r>
      <w:r>
        <w:rPr>
          <w:spacing w:val="-6"/>
          <w:sz w:val="22"/>
        </w:rPr>
        <w:t> </w:t>
      </w:r>
      <w:r>
        <w:rPr>
          <w:sz w:val="22"/>
        </w:rPr>
        <w:t>met</w:t>
      </w:r>
      <w:r>
        <w:rPr>
          <w:spacing w:val="-2"/>
          <w:sz w:val="22"/>
        </w:rPr>
        <w:t> </w:t>
      </w:r>
      <w:r>
        <w:rPr>
          <w:sz w:val="22"/>
        </w:rPr>
        <w:t>en</w:t>
      </w:r>
      <w:r>
        <w:rPr>
          <w:spacing w:val="-3"/>
          <w:sz w:val="22"/>
        </w:rPr>
        <w:t> </w:t>
      </w:r>
      <w:r>
        <w:rPr>
          <w:sz w:val="22"/>
        </w:rPr>
        <w:t>œuvre</w:t>
      </w:r>
      <w:r>
        <w:rPr>
          <w:spacing w:val="-3"/>
          <w:sz w:val="22"/>
        </w:rPr>
        <w:t> </w:t>
      </w:r>
      <w:r>
        <w:rPr>
          <w:sz w:val="22"/>
        </w:rPr>
        <w:t>la</w:t>
      </w:r>
      <w:r>
        <w:rPr>
          <w:spacing w:val="-2"/>
          <w:sz w:val="22"/>
        </w:rPr>
        <w:t> </w:t>
      </w:r>
      <w:r>
        <w:rPr>
          <w:sz w:val="22"/>
        </w:rPr>
        <w:t>«</w:t>
      </w:r>
      <w:r>
        <w:rPr>
          <w:spacing w:val="-3"/>
          <w:sz w:val="22"/>
        </w:rPr>
        <w:t> </w:t>
      </w:r>
      <w:r>
        <w:rPr>
          <w:sz w:val="22"/>
        </w:rPr>
        <w:t>Commission</w:t>
      </w:r>
      <w:r>
        <w:rPr>
          <w:spacing w:val="-2"/>
          <w:sz w:val="22"/>
        </w:rPr>
        <w:t> </w:t>
      </w:r>
      <w:r>
        <w:rPr>
          <w:sz w:val="22"/>
        </w:rPr>
        <w:t>des</w:t>
      </w:r>
      <w:r>
        <w:rPr>
          <w:spacing w:val="-6"/>
          <w:sz w:val="22"/>
        </w:rPr>
        <w:t> </w:t>
      </w:r>
      <w:r>
        <w:rPr>
          <w:sz w:val="22"/>
        </w:rPr>
        <w:t>garanties</w:t>
      </w:r>
      <w:r>
        <w:rPr>
          <w:spacing w:val="-3"/>
          <w:sz w:val="22"/>
        </w:rPr>
        <w:t> </w:t>
      </w:r>
      <w:r>
        <w:rPr>
          <w:sz w:val="22"/>
        </w:rPr>
        <w:t>»</w:t>
      </w:r>
      <w:r>
        <w:rPr>
          <w:spacing w:val="-2"/>
          <w:sz w:val="22"/>
        </w:rPr>
        <w:t> </w:t>
      </w:r>
      <w:r>
        <w:rPr>
          <w:sz w:val="22"/>
        </w:rPr>
        <w:t>visée</w:t>
      </w:r>
      <w:r>
        <w:rPr>
          <w:spacing w:val="-5"/>
          <w:sz w:val="22"/>
        </w:rPr>
        <w:t> </w:t>
      </w:r>
      <w:r>
        <w:rPr>
          <w:sz w:val="22"/>
        </w:rPr>
        <w:t>à</w:t>
      </w:r>
      <w:r>
        <w:rPr>
          <w:spacing w:val="-1"/>
          <w:sz w:val="22"/>
        </w:rPr>
        <w:t> </w:t>
      </w:r>
      <w:r>
        <w:rPr>
          <w:sz w:val="22"/>
        </w:rPr>
        <w:t>l’objectif</w:t>
      </w:r>
      <w:r>
        <w:rPr>
          <w:spacing w:val="-5"/>
          <w:sz w:val="22"/>
        </w:rPr>
        <w:t> </w:t>
      </w:r>
      <w:r>
        <w:rPr>
          <w:sz w:val="22"/>
        </w:rPr>
        <w:t>2.3</w:t>
      </w:r>
      <w:r>
        <w:rPr>
          <w:spacing w:val="-5"/>
          <w:sz w:val="22"/>
        </w:rPr>
        <w:t> </w:t>
      </w:r>
      <w:r>
        <w:rPr>
          <w:sz w:val="22"/>
        </w:rPr>
        <w:t>du</w:t>
      </w:r>
      <w:r>
        <w:rPr>
          <w:spacing w:val="-3"/>
          <w:sz w:val="22"/>
        </w:rPr>
        <w:t> </w:t>
      </w:r>
      <w:r>
        <w:rPr>
          <w:sz w:val="22"/>
        </w:rPr>
        <w:t>présent</w:t>
      </w:r>
      <w:r>
        <w:rPr>
          <w:spacing w:val="-4"/>
          <w:sz w:val="22"/>
        </w:rPr>
        <w:t> </w:t>
      </w:r>
      <w:r>
        <w:rPr>
          <w:spacing w:val="-2"/>
          <w:sz w:val="22"/>
        </w:rPr>
        <w:t>accord.</w:t>
      </w:r>
    </w:p>
    <w:p>
      <w:pPr>
        <w:pStyle w:val="BodyText"/>
        <w:spacing w:before="10"/>
        <w:rPr>
          <w:sz w:val="23"/>
        </w:rPr>
      </w:pPr>
    </w:p>
    <w:p>
      <w:pPr>
        <w:pStyle w:val="BodyText"/>
        <w:spacing w:line="256" w:lineRule="auto"/>
        <w:ind w:left="116"/>
      </w:pPr>
      <w:r>
        <w:rPr/>
        <w:t>Cette</w:t>
      </w:r>
      <w:r>
        <w:rPr>
          <w:spacing w:val="26"/>
        </w:rPr>
        <w:t> </w:t>
      </w:r>
      <w:r>
        <w:rPr/>
        <w:t>nouvelle</w:t>
      </w:r>
      <w:r>
        <w:rPr>
          <w:spacing w:val="28"/>
        </w:rPr>
        <w:t> </w:t>
      </w:r>
      <w:r>
        <w:rPr/>
        <w:t>gouvernance</w:t>
      </w:r>
      <w:r>
        <w:rPr>
          <w:spacing w:val="28"/>
        </w:rPr>
        <w:t> </w:t>
      </w:r>
      <w:r>
        <w:rPr/>
        <w:t>se</w:t>
      </w:r>
      <w:r>
        <w:rPr>
          <w:spacing w:val="25"/>
        </w:rPr>
        <w:t> </w:t>
      </w:r>
      <w:r>
        <w:rPr/>
        <w:t>mettra</w:t>
      </w:r>
      <w:r>
        <w:rPr>
          <w:spacing w:val="24"/>
        </w:rPr>
        <w:t> </w:t>
      </w:r>
      <w:r>
        <w:rPr/>
        <w:t>en</w:t>
      </w:r>
      <w:r>
        <w:rPr>
          <w:spacing w:val="25"/>
        </w:rPr>
        <w:t> </w:t>
      </w:r>
      <w:r>
        <w:rPr/>
        <w:t>place</w:t>
      </w:r>
      <w:r>
        <w:rPr>
          <w:spacing w:val="25"/>
        </w:rPr>
        <w:t> </w:t>
      </w:r>
      <w:r>
        <w:rPr/>
        <w:t>de</w:t>
      </w:r>
      <w:r>
        <w:rPr>
          <w:spacing w:val="25"/>
        </w:rPr>
        <w:t> </w:t>
      </w:r>
      <w:r>
        <w:rPr/>
        <w:t>façon</w:t>
      </w:r>
      <w:r>
        <w:rPr>
          <w:spacing w:val="26"/>
        </w:rPr>
        <w:t> </w:t>
      </w:r>
      <w:r>
        <w:rPr/>
        <w:t>concomitante</w:t>
      </w:r>
      <w:r>
        <w:rPr>
          <w:spacing w:val="28"/>
        </w:rPr>
        <w:t> </w:t>
      </w:r>
      <w:r>
        <w:rPr/>
        <w:t>à</w:t>
      </w:r>
      <w:r>
        <w:rPr>
          <w:spacing w:val="25"/>
        </w:rPr>
        <w:t> </w:t>
      </w:r>
      <w:r>
        <w:rPr/>
        <w:t>la</w:t>
      </w:r>
      <w:r>
        <w:rPr>
          <w:spacing w:val="24"/>
        </w:rPr>
        <w:t> </w:t>
      </w:r>
      <w:r>
        <w:rPr/>
        <w:t>mise</w:t>
      </w:r>
      <w:r>
        <w:rPr>
          <w:spacing w:val="25"/>
        </w:rPr>
        <w:t> </w:t>
      </w:r>
      <w:r>
        <w:rPr/>
        <w:t>en</w:t>
      </w:r>
      <w:r>
        <w:rPr>
          <w:spacing w:val="27"/>
        </w:rPr>
        <w:t> </w:t>
      </w:r>
      <w:r>
        <w:rPr/>
        <w:t>œuvre</w:t>
      </w:r>
      <w:r>
        <w:rPr>
          <w:spacing w:val="25"/>
        </w:rPr>
        <w:t> </w:t>
      </w:r>
      <w:r>
        <w:rPr/>
        <w:t>de</w:t>
      </w:r>
      <w:r>
        <w:rPr>
          <w:spacing w:val="28"/>
        </w:rPr>
        <w:t> </w:t>
      </w:r>
      <w:r>
        <w:rPr/>
        <w:t>la prochaine COG.</w:t>
      </w:r>
    </w:p>
    <w:p>
      <w:pPr>
        <w:pStyle w:val="BodyText"/>
        <w:spacing w:before="11"/>
        <w:rPr>
          <w:sz w:val="23"/>
        </w:rPr>
      </w:pPr>
    </w:p>
    <w:p>
      <w:pPr>
        <w:pStyle w:val="BodyText"/>
        <w:ind w:left="116"/>
      </w:pPr>
      <w:r>
        <w:rPr/>
        <w:t>Les</w:t>
      </w:r>
      <w:r>
        <w:rPr>
          <w:spacing w:val="-13"/>
        </w:rPr>
        <w:t> </w:t>
      </w:r>
      <w:r>
        <w:rPr/>
        <w:t>signataires</w:t>
      </w:r>
      <w:r>
        <w:rPr>
          <w:spacing w:val="-12"/>
        </w:rPr>
        <w:t> </w:t>
      </w:r>
      <w:r>
        <w:rPr/>
        <w:t>du</w:t>
      </w:r>
      <w:r>
        <w:rPr>
          <w:spacing w:val="-13"/>
        </w:rPr>
        <w:t> </w:t>
      </w:r>
      <w:r>
        <w:rPr/>
        <w:t>présent</w:t>
      </w:r>
      <w:r>
        <w:rPr>
          <w:spacing w:val="-13"/>
        </w:rPr>
        <w:t> </w:t>
      </w:r>
      <w:r>
        <w:rPr/>
        <w:t>accord</w:t>
      </w:r>
      <w:r>
        <w:rPr>
          <w:spacing w:val="-12"/>
        </w:rPr>
        <w:t> </w:t>
      </w:r>
      <w:r>
        <w:rPr/>
        <w:t>demandent</w:t>
      </w:r>
      <w:r>
        <w:rPr>
          <w:spacing w:val="-13"/>
        </w:rPr>
        <w:t> </w:t>
      </w:r>
      <w:r>
        <w:rPr/>
        <w:t>au</w:t>
      </w:r>
      <w:r>
        <w:rPr>
          <w:spacing w:val="-13"/>
        </w:rPr>
        <w:t> </w:t>
      </w:r>
      <w:r>
        <w:rPr/>
        <w:t>législateur</w:t>
      </w:r>
      <w:r>
        <w:rPr>
          <w:spacing w:val="-12"/>
        </w:rPr>
        <w:t> </w:t>
      </w:r>
      <w:r>
        <w:rPr/>
        <w:t>de</w:t>
      </w:r>
      <w:r>
        <w:rPr>
          <w:spacing w:val="-13"/>
        </w:rPr>
        <w:t> </w:t>
      </w:r>
      <w:r>
        <w:rPr/>
        <w:t>prendre</w:t>
      </w:r>
      <w:r>
        <w:rPr>
          <w:spacing w:val="-12"/>
        </w:rPr>
        <w:t> </w:t>
      </w:r>
      <w:r>
        <w:rPr/>
        <w:t>les</w:t>
      </w:r>
      <w:r>
        <w:rPr>
          <w:spacing w:val="-12"/>
        </w:rPr>
        <w:t> </w:t>
      </w:r>
      <w:r>
        <w:rPr/>
        <w:t>dispositions</w:t>
      </w:r>
      <w:r>
        <w:rPr>
          <w:spacing w:val="-13"/>
        </w:rPr>
        <w:t> </w:t>
      </w:r>
      <w:r>
        <w:rPr/>
        <w:t>utiles</w:t>
      </w:r>
      <w:r>
        <w:rPr>
          <w:spacing w:val="-12"/>
        </w:rPr>
        <w:t> </w:t>
      </w:r>
      <w:r>
        <w:rPr/>
        <w:t>pour</w:t>
      </w:r>
      <w:r>
        <w:rPr>
          <w:spacing w:val="-13"/>
        </w:rPr>
        <w:t> </w:t>
      </w:r>
      <w:r>
        <w:rPr/>
        <w:t>faire évoluer formellement la commission AT/MP en Conseil d’administration paritaire.</w:t>
      </w:r>
    </w:p>
    <w:p>
      <w:pPr>
        <w:pStyle w:val="BodyText"/>
      </w:pPr>
    </w:p>
    <w:p>
      <w:pPr>
        <w:pStyle w:val="BodyText"/>
      </w:pPr>
    </w:p>
    <w:p>
      <w:pPr>
        <w:pStyle w:val="Heading2"/>
        <w:rPr>
          <w:b w:val="0"/>
          <w:u w:val="none"/>
        </w:rPr>
      </w:pPr>
      <w:bookmarkStart w:name="_bookmark43" w:id="44"/>
      <w:bookmarkEnd w:id="44"/>
      <w:r>
        <w:rPr>
          <w:u w:val="none"/>
        </w:rPr>
      </w:r>
      <w:r>
        <w:rPr>
          <w:b w:val="0"/>
          <w:color w:val="4471C4"/>
          <w:u w:val="single" w:color="4471C4"/>
        </w:rPr>
        <w:t>TITRE</w:t>
      </w:r>
      <w:r>
        <w:rPr>
          <w:b w:val="0"/>
          <w:color w:val="4471C4"/>
          <w:spacing w:val="-6"/>
          <w:u w:val="single" w:color="4471C4"/>
        </w:rPr>
        <w:t> </w:t>
      </w:r>
      <w:r>
        <w:rPr>
          <w:b w:val="0"/>
          <w:color w:val="4471C4"/>
          <w:u w:val="single" w:color="4471C4"/>
        </w:rPr>
        <w:t>IV/</w:t>
      </w:r>
      <w:r>
        <w:rPr>
          <w:b w:val="0"/>
          <w:color w:val="4471C4"/>
          <w:spacing w:val="-6"/>
          <w:u w:val="single" w:color="4471C4"/>
        </w:rPr>
        <w:t> </w:t>
      </w:r>
      <w:r>
        <w:rPr>
          <w:b w:val="0"/>
          <w:color w:val="4471C4"/>
          <w:u w:val="single" w:color="4471C4"/>
        </w:rPr>
        <w:t>LES</w:t>
      </w:r>
      <w:r>
        <w:rPr>
          <w:b w:val="0"/>
          <w:color w:val="4471C4"/>
          <w:spacing w:val="-3"/>
          <w:u w:val="single" w:color="4471C4"/>
        </w:rPr>
        <w:t> </w:t>
      </w:r>
      <w:r>
        <w:rPr>
          <w:b w:val="0"/>
          <w:color w:val="4471C4"/>
          <w:u w:val="single" w:color="4471C4"/>
        </w:rPr>
        <w:t>MOYENS</w:t>
      </w:r>
      <w:r>
        <w:rPr>
          <w:b w:val="0"/>
          <w:color w:val="4471C4"/>
          <w:spacing w:val="-6"/>
          <w:u w:val="single" w:color="4471C4"/>
        </w:rPr>
        <w:t> </w:t>
      </w:r>
      <w:r>
        <w:rPr>
          <w:b w:val="0"/>
          <w:color w:val="4471C4"/>
          <w:u w:val="single" w:color="4471C4"/>
        </w:rPr>
        <w:t>A</w:t>
      </w:r>
      <w:r>
        <w:rPr>
          <w:b w:val="0"/>
          <w:color w:val="4471C4"/>
          <w:spacing w:val="-4"/>
          <w:u w:val="single" w:color="4471C4"/>
        </w:rPr>
        <w:t> </w:t>
      </w:r>
      <w:r>
        <w:rPr>
          <w:b w:val="0"/>
          <w:color w:val="4471C4"/>
          <w:spacing w:val="-2"/>
          <w:u w:val="single" w:color="4471C4"/>
        </w:rPr>
        <w:t>MOBILISER</w:t>
      </w:r>
    </w:p>
    <w:p>
      <w:pPr>
        <w:pStyle w:val="BodyText"/>
        <w:spacing w:before="12"/>
        <w:rPr>
          <w:rFonts w:ascii="Calibri Light"/>
          <w:b w:val="0"/>
          <w:sz w:val="19"/>
        </w:rPr>
      </w:pPr>
    </w:p>
    <w:p>
      <w:pPr>
        <w:pStyle w:val="BodyText"/>
        <w:spacing w:before="56"/>
        <w:ind w:left="116" w:right="110"/>
        <w:jc w:val="both"/>
      </w:pPr>
      <w:r>
        <w:rPr/>
        <w:t>Pour répondre aux enjeux visés dans le présent accord, les partenaires sociaux considèrent que les fonds et les moyens humains actuellement consacrés à la prévention, la réparation et au fonctionnement de la Branche sont insuffisants.</w:t>
      </w:r>
    </w:p>
    <w:p>
      <w:pPr>
        <w:pStyle w:val="BodyText"/>
        <w:spacing w:before="11"/>
        <w:rPr>
          <w:sz w:val="21"/>
        </w:rPr>
      </w:pPr>
    </w:p>
    <w:p>
      <w:pPr>
        <w:spacing w:before="0"/>
        <w:ind w:left="116" w:right="111" w:firstLine="0"/>
        <w:jc w:val="both"/>
        <w:rPr>
          <w:b/>
          <w:sz w:val="22"/>
        </w:rPr>
      </w:pPr>
      <w:r>
        <w:rPr>
          <w:sz w:val="22"/>
        </w:rPr>
        <w:t>Les</w:t>
      </w:r>
      <w:r>
        <w:rPr>
          <w:spacing w:val="-4"/>
          <w:sz w:val="22"/>
        </w:rPr>
        <w:t> </w:t>
      </w:r>
      <w:r>
        <w:rPr>
          <w:sz w:val="22"/>
        </w:rPr>
        <w:t>partenaires</w:t>
      </w:r>
      <w:r>
        <w:rPr>
          <w:spacing w:val="-7"/>
          <w:sz w:val="22"/>
        </w:rPr>
        <w:t> </w:t>
      </w:r>
      <w:r>
        <w:rPr>
          <w:sz w:val="22"/>
        </w:rPr>
        <w:t>sociaux</w:t>
      </w:r>
      <w:r>
        <w:rPr>
          <w:spacing w:val="-5"/>
          <w:sz w:val="22"/>
        </w:rPr>
        <w:t> </w:t>
      </w:r>
      <w:r>
        <w:rPr>
          <w:sz w:val="22"/>
        </w:rPr>
        <w:t>détermineront,</w:t>
      </w:r>
      <w:r>
        <w:rPr>
          <w:spacing w:val="-7"/>
          <w:sz w:val="22"/>
        </w:rPr>
        <w:t> </w:t>
      </w:r>
      <w:r>
        <w:rPr>
          <w:sz w:val="22"/>
        </w:rPr>
        <w:t>pour</w:t>
      </w:r>
      <w:r>
        <w:rPr>
          <w:spacing w:val="-5"/>
          <w:sz w:val="22"/>
        </w:rPr>
        <w:t> </w:t>
      </w:r>
      <w:r>
        <w:rPr>
          <w:sz w:val="22"/>
        </w:rPr>
        <w:t>répondre</w:t>
      </w:r>
      <w:r>
        <w:rPr>
          <w:spacing w:val="-7"/>
          <w:sz w:val="22"/>
        </w:rPr>
        <w:t> </w:t>
      </w:r>
      <w:r>
        <w:rPr>
          <w:sz w:val="22"/>
        </w:rPr>
        <w:t>aux</w:t>
      </w:r>
      <w:r>
        <w:rPr>
          <w:spacing w:val="-5"/>
          <w:sz w:val="22"/>
        </w:rPr>
        <w:t> </w:t>
      </w:r>
      <w:r>
        <w:rPr>
          <w:sz w:val="22"/>
        </w:rPr>
        <w:t>enjeux</w:t>
      </w:r>
      <w:r>
        <w:rPr>
          <w:spacing w:val="-5"/>
          <w:sz w:val="22"/>
        </w:rPr>
        <w:t> </w:t>
      </w:r>
      <w:r>
        <w:rPr>
          <w:sz w:val="22"/>
        </w:rPr>
        <w:t>soulevés</w:t>
      </w:r>
      <w:r>
        <w:rPr>
          <w:spacing w:val="-7"/>
          <w:sz w:val="22"/>
        </w:rPr>
        <w:t> </w:t>
      </w:r>
      <w:r>
        <w:rPr>
          <w:sz w:val="22"/>
        </w:rPr>
        <w:t>en</w:t>
      </w:r>
      <w:r>
        <w:rPr>
          <w:spacing w:val="-5"/>
          <w:sz w:val="22"/>
        </w:rPr>
        <w:t> </w:t>
      </w:r>
      <w:r>
        <w:rPr>
          <w:sz w:val="22"/>
        </w:rPr>
        <w:t>amont,</w:t>
      </w:r>
      <w:r>
        <w:rPr>
          <w:spacing w:val="-5"/>
          <w:sz w:val="22"/>
        </w:rPr>
        <w:t> </w:t>
      </w:r>
      <w:r>
        <w:rPr>
          <w:sz w:val="22"/>
        </w:rPr>
        <w:t>la</w:t>
      </w:r>
      <w:r>
        <w:rPr>
          <w:spacing w:val="-6"/>
          <w:sz w:val="22"/>
        </w:rPr>
        <w:t> </w:t>
      </w:r>
      <w:r>
        <w:rPr>
          <w:b/>
          <w:sz w:val="22"/>
        </w:rPr>
        <w:t>réaffectation des budgets et plus particulièrement</w:t>
      </w:r>
      <w:r>
        <w:rPr>
          <w:b/>
          <w:spacing w:val="-2"/>
          <w:sz w:val="22"/>
        </w:rPr>
        <w:t> </w:t>
      </w:r>
      <w:r>
        <w:rPr>
          <w:b/>
          <w:sz w:val="22"/>
        </w:rPr>
        <w:t>la</w:t>
      </w:r>
      <w:r>
        <w:rPr>
          <w:b/>
          <w:spacing w:val="-1"/>
          <w:sz w:val="22"/>
        </w:rPr>
        <w:t> </w:t>
      </w:r>
      <w:r>
        <w:rPr>
          <w:b/>
          <w:sz w:val="22"/>
        </w:rPr>
        <w:t>part des excédents et des réserves </w:t>
      </w:r>
      <w:r>
        <w:rPr>
          <w:sz w:val="22"/>
        </w:rPr>
        <w:t>de la Branche AT/MP qui sera</w:t>
      </w:r>
      <w:r>
        <w:rPr>
          <w:spacing w:val="-1"/>
          <w:sz w:val="22"/>
        </w:rPr>
        <w:t> </w:t>
      </w:r>
      <w:r>
        <w:rPr>
          <w:sz w:val="22"/>
        </w:rPr>
        <w:t>affectée au</w:t>
      </w:r>
      <w:r>
        <w:rPr>
          <w:spacing w:val="-1"/>
          <w:sz w:val="22"/>
        </w:rPr>
        <w:t> </w:t>
      </w:r>
      <w:r>
        <w:rPr>
          <w:sz w:val="22"/>
        </w:rPr>
        <w:t>financement des</w:t>
      </w:r>
      <w:r>
        <w:rPr>
          <w:spacing w:val="-1"/>
          <w:sz w:val="22"/>
        </w:rPr>
        <w:t> </w:t>
      </w:r>
      <w:r>
        <w:rPr>
          <w:sz w:val="22"/>
        </w:rPr>
        <w:t>orientations</w:t>
      </w:r>
      <w:r>
        <w:rPr>
          <w:spacing w:val="-1"/>
          <w:sz w:val="22"/>
        </w:rPr>
        <w:t> </w:t>
      </w:r>
      <w:r>
        <w:rPr>
          <w:sz w:val="22"/>
        </w:rPr>
        <w:t>décidées</w:t>
      </w:r>
      <w:r>
        <w:rPr>
          <w:spacing w:val="-1"/>
          <w:sz w:val="22"/>
        </w:rPr>
        <w:t> </w:t>
      </w:r>
      <w:r>
        <w:rPr>
          <w:sz w:val="22"/>
        </w:rPr>
        <w:t>dans</w:t>
      </w:r>
      <w:r>
        <w:rPr>
          <w:spacing w:val="-1"/>
          <w:sz w:val="22"/>
        </w:rPr>
        <w:t> </w:t>
      </w:r>
      <w:r>
        <w:rPr>
          <w:sz w:val="22"/>
        </w:rPr>
        <w:t>le cadre de</w:t>
      </w:r>
      <w:r>
        <w:rPr>
          <w:spacing w:val="-2"/>
          <w:sz w:val="22"/>
        </w:rPr>
        <w:t> </w:t>
      </w:r>
      <w:r>
        <w:rPr>
          <w:sz w:val="22"/>
        </w:rPr>
        <w:t>la</w:t>
      </w:r>
      <w:r>
        <w:rPr>
          <w:spacing w:val="-1"/>
          <w:sz w:val="22"/>
        </w:rPr>
        <w:t> </w:t>
      </w:r>
      <w:r>
        <w:rPr>
          <w:sz w:val="22"/>
        </w:rPr>
        <w:t>présente négociation </w:t>
      </w:r>
      <w:r>
        <w:rPr>
          <w:b/>
          <w:sz w:val="22"/>
        </w:rPr>
        <w:t>tant dans le domaine de la prévention que celui de la réparation.</w:t>
      </w:r>
    </w:p>
    <w:p>
      <w:pPr>
        <w:pStyle w:val="BodyText"/>
        <w:spacing w:before="1"/>
        <w:rPr>
          <w:b/>
        </w:rPr>
      </w:pPr>
    </w:p>
    <w:p>
      <w:pPr>
        <w:pStyle w:val="BodyText"/>
        <w:ind w:left="116"/>
        <w:jc w:val="both"/>
      </w:pPr>
      <w:r>
        <w:rPr/>
        <w:t>Il</w:t>
      </w:r>
      <w:r>
        <w:rPr>
          <w:spacing w:val="-5"/>
        </w:rPr>
        <w:t> </w:t>
      </w:r>
      <w:r>
        <w:rPr/>
        <w:t>s’agira</w:t>
      </w:r>
      <w:r>
        <w:rPr>
          <w:spacing w:val="-2"/>
        </w:rPr>
        <w:t> </w:t>
      </w:r>
      <w:r>
        <w:rPr/>
        <w:t>ainsi</w:t>
      </w:r>
      <w:r>
        <w:rPr>
          <w:spacing w:val="-2"/>
        </w:rPr>
        <w:t> </w:t>
      </w:r>
      <w:r>
        <w:rPr/>
        <w:t>comme il</w:t>
      </w:r>
      <w:r>
        <w:rPr>
          <w:spacing w:val="-2"/>
        </w:rPr>
        <w:t> </w:t>
      </w:r>
      <w:r>
        <w:rPr/>
        <w:t>a</w:t>
      </w:r>
      <w:r>
        <w:rPr>
          <w:spacing w:val="-4"/>
        </w:rPr>
        <w:t> </w:t>
      </w:r>
      <w:r>
        <w:rPr/>
        <w:t>été</w:t>
      </w:r>
      <w:r>
        <w:rPr>
          <w:spacing w:val="-1"/>
        </w:rPr>
        <w:t> </w:t>
      </w:r>
      <w:r>
        <w:rPr/>
        <w:t>rappelé</w:t>
      </w:r>
      <w:r>
        <w:rPr>
          <w:spacing w:val="-4"/>
        </w:rPr>
        <w:t> </w:t>
      </w:r>
      <w:r>
        <w:rPr/>
        <w:t>au</w:t>
      </w:r>
      <w:r>
        <w:rPr>
          <w:spacing w:val="-2"/>
        </w:rPr>
        <w:t> </w:t>
      </w:r>
      <w:r>
        <w:rPr/>
        <w:t>point</w:t>
      </w:r>
      <w:r>
        <w:rPr>
          <w:spacing w:val="-4"/>
        </w:rPr>
        <w:t> </w:t>
      </w:r>
      <w:r>
        <w:rPr/>
        <w:t>2.</w:t>
      </w:r>
      <w:r>
        <w:rPr>
          <w:spacing w:val="-3"/>
        </w:rPr>
        <w:t> </w:t>
      </w:r>
      <w:r>
        <w:rPr/>
        <w:t>A</w:t>
      </w:r>
      <w:r>
        <w:rPr>
          <w:spacing w:val="-3"/>
        </w:rPr>
        <w:t> </w:t>
      </w:r>
      <w:r>
        <w:rPr>
          <w:spacing w:val="-12"/>
        </w:rPr>
        <w:t>:</w:t>
      </w:r>
    </w:p>
    <w:p>
      <w:pPr>
        <w:pStyle w:val="BodyText"/>
        <w:spacing w:before="5"/>
        <w:rPr>
          <w:sz w:val="25"/>
        </w:rPr>
      </w:pPr>
    </w:p>
    <w:p>
      <w:pPr>
        <w:pStyle w:val="ListParagraph"/>
        <w:numPr>
          <w:ilvl w:val="2"/>
          <w:numId w:val="3"/>
        </w:numPr>
        <w:tabs>
          <w:tab w:pos="1250" w:val="left" w:leader="none"/>
        </w:tabs>
        <w:spacing w:line="240" w:lineRule="auto" w:before="0" w:after="0"/>
        <w:ind w:left="1249" w:right="109" w:hanging="567"/>
        <w:jc w:val="both"/>
        <w:rPr>
          <w:sz w:val="22"/>
        </w:rPr>
      </w:pPr>
      <w:r>
        <w:rPr>
          <w:sz w:val="22"/>
        </w:rPr>
        <w:t>De</w:t>
      </w:r>
      <w:r>
        <w:rPr>
          <w:spacing w:val="-8"/>
          <w:sz w:val="22"/>
        </w:rPr>
        <w:t> </w:t>
      </w:r>
      <w:r>
        <w:rPr>
          <w:sz w:val="22"/>
        </w:rPr>
        <w:t>renforcer</w:t>
      </w:r>
      <w:r>
        <w:rPr>
          <w:spacing w:val="-9"/>
          <w:sz w:val="22"/>
        </w:rPr>
        <w:t> </w:t>
      </w:r>
      <w:r>
        <w:rPr>
          <w:sz w:val="22"/>
        </w:rPr>
        <w:t>les</w:t>
      </w:r>
      <w:r>
        <w:rPr>
          <w:spacing w:val="-11"/>
          <w:sz w:val="22"/>
        </w:rPr>
        <w:t> </w:t>
      </w:r>
      <w:r>
        <w:rPr>
          <w:sz w:val="22"/>
        </w:rPr>
        <w:t>moyens</w:t>
      </w:r>
      <w:r>
        <w:rPr>
          <w:spacing w:val="-9"/>
          <w:sz w:val="22"/>
        </w:rPr>
        <w:t> </w:t>
      </w:r>
      <w:r>
        <w:rPr>
          <w:sz w:val="22"/>
        </w:rPr>
        <w:t>humains</w:t>
      </w:r>
      <w:r>
        <w:rPr>
          <w:spacing w:val="-9"/>
          <w:sz w:val="22"/>
        </w:rPr>
        <w:t> </w:t>
      </w:r>
      <w:r>
        <w:rPr>
          <w:sz w:val="22"/>
        </w:rPr>
        <w:t>et</w:t>
      </w:r>
      <w:r>
        <w:rPr>
          <w:spacing w:val="-8"/>
          <w:sz w:val="22"/>
        </w:rPr>
        <w:t> </w:t>
      </w:r>
      <w:r>
        <w:rPr>
          <w:sz w:val="22"/>
        </w:rPr>
        <w:t>financiers</w:t>
      </w:r>
      <w:r>
        <w:rPr>
          <w:spacing w:val="-9"/>
          <w:sz w:val="22"/>
        </w:rPr>
        <w:t> </w:t>
      </w:r>
      <w:r>
        <w:rPr>
          <w:sz w:val="22"/>
        </w:rPr>
        <w:t>des</w:t>
      </w:r>
      <w:r>
        <w:rPr>
          <w:spacing w:val="-8"/>
          <w:sz w:val="22"/>
        </w:rPr>
        <w:t> </w:t>
      </w:r>
      <w:r>
        <w:rPr>
          <w:sz w:val="22"/>
        </w:rPr>
        <w:t>CARSAT/CRAMIF/CGSS,</w:t>
      </w:r>
      <w:r>
        <w:rPr>
          <w:spacing w:val="-9"/>
          <w:sz w:val="22"/>
        </w:rPr>
        <w:t> </w:t>
      </w:r>
      <w:r>
        <w:rPr>
          <w:sz w:val="22"/>
        </w:rPr>
        <w:t>de</w:t>
      </w:r>
      <w:r>
        <w:rPr>
          <w:spacing w:val="-8"/>
          <w:sz w:val="22"/>
        </w:rPr>
        <w:t> </w:t>
      </w:r>
      <w:r>
        <w:rPr>
          <w:sz w:val="22"/>
        </w:rPr>
        <w:t>l’INRS</w:t>
      </w:r>
      <w:r>
        <w:rPr>
          <w:spacing w:val="-7"/>
          <w:sz w:val="22"/>
        </w:rPr>
        <w:t> </w:t>
      </w:r>
      <w:r>
        <w:rPr>
          <w:sz w:val="22"/>
        </w:rPr>
        <w:t>et</w:t>
      </w:r>
      <w:r>
        <w:rPr>
          <w:spacing w:val="-8"/>
          <w:sz w:val="22"/>
        </w:rPr>
        <w:t> </w:t>
      </w:r>
      <w:r>
        <w:rPr>
          <w:sz w:val="22"/>
        </w:rPr>
        <w:t>de son volet recherche et d’EUROGIP et notamment l’augmentation du nombre de préventeurs (ingénieurs conseils tout particulièrement, mais aussi préventeurs et contrôleurs de sécurité) afin de développer l’accompagnement des entreprises dans le cadre d’une prévention de proximité en multipliant les actions de terrain.</w:t>
      </w:r>
    </w:p>
    <w:p>
      <w:pPr>
        <w:pStyle w:val="BodyText"/>
        <w:spacing w:before="2"/>
      </w:pPr>
    </w:p>
    <w:p>
      <w:pPr>
        <w:pStyle w:val="ListParagraph"/>
        <w:numPr>
          <w:ilvl w:val="2"/>
          <w:numId w:val="3"/>
        </w:numPr>
        <w:tabs>
          <w:tab w:pos="1250" w:val="left" w:leader="none"/>
        </w:tabs>
        <w:spacing w:line="240" w:lineRule="auto" w:before="0" w:after="0"/>
        <w:ind w:left="1249" w:right="111" w:hanging="567"/>
        <w:jc w:val="both"/>
        <w:rPr>
          <w:sz w:val="22"/>
        </w:rPr>
      </w:pPr>
      <w:r>
        <w:rPr>
          <w:sz w:val="22"/>
        </w:rPr>
        <w:t>A</w:t>
      </w:r>
      <w:r>
        <w:rPr>
          <w:spacing w:val="-5"/>
          <w:sz w:val="22"/>
        </w:rPr>
        <w:t> </w:t>
      </w:r>
      <w:r>
        <w:rPr>
          <w:sz w:val="22"/>
        </w:rPr>
        <w:t>cette</w:t>
      </w:r>
      <w:r>
        <w:rPr>
          <w:spacing w:val="-3"/>
          <w:sz w:val="22"/>
        </w:rPr>
        <w:t> </w:t>
      </w:r>
      <w:r>
        <w:rPr>
          <w:sz w:val="22"/>
        </w:rPr>
        <w:t>fin,</w:t>
      </w:r>
      <w:r>
        <w:rPr>
          <w:spacing w:val="-3"/>
          <w:sz w:val="22"/>
        </w:rPr>
        <w:t> </w:t>
      </w:r>
      <w:r>
        <w:rPr>
          <w:sz w:val="22"/>
        </w:rPr>
        <w:t>il</w:t>
      </w:r>
      <w:r>
        <w:rPr>
          <w:spacing w:val="-5"/>
          <w:sz w:val="22"/>
        </w:rPr>
        <w:t> </w:t>
      </w:r>
      <w:r>
        <w:rPr>
          <w:sz w:val="22"/>
        </w:rPr>
        <w:t>conviendra</w:t>
      </w:r>
      <w:r>
        <w:rPr>
          <w:spacing w:val="-5"/>
          <w:sz w:val="22"/>
        </w:rPr>
        <w:t> </w:t>
      </w:r>
      <w:r>
        <w:rPr>
          <w:sz w:val="22"/>
        </w:rPr>
        <w:t>d’augmenter</w:t>
      </w:r>
      <w:r>
        <w:rPr>
          <w:spacing w:val="-6"/>
          <w:sz w:val="22"/>
        </w:rPr>
        <w:t> </w:t>
      </w:r>
      <w:r>
        <w:rPr>
          <w:sz w:val="22"/>
        </w:rPr>
        <w:t>rapidement</w:t>
      </w:r>
      <w:r>
        <w:rPr>
          <w:spacing w:val="-5"/>
          <w:sz w:val="22"/>
        </w:rPr>
        <w:t> </w:t>
      </w:r>
      <w:r>
        <w:rPr>
          <w:sz w:val="22"/>
        </w:rPr>
        <w:t>les</w:t>
      </w:r>
      <w:r>
        <w:rPr>
          <w:spacing w:val="-7"/>
          <w:sz w:val="22"/>
        </w:rPr>
        <w:t> </w:t>
      </w:r>
      <w:r>
        <w:rPr>
          <w:sz w:val="22"/>
        </w:rPr>
        <w:t>effectifs</w:t>
      </w:r>
      <w:r>
        <w:rPr>
          <w:spacing w:val="-7"/>
          <w:sz w:val="22"/>
        </w:rPr>
        <w:t> </w:t>
      </w:r>
      <w:r>
        <w:rPr>
          <w:sz w:val="22"/>
        </w:rPr>
        <w:t>d’ingénieurs</w:t>
      </w:r>
      <w:r>
        <w:rPr>
          <w:spacing w:val="-5"/>
          <w:sz w:val="22"/>
        </w:rPr>
        <w:t> </w:t>
      </w:r>
      <w:r>
        <w:rPr>
          <w:sz w:val="22"/>
        </w:rPr>
        <w:t>conseils</w:t>
      </w:r>
      <w:r>
        <w:rPr>
          <w:spacing w:val="-4"/>
          <w:sz w:val="22"/>
        </w:rPr>
        <w:t> </w:t>
      </w:r>
      <w:r>
        <w:rPr>
          <w:sz w:val="22"/>
        </w:rPr>
        <w:t>et</w:t>
      </w:r>
      <w:r>
        <w:rPr>
          <w:spacing w:val="-4"/>
          <w:sz w:val="22"/>
        </w:rPr>
        <w:t> </w:t>
      </w:r>
      <w:r>
        <w:rPr>
          <w:sz w:val="22"/>
        </w:rPr>
        <w:t>de contrôleurs</w:t>
      </w:r>
      <w:r>
        <w:rPr>
          <w:spacing w:val="-13"/>
          <w:sz w:val="22"/>
        </w:rPr>
        <w:t> </w:t>
      </w:r>
      <w:r>
        <w:rPr>
          <w:sz w:val="22"/>
        </w:rPr>
        <w:t>de</w:t>
      </w:r>
      <w:r>
        <w:rPr>
          <w:spacing w:val="-12"/>
          <w:sz w:val="22"/>
        </w:rPr>
        <w:t> </w:t>
      </w:r>
      <w:r>
        <w:rPr>
          <w:sz w:val="22"/>
        </w:rPr>
        <w:t>sécurité</w:t>
      </w:r>
      <w:r>
        <w:rPr>
          <w:spacing w:val="-13"/>
          <w:sz w:val="22"/>
        </w:rPr>
        <w:t> </w:t>
      </w:r>
      <w:r>
        <w:rPr>
          <w:sz w:val="22"/>
        </w:rPr>
        <w:t>des</w:t>
      </w:r>
      <w:r>
        <w:rPr>
          <w:spacing w:val="-12"/>
          <w:sz w:val="22"/>
        </w:rPr>
        <w:t> </w:t>
      </w:r>
      <w:r>
        <w:rPr>
          <w:sz w:val="22"/>
        </w:rPr>
        <w:t>CARSAT/CRAMIF/CGSS</w:t>
      </w:r>
      <w:r>
        <w:rPr>
          <w:spacing w:val="-13"/>
          <w:sz w:val="22"/>
        </w:rPr>
        <w:t> </w:t>
      </w:r>
      <w:r>
        <w:rPr>
          <w:sz w:val="22"/>
        </w:rPr>
        <w:t>avec</w:t>
      </w:r>
      <w:r>
        <w:rPr>
          <w:spacing w:val="-12"/>
          <w:sz w:val="22"/>
        </w:rPr>
        <w:t> </w:t>
      </w:r>
      <w:r>
        <w:rPr>
          <w:sz w:val="22"/>
        </w:rPr>
        <w:t>un</w:t>
      </w:r>
      <w:r>
        <w:rPr>
          <w:spacing w:val="-13"/>
          <w:sz w:val="22"/>
        </w:rPr>
        <w:t> </w:t>
      </w:r>
      <w:r>
        <w:rPr>
          <w:sz w:val="22"/>
        </w:rPr>
        <w:t>objectif</w:t>
      </w:r>
      <w:r>
        <w:rPr>
          <w:spacing w:val="-12"/>
          <w:sz w:val="22"/>
        </w:rPr>
        <w:t> </w:t>
      </w:r>
      <w:r>
        <w:rPr>
          <w:sz w:val="22"/>
        </w:rPr>
        <w:t>de</w:t>
      </w:r>
      <w:r>
        <w:rPr>
          <w:spacing w:val="-12"/>
          <w:sz w:val="22"/>
        </w:rPr>
        <w:t> </w:t>
      </w:r>
      <w:r>
        <w:rPr>
          <w:sz w:val="22"/>
        </w:rPr>
        <w:t>20%</w:t>
      </w:r>
      <w:r>
        <w:rPr>
          <w:spacing w:val="-13"/>
          <w:sz w:val="22"/>
        </w:rPr>
        <w:t> </w:t>
      </w:r>
      <w:r>
        <w:rPr>
          <w:sz w:val="22"/>
        </w:rPr>
        <w:t>et</w:t>
      </w:r>
      <w:r>
        <w:rPr>
          <w:spacing w:val="-12"/>
          <w:sz w:val="22"/>
        </w:rPr>
        <w:t> </w:t>
      </w:r>
      <w:r>
        <w:rPr>
          <w:sz w:val="22"/>
        </w:rPr>
        <w:t>d’en</w:t>
      </w:r>
      <w:r>
        <w:rPr>
          <w:spacing w:val="-13"/>
          <w:sz w:val="22"/>
        </w:rPr>
        <w:t> </w:t>
      </w:r>
      <w:r>
        <w:rPr>
          <w:sz w:val="22"/>
        </w:rPr>
        <w:t>évaluer la</w:t>
      </w:r>
      <w:r>
        <w:rPr>
          <w:spacing w:val="-5"/>
          <w:sz w:val="22"/>
        </w:rPr>
        <w:t> </w:t>
      </w:r>
      <w:r>
        <w:rPr>
          <w:sz w:val="22"/>
        </w:rPr>
        <w:t>mise</w:t>
      </w:r>
      <w:r>
        <w:rPr>
          <w:spacing w:val="-4"/>
          <w:sz w:val="22"/>
        </w:rPr>
        <w:t> </w:t>
      </w:r>
      <w:r>
        <w:rPr>
          <w:sz w:val="22"/>
        </w:rPr>
        <w:t>en</w:t>
      </w:r>
      <w:r>
        <w:rPr>
          <w:spacing w:val="-4"/>
          <w:sz w:val="22"/>
        </w:rPr>
        <w:t> </w:t>
      </w:r>
      <w:r>
        <w:rPr>
          <w:sz w:val="22"/>
        </w:rPr>
        <w:t>œuvre</w:t>
      </w:r>
      <w:r>
        <w:rPr>
          <w:spacing w:val="-6"/>
          <w:sz w:val="22"/>
        </w:rPr>
        <w:t> </w:t>
      </w:r>
      <w:r>
        <w:rPr>
          <w:sz w:val="22"/>
        </w:rPr>
        <w:t>effective</w:t>
      </w:r>
      <w:r>
        <w:rPr>
          <w:spacing w:val="-6"/>
          <w:sz w:val="22"/>
        </w:rPr>
        <w:t> </w:t>
      </w:r>
      <w:r>
        <w:rPr>
          <w:sz w:val="22"/>
        </w:rPr>
        <w:t>pour</w:t>
      </w:r>
      <w:r>
        <w:rPr>
          <w:spacing w:val="-4"/>
          <w:sz w:val="22"/>
        </w:rPr>
        <w:t> </w:t>
      </w:r>
      <w:r>
        <w:rPr>
          <w:sz w:val="22"/>
        </w:rPr>
        <w:t>apprécier</w:t>
      </w:r>
      <w:r>
        <w:rPr>
          <w:spacing w:val="-6"/>
          <w:sz w:val="22"/>
        </w:rPr>
        <w:t> </w:t>
      </w:r>
      <w:r>
        <w:rPr>
          <w:sz w:val="22"/>
        </w:rPr>
        <w:t>l’opportunité</w:t>
      </w:r>
      <w:r>
        <w:rPr>
          <w:spacing w:val="-4"/>
          <w:sz w:val="22"/>
        </w:rPr>
        <w:t> </w:t>
      </w:r>
      <w:r>
        <w:rPr>
          <w:sz w:val="22"/>
        </w:rPr>
        <w:t>de</w:t>
      </w:r>
      <w:r>
        <w:rPr>
          <w:spacing w:val="-4"/>
          <w:sz w:val="22"/>
        </w:rPr>
        <w:t> </w:t>
      </w:r>
      <w:r>
        <w:rPr>
          <w:sz w:val="22"/>
        </w:rPr>
        <w:t>revoir</w:t>
      </w:r>
      <w:r>
        <w:rPr>
          <w:spacing w:val="-5"/>
          <w:sz w:val="22"/>
        </w:rPr>
        <w:t> </w:t>
      </w:r>
      <w:r>
        <w:rPr>
          <w:sz w:val="22"/>
        </w:rPr>
        <w:t>cet</w:t>
      </w:r>
      <w:r>
        <w:rPr>
          <w:spacing w:val="-6"/>
          <w:sz w:val="22"/>
        </w:rPr>
        <w:t> </w:t>
      </w:r>
      <w:r>
        <w:rPr>
          <w:sz w:val="22"/>
        </w:rPr>
        <w:t>objectif</w:t>
      </w:r>
      <w:r>
        <w:rPr>
          <w:spacing w:val="-7"/>
          <w:sz w:val="22"/>
        </w:rPr>
        <w:t> </w:t>
      </w:r>
      <w:r>
        <w:rPr>
          <w:sz w:val="22"/>
        </w:rPr>
        <w:t>à</w:t>
      </w:r>
      <w:r>
        <w:rPr>
          <w:spacing w:val="-4"/>
          <w:sz w:val="22"/>
        </w:rPr>
        <w:t> </w:t>
      </w:r>
      <w:r>
        <w:rPr>
          <w:sz w:val="22"/>
        </w:rPr>
        <w:t>la</w:t>
      </w:r>
      <w:r>
        <w:rPr>
          <w:spacing w:val="-7"/>
          <w:sz w:val="22"/>
        </w:rPr>
        <w:t> </w:t>
      </w:r>
      <w:r>
        <w:rPr>
          <w:sz w:val="22"/>
        </w:rPr>
        <w:t>hausse. Ce renforcement s’accompagnera de ressources humaines supplémentaires en soutien </w:t>
      </w:r>
      <w:r>
        <w:rPr>
          <w:spacing w:val="-2"/>
          <w:sz w:val="22"/>
        </w:rPr>
        <w:t>administratif.</w:t>
      </w:r>
    </w:p>
    <w:p>
      <w:pPr>
        <w:pStyle w:val="BodyText"/>
      </w:pPr>
    </w:p>
    <w:p>
      <w:pPr>
        <w:pStyle w:val="ListParagraph"/>
        <w:numPr>
          <w:ilvl w:val="2"/>
          <w:numId w:val="3"/>
        </w:numPr>
        <w:tabs>
          <w:tab w:pos="1250" w:val="left" w:leader="none"/>
        </w:tabs>
        <w:spacing w:line="240" w:lineRule="auto" w:before="0" w:after="0"/>
        <w:ind w:left="1249" w:right="112" w:hanging="567"/>
        <w:jc w:val="both"/>
        <w:rPr>
          <w:sz w:val="22"/>
        </w:rPr>
      </w:pPr>
      <w:r>
        <w:rPr>
          <w:sz w:val="22"/>
        </w:rPr>
        <w:t>De s’assurer que le personnel dédié aux fonctions supports ait les moyens humains et financiers suffisants pour épauler les équipes des CARSAT/CRAMIF/CGSS et ainsi contribuer à la performance des équipes de préventeurs.</w:t>
      </w:r>
    </w:p>
    <w:p>
      <w:pPr>
        <w:pStyle w:val="BodyText"/>
        <w:ind w:left="1249" w:right="112"/>
        <w:jc w:val="both"/>
      </w:pPr>
      <w:r>
        <w:rPr/>
        <w:t>Des outils numériques pertinents et efficaces ainsi que des procédures simples permettront la bonne coordination entre CARSAT/CGSS/CPAM et le bon recueil des données utiles aux actions de prévention.</w:t>
      </w:r>
    </w:p>
    <w:p>
      <w:pPr>
        <w:pStyle w:val="BodyText"/>
        <w:spacing w:before="11"/>
        <w:rPr>
          <w:sz w:val="21"/>
        </w:rPr>
      </w:pPr>
    </w:p>
    <w:p>
      <w:pPr>
        <w:pStyle w:val="BodyText"/>
        <w:spacing w:before="1"/>
        <w:ind w:left="116" w:right="112"/>
        <w:jc w:val="both"/>
      </w:pPr>
      <w:r>
        <w:rPr/>
        <w:t>Les partenaires sociaux signataires</w:t>
      </w:r>
      <w:r>
        <w:rPr>
          <w:spacing w:val="-1"/>
        </w:rPr>
        <w:t> </w:t>
      </w:r>
      <w:r>
        <w:rPr/>
        <w:t>de l’accord considèrent qu’il est nécessaire d’affecter 100 millions d’euros supplémentaires chaque année sur le volet prévention par rapport à la précédente COG.</w:t>
      </w:r>
    </w:p>
    <w:p>
      <w:pPr>
        <w:spacing w:after="0"/>
        <w:jc w:val="both"/>
        <w:sectPr>
          <w:pgSz w:w="11910" w:h="16840"/>
          <w:pgMar w:header="0" w:footer="1000" w:top="1320" w:bottom="1200" w:left="1300" w:right="1300"/>
        </w:sectPr>
      </w:pPr>
    </w:p>
    <w:p>
      <w:pPr>
        <w:pStyle w:val="BodyText"/>
        <w:spacing w:before="46"/>
        <w:ind w:left="116" w:right="111"/>
        <w:jc w:val="both"/>
      </w:pPr>
      <w:r>
        <w:rPr/>
        <w:t>En première priorité, ces moyens supplémentaires seront affectés à l’accroissement des moyens humains</w:t>
      </w:r>
      <w:r>
        <w:rPr>
          <w:spacing w:val="-2"/>
        </w:rPr>
        <w:t> </w:t>
      </w:r>
      <w:r>
        <w:rPr/>
        <w:t>des</w:t>
      </w:r>
      <w:r>
        <w:rPr>
          <w:spacing w:val="-1"/>
        </w:rPr>
        <w:t> </w:t>
      </w:r>
      <w:r>
        <w:rPr/>
        <w:t>CARSAT/CRAMIF/CGSS,</w:t>
      </w:r>
      <w:r>
        <w:rPr>
          <w:spacing w:val="-2"/>
        </w:rPr>
        <w:t> </w:t>
      </w:r>
      <w:r>
        <w:rPr/>
        <w:t>des</w:t>
      </w:r>
      <w:r>
        <w:rPr>
          <w:spacing w:val="-2"/>
        </w:rPr>
        <w:t> </w:t>
      </w:r>
      <w:r>
        <w:rPr/>
        <w:t>moyens</w:t>
      </w:r>
      <w:r>
        <w:rPr>
          <w:spacing w:val="-2"/>
        </w:rPr>
        <w:t> </w:t>
      </w:r>
      <w:r>
        <w:rPr/>
        <w:t>nécessaires</w:t>
      </w:r>
      <w:r>
        <w:rPr>
          <w:spacing w:val="-1"/>
        </w:rPr>
        <w:t> </w:t>
      </w:r>
      <w:r>
        <w:rPr/>
        <w:t>à</w:t>
      </w:r>
      <w:r>
        <w:rPr>
          <w:spacing w:val="-2"/>
        </w:rPr>
        <w:t> </w:t>
      </w:r>
      <w:r>
        <w:rPr/>
        <w:t>la</w:t>
      </w:r>
      <w:r>
        <w:rPr>
          <w:spacing w:val="-2"/>
        </w:rPr>
        <w:t> </w:t>
      </w:r>
      <w:r>
        <w:rPr/>
        <w:t>réalisation</w:t>
      </w:r>
      <w:r>
        <w:rPr>
          <w:spacing w:val="-3"/>
        </w:rPr>
        <w:t> </w:t>
      </w:r>
      <w:r>
        <w:rPr/>
        <w:t>des</w:t>
      </w:r>
      <w:r>
        <w:rPr>
          <w:spacing w:val="-4"/>
        </w:rPr>
        <w:t> </w:t>
      </w:r>
      <w:r>
        <w:rPr/>
        <w:t>missions</w:t>
      </w:r>
      <w:r>
        <w:rPr>
          <w:spacing w:val="-2"/>
        </w:rPr>
        <w:t> </w:t>
      </w:r>
      <w:r>
        <w:rPr/>
        <w:t>de</w:t>
      </w:r>
      <w:r>
        <w:rPr>
          <w:spacing w:val="-1"/>
        </w:rPr>
        <w:t> </w:t>
      </w:r>
      <w:r>
        <w:rPr/>
        <w:t>l’INRS</w:t>
      </w:r>
      <w:r>
        <w:rPr>
          <w:spacing w:val="-2"/>
        </w:rPr>
        <w:t> </w:t>
      </w:r>
      <w:r>
        <w:rPr/>
        <w:t>et d’EUROGIP et à l’accroissement des aides financières à destination des entreprises pour aller au-delà des 2% d’entreprises suivies actuellement.</w:t>
      </w:r>
    </w:p>
    <w:p>
      <w:pPr>
        <w:pStyle w:val="BodyText"/>
        <w:spacing w:before="1"/>
      </w:pPr>
    </w:p>
    <w:p>
      <w:pPr>
        <w:pStyle w:val="BodyText"/>
        <w:ind w:left="116" w:right="108"/>
        <w:jc w:val="both"/>
      </w:pPr>
      <w:r>
        <w:rPr/>
        <w:t>Dans</w:t>
      </w:r>
      <w:r>
        <w:rPr>
          <w:spacing w:val="-11"/>
        </w:rPr>
        <w:t> </w:t>
      </w:r>
      <w:r>
        <w:rPr/>
        <w:t>ce</w:t>
      </w:r>
      <w:r>
        <w:rPr>
          <w:spacing w:val="-11"/>
        </w:rPr>
        <w:t> </w:t>
      </w:r>
      <w:r>
        <w:rPr/>
        <w:t>cadre,</w:t>
      </w:r>
      <w:r>
        <w:rPr>
          <w:spacing w:val="-11"/>
        </w:rPr>
        <w:t> </w:t>
      </w:r>
      <w:r>
        <w:rPr/>
        <w:t>les</w:t>
      </w:r>
      <w:r>
        <w:rPr>
          <w:spacing w:val="-9"/>
        </w:rPr>
        <w:t> </w:t>
      </w:r>
      <w:r>
        <w:rPr/>
        <w:t>partenaires</w:t>
      </w:r>
      <w:r>
        <w:rPr>
          <w:spacing w:val="-8"/>
        </w:rPr>
        <w:t> </w:t>
      </w:r>
      <w:r>
        <w:rPr/>
        <w:t>sociaux</w:t>
      </w:r>
      <w:r>
        <w:rPr>
          <w:spacing w:val="-13"/>
        </w:rPr>
        <w:t> </w:t>
      </w:r>
      <w:r>
        <w:rPr/>
        <w:t>veilleront</w:t>
      </w:r>
      <w:r>
        <w:rPr>
          <w:spacing w:val="-9"/>
        </w:rPr>
        <w:t> </w:t>
      </w:r>
      <w:r>
        <w:rPr/>
        <w:t>à</w:t>
      </w:r>
      <w:r>
        <w:rPr>
          <w:spacing w:val="-12"/>
        </w:rPr>
        <w:t> </w:t>
      </w:r>
      <w:r>
        <w:rPr/>
        <w:t>disposer</w:t>
      </w:r>
      <w:r>
        <w:rPr>
          <w:spacing w:val="-11"/>
        </w:rPr>
        <w:t> </w:t>
      </w:r>
      <w:r>
        <w:rPr/>
        <w:t>des</w:t>
      </w:r>
      <w:r>
        <w:rPr>
          <w:spacing w:val="-13"/>
        </w:rPr>
        <w:t> </w:t>
      </w:r>
      <w:r>
        <w:rPr/>
        <w:t>moyens</w:t>
      </w:r>
      <w:r>
        <w:rPr>
          <w:spacing w:val="-10"/>
        </w:rPr>
        <w:t> </w:t>
      </w:r>
      <w:r>
        <w:rPr/>
        <w:t>nécessaires</w:t>
      </w:r>
      <w:r>
        <w:rPr>
          <w:spacing w:val="-8"/>
        </w:rPr>
        <w:t> </w:t>
      </w:r>
      <w:r>
        <w:rPr/>
        <w:t>afin</w:t>
      </w:r>
      <w:r>
        <w:rPr>
          <w:spacing w:val="-12"/>
        </w:rPr>
        <w:t> </w:t>
      </w:r>
      <w:r>
        <w:rPr/>
        <w:t>d’assurer</w:t>
      </w:r>
      <w:r>
        <w:rPr>
          <w:spacing w:val="-11"/>
        </w:rPr>
        <w:t> </w:t>
      </w:r>
      <w:r>
        <w:rPr/>
        <w:t>leurs missions et demandent à ce que le sujet soit discuté dans le cadre du comité de suivi de l’ANI Paritarisme</w:t>
      </w:r>
      <w:r>
        <w:rPr>
          <w:spacing w:val="-11"/>
        </w:rPr>
        <w:t> </w:t>
      </w:r>
      <w:r>
        <w:rPr/>
        <w:t>du</w:t>
      </w:r>
      <w:r>
        <w:rPr>
          <w:spacing w:val="-13"/>
        </w:rPr>
        <w:t> </w:t>
      </w:r>
      <w:r>
        <w:rPr/>
        <w:t>14</w:t>
      </w:r>
      <w:r>
        <w:rPr>
          <w:spacing w:val="-10"/>
        </w:rPr>
        <w:t> </w:t>
      </w:r>
      <w:r>
        <w:rPr/>
        <w:t>avril</w:t>
      </w:r>
      <w:r>
        <w:rPr>
          <w:spacing w:val="-11"/>
        </w:rPr>
        <w:t> </w:t>
      </w:r>
      <w:r>
        <w:rPr/>
        <w:t>2022</w:t>
      </w:r>
      <w:r>
        <w:rPr>
          <w:spacing w:val="-10"/>
        </w:rPr>
        <w:t> </w:t>
      </w:r>
      <w:r>
        <w:rPr/>
        <w:t>ainsi</w:t>
      </w:r>
      <w:r>
        <w:rPr>
          <w:spacing w:val="-11"/>
        </w:rPr>
        <w:t> </w:t>
      </w:r>
      <w:r>
        <w:rPr/>
        <w:t>que</w:t>
      </w:r>
      <w:r>
        <w:rPr>
          <w:spacing w:val="-10"/>
        </w:rPr>
        <w:t> </w:t>
      </w:r>
      <w:r>
        <w:rPr/>
        <w:t>dans</w:t>
      </w:r>
      <w:r>
        <w:rPr>
          <w:spacing w:val="-10"/>
        </w:rPr>
        <w:t> </w:t>
      </w:r>
      <w:r>
        <w:rPr/>
        <w:t>les</w:t>
      </w:r>
      <w:r>
        <w:rPr>
          <w:spacing w:val="-10"/>
        </w:rPr>
        <w:t> </w:t>
      </w:r>
      <w:r>
        <w:rPr/>
        <w:t>travaux</w:t>
      </w:r>
      <w:r>
        <w:rPr>
          <w:spacing w:val="-12"/>
        </w:rPr>
        <w:t> </w:t>
      </w:r>
      <w:r>
        <w:rPr/>
        <w:t>paritaires</w:t>
      </w:r>
      <w:r>
        <w:rPr>
          <w:spacing w:val="-10"/>
        </w:rPr>
        <w:t> </w:t>
      </w:r>
      <w:r>
        <w:rPr/>
        <w:t>à</w:t>
      </w:r>
      <w:r>
        <w:rPr>
          <w:spacing w:val="-11"/>
        </w:rPr>
        <w:t> </w:t>
      </w:r>
      <w:r>
        <w:rPr/>
        <w:t>venir</w:t>
      </w:r>
      <w:r>
        <w:rPr>
          <w:spacing w:val="-10"/>
        </w:rPr>
        <w:t> </w:t>
      </w:r>
      <w:r>
        <w:rPr/>
        <w:t>sur</w:t>
      </w:r>
      <w:r>
        <w:rPr>
          <w:spacing w:val="-11"/>
        </w:rPr>
        <w:t> </w:t>
      </w:r>
      <w:r>
        <w:rPr/>
        <w:t>la</w:t>
      </w:r>
      <w:r>
        <w:rPr>
          <w:spacing w:val="-11"/>
        </w:rPr>
        <w:t> </w:t>
      </w:r>
      <w:r>
        <w:rPr/>
        <w:t>valorisation</w:t>
      </w:r>
      <w:r>
        <w:rPr>
          <w:spacing w:val="-11"/>
        </w:rPr>
        <w:t> </w:t>
      </w:r>
      <w:r>
        <w:rPr/>
        <w:t>des</w:t>
      </w:r>
      <w:r>
        <w:rPr>
          <w:spacing w:val="-10"/>
        </w:rPr>
        <w:t> </w:t>
      </w:r>
      <w:r>
        <w:rPr/>
        <w:t>parcours syndicaux en entreprise</w:t>
      </w:r>
    </w:p>
    <w:p>
      <w:pPr>
        <w:pStyle w:val="BodyText"/>
        <w:spacing w:before="11"/>
        <w:rPr>
          <w:sz w:val="21"/>
        </w:rPr>
      </w:pPr>
    </w:p>
    <w:p>
      <w:pPr>
        <w:pStyle w:val="BodyText"/>
        <w:ind w:left="116" w:right="111"/>
        <w:jc w:val="both"/>
      </w:pPr>
      <w:r>
        <w:rPr/>
        <w:t>Une évaluation des dispositifs de prévention financés par ce budget réaffecté, devra être effectuée à mi-COG et permettre d’ajuster le cas échéant les affectations budgétaires.</w:t>
      </w:r>
    </w:p>
    <w:p>
      <w:pPr>
        <w:pStyle w:val="BodyText"/>
        <w:spacing w:before="1"/>
      </w:pPr>
    </w:p>
    <w:p>
      <w:pPr>
        <w:pStyle w:val="BodyText"/>
        <w:ind w:left="116" w:right="111"/>
        <w:jc w:val="both"/>
      </w:pPr>
      <w:r>
        <w:rPr/>
        <w:t>Une</w:t>
      </w:r>
      <w:r>
        <w:rPr>
          <w:spacing w:val="-1"/>
        </w:rPr>
        <w:t> </w:t>
      </w:r>
      <w:r>
        <w:rPr/>
        <w:t>partie</w:t>
      </w:r>
      <w:r>
        <w:rPr>
          <w:spacing w:val="-5"/>
        </w:rPr>
        <w:t> </w:t>
      </w:r>
      <w:r>
        <w:rPr/>
        <w:t>du</w:t>
      </w:r>
      <w:r>
        <w:rPr>
          <w:spacing w:val="-3"/>
        </w:rPr>
        <w:t> </w:t>
      </w:r>
      <w:r>
        <w:rPr/>
        <w:t>budget</w:t>
      </w:r>
      <w:r>
        <w:rPr>
          <w:spacing w:val="-2"/>
        </w:rPr>
        <w:t> </w:t>
      </w:r>
      <w:r>
        <w:rPr/>
        <w:t>de</w:t>
      </w:r>
      <w:r>
        <w:rPr>
          <w:spacing w:val="-5"/>
        </w:rPr>
        <w:t> </w:t>
      </w:r>
      <w:r>
        <w:rPr/>
        <w:t>la</w:t>
      </w:r>
      <w:r>
        <w:rPr>
          <w:spacing w:val="-3"/>
        </w:rPr>
        <w:t> </w:t>
      </w:r>
      <w:r>
        <w:rPr/>
        <w:t>Branche</w:t>
      </w:r>
      <w:r>
        <w:rPr>
          <w:spacing w:val="-2"/>
        </w:rPr>
        <w:t> </w:t>
      </w:r>
      <w:r>
        <w:rPr/>
        <w:t>sert</w:t>
      </w:r>
      <w:r>
        <w:rPr>
          <w:spacing w:val="-2"/>
        </w:rPr>
        <w:t> </w:t>
      </w:r>
      <w:r>
        <w:rPr/>
        <w:t>au</w:t>
      </w:r>
      <w:r>
        <w:rPr>
          <w:spacing w:val="-3"/>
        </w:rPr>
        <w:t> </w:t>
      </w:r>
      <w:r>
        <w:rPr/>
        <w:t>développement</w:t>
      </w:r>
      <w:r>
        <w:rPr>
          <w:spacing w:val="-4"/>
        </w:rPr>
        <w:t> </w:t>
      </w:r>
      <w:r>
        <w:rPr/>
        <w:t>d’actions</w:t>
      </w:r>
      <w:r>
        <w:rPr>
          <w:spacing w:val="-2"/>
        </w:rPr>
        <w:t> </w:t>
      </w:r>
      <w:r>
        <w:rPr/>
        <w:t>de</w:t>
      </w:r>
      <w:r>
        <w:rPr>
          <w:spacing w:val="-5"/>
        </w:rPr>
        <w:t> </w:t>
      </w:r>
      <w:r>
        <w:rPr/>
        <w:t>prévention</w:t>
      </w:r>
      <w:r>
        <w:rPr>
          <w:spacing w:val="-3"/>
        </w:rPr>
        <w:t> </w:t>
      </w:r>
      <w:r>
        <w:rPr/>
        <w:t>et</w:t>
      </w:r>
      <w:r>
        <w:rPr>
          <w:spacing w:val="-2"/>
        </w:rPr>
        <w:t> </w:t>
      </w:r>
      <w:r>
        <w:rPr/>
        <w:t>d’amélioration de</w:t>
      </w:r>
      <w:r>
        <w:rPr>
          <w:spacing w:val="-6"/>
        </w:rPr>
        <w:t> </w:t>
      </w:r>
      <w:r>
        <w:rPr/>
        <w:t>la</w:t>
      </w:r>
      <w:r>
        <w:rPr>
          <w:spacing w:val="-7"/>
        </w:rPr>
        <w:t> </w:t>
      </w:r>
      <w:r>
        <w:rPr/>
        <w:t>réparation</w:t>
      </w:r>
      <w:r>
        <w:rPr>
          <w:spacing w:val="-11"/>
        </w:rPr>
        <w:t> </w:t>
      </w:r>
      <w:r>
        <w:rPr/>
        <w:t>mais</w:t>
      </w:r>
      <w:r>
        <w:rPr>
          <w:spacing w:val="-9"/>
        </w:rPr>
        <w:t> </w:t>
      </w:r>
      <w:r>
        <w:rPr/>
        <w:t>également</w:t>
      </w:r>
      <w:r>
        <w:rPr>
          <w:spacing w:val="-9"/>
        </w:rPr>
        <w:t> </w:t>
      </w:r>
      <w:r>
        <w:rPr/>
        <w:t>à</w:t>
      </w:r>
      <w:r>
        <w:rPr>
          <w:spacing w:val="-7"/>
        </w:rPr>
        <w:t> </w:t>
      </w:r>
      <w:r>
        <w:rPr/>
        <w:t>la</w:t>
      </w:r>
      <w:r>
        <w:rPr>
          <w:spacing w:val="-9"/>
        </w:rPr>
        <w:t> </w:t>
      </w:r>
      <w:r>
        <w:rPr/>
        <w:t>formation</w:t>
      </w:r>
      <w:r>
        <w:rPr>
          <w:spacing w:val="-7"/>
        </w:rPr>
        <w:t> </w:t>
      </w:r>
      <w:r>
        <w:rPr/>
        <w:t>des</w:t>
      </w:r>
      <w:r>
        <w:rPr>
          <w:spacing w:val="-8"/>
        </w:rPr>
        <w:t> </w:t>
      </w:r>
      <w:r>
        <w:rPr/>
        <w:t>partenaires</w:t>
      </w:r>
      <w:r>
        <w:rPr>
          <w:spacing w:val="-8"/>
        </w:rPr>
        <w:t> </w:t>
      </w:r>
      <w:r>
        <w:rPr/>
        <w:t>sociaux</w:t>
      </w:r>
      <w:r>
        <w:rPr>
          <w:spacing w:val="-9"/>
        </w:rPr>
        <w:t> </w:t>
      </w:r>
      <w:r>
        <w:rPr/>
        <w:t>en</w:t>
      </w:r>
      <w:r>
        <w:rPr>
          <w:spacing w:val="-9"/>
        </w:rPr>
        <w:t> </w:t>
      </w:r>
      <w:r>
        <w:rPr/>
        <w:t>matière</w:t>
      </w:r>
      <w:r>
        <w:rPr>
          <w:spacing w:val="-6"/>
        </w:rPr>
        <w:t> </w:t>
      </w:r>
      <w:r>
        <w:rPr/>
        <w:t>de</w:t>
      </w:r>
      <w:r>
        <w:rPr>
          <w:spacing w:val="-8"/>
        </w:rPr>
        <w:t> </w:t>
      </w:r>
      <w:r>
        <w:rPr/>
        <w:t>prévention</w:t>
      </w:r>
      <w:r>
        <w:rPr>
          <w:spacing w:val="-7"/>
        </w:rPr>
        <w:t> </w:t>
      </w:r>
      <w:r>
        <w:rPr/>
        <w:t>dans le cadre du développement de la culture de prévention.</w:t>
      </w:r>
    </w:p>
    <w:p>
      <w:pPr>
        <w:pStyle w:val="BodyText"/>
        <w:spacing w:before="2"/>
      </w:pPr>
    </w:p>
    <w:p>
      <w:pPr>
        <w:pStyle w:val="Heading2"/>
        <w:jc w:val="both"/>
        <w:rPr>
          <w:b w:val="0"/>
          <w:u w:val="none"/>
        </w:rPr>
      </w:pPr>
      <w:bookmarkStart w:name="_bookmark44" w:id="45"/>
      <w:bookmarkEnd w:id="45"/>
      <w:r>
        <w:rPr>
          <w:u w:val="none"/>
        </w:rPr>
      </w:r>
      <w:r>
        <w:rPr>
          <w:b w:val="0"/>
          <w:color w:val="4471C4"/>
          <w:u w:val="single" w:color="4471C4"/>
        </w:rPr>
        <w:t>TITRE</w:t>
      </w:r>
      <w:r>
        <w:rPr>
          <w:b w:val="0"/>
          <w:color w:val="4471C4"/>
          <w:spacing w:val="-11"/>
          <w:u w:val="single" w:color="4471C4"/>
        </w:rPr>
        <w:t> </w:t>
      </w:r>
      <w:r>
        <w:rPr>
          <w:b w:val="0"/>
          <w:color w:val="4471C4"/>
          <w:u w:val="single" w:color="4471C4"/>
        </w:rPr>
        <w:t>V/</w:t>
      </w:r>
      <w:r>
        <w:rPr>
          <w:b w:val="0"/>
          <w:color w:val="4471C4"/>
          <w:spacing w:val="-8"/>
          <w:u w:val="single" w:color="4471C4"/>
        </w:rPr>
        <w:t> </w:t>
      </w:r>
      <w:r>
        <w:rPr>
          <w:b w:val="0"/>
          <w:color w:val="4471C4"/>
          <w:u w:val="single" w:color="4471C4"/>
        </w:rPr>
        <w:t>DISPOSITIONS</w:t>
      </w:r>
      <w:r>
        <w:rPr>
          <w:b w:val="0"/>
          <w:color w:val="4471C4"/>
          <w:spacing w:val="-9"/>
          <w:u w:val="single" w:color="4471C4"/>
        </w:rPr>
        <w:t> </w:t>
      </w:r>
      <w:r>
        <w:rPr>
          <w:b w:val="0"/>
          <w:color w:val="4471C4"/>
          <w:spacing w:val="-2"/>
          <w:u w:val="single" w:color="4471C4"/>
        </w:rPr>
        <w:t>FINALES</w:t>
      </w:r>
    </w:p>
    <w:p>
      <w:pPr>
        <w:pStyle w:val="BodyText"/>
        <w:spacing w:before="6"/>
        <w:rPr>
          <w:rFonts w:ascii="Calibri Light"/>
          <w:b w:val="0"/>
        </w:rPr>
      </w:pPr>
    </w:p>
    <w:p>
      <w:pPr>
        <w:pStyle w:val="Heading3"/>
        <w:spacing w:before="47"/>
        <w:rPr>
          <w:b w:val="0"/>
        </w:rPr>
      </w:pPr>
      <w:bookmarkStart w:name="_bookmark45" w:id="46"/>
      <w:bookmarkEnd w:id="46"/>
      <w:r>
        <w:rPr/>
      </w:r>
      <w:r>
        <w:rPr>
          <w:b w:val="0"/>
          <w:color w:val="4471C4"/>
        </w:rPr>
        <w:t>1/</w:t>
      </w:r>
      <w:r>
        <w:rPr>
          <w:b w:val="0"/>
          <w:color w:val="4471C4"/>
          <w:spacing w:val="-3"/>
        </w:rPr>
        <w:t> </w:t>
      </w:r>
      <w:r>
        <w:rPr>
          <w:b w:val="0"/>
          <w:color w:val="4471C4"/>
        </w:rPr>
        <w:t>Mise</w:t>
      </w:r>
      <w:r>
        <w:rPr>
          <w:b w:val="0"/>
          <w:color w:val="4471C4"/>
          <w:spacing w:val="-3"/>
        </w:rPr>
        <w:t> </w:t>
      </w:r>
      <w:r>
        <w:rPr>
          <w:b w:val="0"/>
          <w:color w:val="4471C4"/>
        </w:rPr>
        <w:t>en</w:t>
      </w:r>
      <w:r>
        <w:rPr>
          <w:b w:val="0"/>
          <w:color w:val="4471C4"/>
          <w:spacing w:val="-3"/>
        </w:rPr>
        <w:t> </w:t>
      </w:r>
      <w:r>
        <w:rPr>
          <w:b w:val="0"/>
          <w:color w:val="4471C4"/>
        </w:rPr>
        <w:t>œuvre</w:t>
      </w:r>
      <w:r>
        <w:rPr>
          <w:b w:val="0"/>
          <w:color w:val="4471C4"/>
          <w:spacing w:val="-2"/>
        </w:rPr>
        <w:t> </w:t>
      </w:r>
      <w:r>
        <w:rPr>
          <w:b w:val="0"/>
          <w:color w:val="4471C4"/>
        </w:rPr>
        <w:t>de</w:t>
      </w:r>
      <w:r>
        <w:rPr>
          <w:b w:val="0"/>
          <w:color w:val="4471C4"/>
          <w:spacing w:val="-3"/>
        </w:rPr>
        <w:t> </w:t>
      </w:r>
      <w:r>
        <w:rPr>
          <w:b w:val="0"/>
          <w:color w:val="4471C4"/>
          <w:spacing w:val="-2"/>
        </w:rPr>
        <w:t>l’accord</w:t>
      </w:r>
    </w:p>
    <w:p>
      <w:pPr>
        <w:pStyle w:val="BodyText"/>
        <w:spacing w:before="6"/>
        <w:rPr>
          <w:rFonts w:ascii="Calibri Light"/>
          <w:b w:val="0"/>
          <w:sz w:val="25"/>
        </w:rPr>
      </w:pPr>
    </w:p>
    <w:p>
      <w:pPr>
        <w:pStyle w:val="BodyText"/>
        <w:spacing w:line="259" w:lineRule="auto"/>
        <w:ind w:left="116" w:right="111"/>
        <w:jc w:val="both"/>
      </w:pPr>
      <w:r>
        <w:rPr/>
        <w:t>Les dispositions du présent accord forment un tout équilibré, cohérent et indissociable. La mise en œuvre de chacune de ses dispositions en l'état est entièrement liée à la mise en œuvre des autres </w:t>
      </w:r>
      <w:r>
        <w:rPr>
          <w:spacing w:val="-2"/>
        </w:rPr>
        <w:t>dispositions.</w:t>
      </w:r>
    </w:p>
    <w:p>
      <w:pPr>
        <w:pStyle w:val="BodyText"/>
        <w:spacing w:before="9"/>
        <w:rPr>
          <w:sz w:val="23"/>
        </w:rPr>
      </w:pPr>
    </w:p>
    <w:p>
      <w:pPr>
        <w:pStyle w:val="BodyText"/>
        <w:spacing w:line="259" w:lineRule="auto"/>
        <w:ind w:left="116" w:right="111"/>
        <w:jc w:val="both"/>
      </w:pPr>
      <w:r>
        <w:rPr/>
        <w:t>Les</w:t>
      </w:r>
      <w:r>
        <w:rPr>
          <w:spacing w:val="-4"/>
        </w:rPr>
        <w:t> </w:t>
      </w:r>
      <w:r>
        <w:rPr/>
        <w:t>partenaires</w:t>
      </w:r>
      <w:r>
        <w:rPr>
          <w:spacing w:val="-3"/>
        </w:rPr>
        <w:t> </w:t>
      </w:r>
      <w:r>
        <w:rPr/>
        <w:t>sociaux</w:t>
      </w:r>
      <w:r>
        <w:rPr>
          <w:spacing w:val="-4"/>
        </w:rPr>
        <w:t> </w:t>
      </w:r>
      <w:r>
        <w:rPr/>
        <w:t>signataires</w:t>
      </w:r>
      <w:r>
        <w:rPr>
          <w:spacing w:val="-4"/>
        </w:rPr>
        <w:t> </w:t>
      </w:r>
      <w:r>
        <w:rPr/>
        <w:t>de</w:t>
      </w:r>
      <w:r>
        <w:rPr>
          <w:spacing w:val="-4"/>
        </w:rPr>
        <w:t> </w:t>
      </w:r>
      <w:r>
        <w:rPr/>
        <w:t>l’accord</w:t>
      </w:r>
      <w:r>
        <w:rPr>
          <w:spacing w:val="-4"/>
        </w:rPr>
        <w:t> </w:t>
      </w:r>
      <w:r>
        <w:rPr/>
        <w:t>attirent</w:t>
      </w:r>
      <w:r>
        <w:rPr>
          <w:spacing w:val="-4"/>
        </w:rPr>
        <w:t> </w:t>
      </w:r>
      <w:r>
        <w:rPr/>
        <w:t>tout</w:t>
      </w:r>
      <w:r>
        <w:rPr>
          <w:spacing w:val="-4"/>
        </w:rPr>
        <w:t> </w:t>
      </w:r>
      <w:r>
        <w:rPr/>
        <w:t>particulièrement</w:t>
      </w:r>
      <w:r>
        <w:rPr>
          <w:spacing w:val="-4"/>
        </w:rPr>
        <w:t> </w:t>
      </w:r>
      <w:r>
        <w:rPr/>
        <w:t>l’attention</w:t>
      </w:r>
      <w:r>
        <w:rPr>
          <w:spacing w:val="-5"/>
        </w:rPr>
        <w:t> </w:t>
      </w:r>
      <w:r>
        <w:rPr/>
        <w:t>sur</w:t>
      </w:r>
      <w:r>
        <w:rPr>
          <w:spacing w:val="-5"/>
        </w:rPr>
        <w:t> </w:t>
      </w:r>
      <w:r>
        <w:rPr/>
        <w:t>le</w:t>
      </w:r>
      <w:r>
        <w:rPr>
          <w:spacing w:val="-4"/>
        </w:rPr>
        <w:t> </w:t>
      </w:r>
      <w:r>
        <w:rPr/>
        <w:t>fait</w:t>
      </w:r>
      <w:r>
        <w:rPr>
          <w:spacing w:val="-4"/>
        </w:rPr>
        <w:t> </w:t>
      </w:r>
      <w:r>
        <w:rPr/>
        <w:t>que des</w:t>
      </w:r>
      <w:r>
        <w:rPr>
          <w:spacing w:val="-4"/>
        </w:rPr>
        <w:t> </w:t>
      </w:r>
      <w:r>
        <w:rPr/>
        <w:t>dispositions</w:t>
      </w:r>
      <w:r>
        <w:rPr>
          <w:spacing w:val="-4"/>
        </w:rPr>
        <w:t> </w:t>
      </w:r>
      <w:r>
        <w:rPr/>
        <w:t>législatives</w:t>
      </w:r>
      <w:r>
        <w:rPr>
          <w:spacing w:val="-6"/>
        </w:rPr>
        <w:t> </w:t>
      </w:r>
      <w:r>
        <w:rPr/>
        <w:t>devront</w:t>
      </w:r>
      <w:r>
        <w:rPr>
          <w:spacing w:val="-6"/>
        </w:rPr>
        <w:t> </w:t>
      </w:r>
      <w:r>
        <w:rPr/>
        <w:t>être</w:t>
      </w:r>
      <w:r>
        <w:rPr>
          <w:spacing w:val="-4"/>
        </w:rPr>
        <w:t> </w:t>
      </w:r>
      <w:r>
        <w:rPr/>
        <w:t>prises</w:t>
      </w:r>
      <w:r>
        <w:rPr>
          <w:spacing w:val="-3"/>
        </w:rPr>
        <w:t> </w:t>
      </w:r>
      <w:r>
        <w:rPr/>
        <w:t>pour</w:t>
      </w:r>
      <w:r>
        <w:rPr>
          <w:spacing w:val="-5"/>
        </w:rPr>
        <w:t> </w:t>
      </w:r>
      <w:r>
        <w:rPr/>
        <w:t>réaffirmer</w:t>
      </w:r>
      <w:r>
        <w:rPr>
          <w:spacing w:val="-4"/>
        </w:rPr>
        <w:t> </w:t>
      </w:r>
      <w:r>
        <w:rPr/>
        <w:t>les</w:t>
      </w:r>
      <w:r>
        <w:rPr>
          <w:spacing w:val="-4"/>
        </w:rPr>
        <w:t> </w:t>
      </w:r>
      <w:r>
        <w:rPr/>
        <w:t>principes</w:t>
      </w:r>
      <w:r>
        <w:rPr>
          <w:spacing w:val="-4"/>
        </w:rPr>
        <w:t> </w:t>
      </w:r>
      <w:r>
        <w:rPr/>
        <w:t>fondateurs</w:t>
      </w:r>
      <w:r>
        <w:rPr>
          <w:spacing w:val="-4"/>
        </w:rPr>
        <w:t> </w:t>
      </w:r>
      <w:r>
        <w:rPr/>
        <w:t>de</w:t>
      </w:r>
      <w:r>
        <w:rPr>
          <w:spacing w:val="-4"/>
        </w:rPr>
        <w:t> </w:t>
      </w:r>
      <w:r>
        <w:rPr/>
        <w:t>la</w:t>
      </w:r>
      <w:r>
        <w:rPr>
          <w:spacing w:val="-5"/>
        </w:rPr>
        <w:t> </w:t>
      </w:r>
      <w:r>
        <w:rPr/>
        <w:t>Branche AT/MP découlant du compromis historique social et pour lui redonner une pleine autonomie et transformer la CAT/MP en un véritable Conseil d’administration.</w:t>
      </w:r>
    </w:p>
    <w:p>
      <w:pPr>
        <w:pStyle w:val="BodyText"/>
        <w:spacing w:before="8"/>
        <w:rPr>
          <w:sz w:val="23"/>
        </w:rPr>
      </w:pPr>
    </w:p>
    <w:p>
      <w:pPr>
        <w:pStyle w:val="Heading4"/>
        <w:spacing w:line="259" w:lineRule="auto" w:before="1"/>
        <w:ind w:right="116"/>
      </w:pPr>
      <w:r>
        <w:rPr/>
        <w:t>Les</w:t>
      </w:r>
      <w:r>
        <w:rPr>
          <w:spacing w:val="-4"/>
        </w:rPr>
        <w:t> </w:t>
      </w:r>
      <w:r>
        <w:rPr/>
        <w:t>signataires</w:t>
      </w:r>
      <w:r>
        <w:rPr>
          <w:spacing w:val="-4"/>
        </w:rPr>
        <w:t> </w:t>
      </w:r>
      <w:r>
        <w:rPr/>
        <w:t>de</w:t>
      </w:r>
      <w:r>
        <w:rPr>
          <w:spacing w:val="-5"/>
        </w:rPr>
        <w:t> </w:t>
      </w:r>
      <w:r>
        <w:rPr/>
        <w:t>l’accord</w:t>
      </w:r>
      <w:r>
        <w:rPr>
          <w:spacing w:val="-7"/>
        </w:rPr>
        <w:t> </w:t>
      </w:r>
      <w:r>
        <w:rPr/>
        <w:t>proposent</w:t>
      </w:r>
      <w:r>
        <w:rPr>
          <w:spacing w:val="-4"/>
        </w:rPr>
        <w:t> </w:t>
      </w:r>
      <w:r>
        <w:rPr/>
        <w:t>un</w:t>
      </w:r>
      <w:r>
        <w:rPr>
          <w:spacing w:val="-5"/>
        </w:rPr>
        <w:t> </w:t>
      </w:r>
      <w:r>
        <w:rPr/>
        <w:t>certain</w:t>
      </w:r>
      <w:r>
        <w:rPr>
          <w:spacing w:val="-5"/>
        </w:rPr>
        <w:t> </w:t>
      </w:r>
      <w:r>
        <w:rPr/>
        <w:t>nombre</w:t>
      </w:r>
      <w:r>
        <w:rPr>
          <w:spacing w:val="-5"/>
        </w:rPr>
        <w:t> </w:t>
      </w:r>
      <w:r>
        <w:rPr/>
        <w:t>d’évolutions</w:t>
      </w:r>
      <w:r>
        <w:rPr>
          <w:spacing w:val="-4"/>
        </w:rPr>
        <w:t> </w:t>
      </w:r>
      <w:r>
        <w:rPr/>
        <w:t>qui</w:t>
      </w:r>
      <w:r>
        <w:rPr>
          <w:spacing w:val="-4"/>
        </w:rPr>
        <w:t> </w:t>
      </w:r>
      <w:r>
        <w:rPr/>
        <w:t>devront</w:t>
      </w:r>
      <w:r>
        <w:rPr>
          <w:spacing w:val="-4"/>
        </w:rPr>
        <w:t> </w:t>
      </w:r>
      <w:r>
        <w:rPr/>
        <w:t>être</w:t>
      </w:r>
      <w:r>
        <w:rPr>
          <w:spacing w:val="-5"/>
        </w:rPr>
        <w:t> </w:t>
      </w:r>
      <w:r>
        <w:rPr/>
        <w:t>reprises</w:t>
      </w:r>
      <w:r>
        <w:rPr>
          <w:spacing w:val="-4"/>
        </w:rPr>
        <w:t> </w:t>
      </w:r>
      <w:r>
        <w:rPr/>
        <w:t>dans la</w:t>
      </w:r>
      <w:r>
        <w:rPr>
          <w:spacing w:val="-5"/>
        </w:rPr>
        <w:t> </w:t>
      </w:r>
      <w:r>
        <w:rPr/>
        <w:t>COG</w:t>
      </w:r>
      <w:r>
        <w:rPr>
          <w:spacing w:val="-6"/>
        </w:rPr>
        <w:t> </w:t>
      </w:r>
      <w:r>
        <w:rPr/>
        <w:t>2023-2027</w:t>
      </w:r>
      <w:r>
        <w:rPr>
          <w:spacing w:val="-4"/>
        </w:rPr>
        <w:t> </w:t>
      </w:r>
      <w:r>
        <w:rPr/>
        <w:t>de</w:t>
      </w:r>
      <w:r>
        <w:rPr>
          <w:spacing w:val="-5"/>
        </w:rPr>
        <w:t> </w:t>
      </w:r>
      <w:r>
        <w:rPr/>
        <w:t>la</w:t>
      </w:r>
      <w:r>
        <w:rPr>
          <w:spacing w:val="-4"/>
        </w:rPr>
        <w:t> </w:t>
      </w:r>
      <w:r>
        <w:rPr/>
        <w:t>Branche</w:t>
      </w:r>
      <w:r>
        <w:rPr>
          <w:spacing w:val="-5"/>
        </w:rPr>
        <w:t> </w:t>
      </w:r>
      <w:r>
        <w:rPr/>
        <w:t>AT/MP.</w:t>
      </w:r>
      <w:r>
        <w:rPr>
          <w:spacing w:val="-6"/>
        </w:rPr>
        <w:t> </w:t>
      </w:r>
      <w:r>
        <w:rPr/>
        <w:t>Si</w:t>
      </w:r>
      <w:r>
        <w:rPr>
          <w:spacing w:val="-6"/>
        </w:rPr>
        <w:t> </w:t>
      </w:r>
      <w:r>
        <w:rPr/>
        <w:t>certaines</w:t>
      </w:r>
      <w:r>
        <w:rPr>
          <w:spacing w:val="-6"/>
        </w:rPr>
        <w:t> </w:t>
      </w:r>
      <w:r>
        <w:rPr/>
        <w:t>d’entre</w:t>
      </w:r>
      <w:r>
        <w:rPr>
          <w:spacing w:val="-5"/>
        </w:rPr>
        <w:t> </w:t>
      </w:r>
      <w:r>
        <w:rPr/>
        <w:t>elles</w:t>
      </w:r>
      <w:r>
        <w:rPr>
          <w:spacing w:val="-6"/>
        </w:rPr>
        <w:t> </w:t>
      </w:r>
      <w:r>
        <w:rPr/>
        <w:t>relèvent</w:t>
      </w:r>
      <w:r>
        <w:rPr>
          <w:spacing w:val="-4"/>
        </w:rPr>
        <w:t> </w:t>
      </w:r>
      <w:r>
        <w:rPr/>
        <w:t>de</w:t>
      </w:r>
      <w:r>
        <w:rPr>
          <w:spacing w:val="-5"/>
        </w:rPr>
        <w:t> </w:t>
      </w:r>
      <w:r>
        <w:rPr/>
        <w:t>la</w:t>
      </w:r>
      <w:r>
        <w:rPr>
          <w:spacing w:val="-7"/>
        </w:rPr>
        <w:t> </w:t>
      </w:r>
      <w:r>
        <w:rPr/>
        <w:t>seule</w:t>
      </w:r>
      <w:r>
        <w:rPr>
          <w:spacing w:val="-5"/>
        </w:rPr>
        <w:t> </w:t>
      </w:r>
      <w:r>
        <w:rPr/>
        <w:t>COG, d’autres nécessiteront des évolutions législatives et réglementaires.</w:t>
      </w:r>
    </w:p>
    <w:p>
      <w:pPr>
        <w:pStyle w:val="BodyText"/>
        <w:spacing w:before="8"/>
        <w:rPr>
          <w:b/>
          <w:sz w:val="23"/>
        </w:rPr>
      </w:pPr>
    </w:p>
    <w:p>
      <w:pPr>
        <w:pStyle w:val="BodyText"/>
        <w:spacing w:line="259" w:lineRule="auto"/>
        <w:ind w:left="116" w:right="111"/>
        <w:jc w:val="both"/>
      </w:pPr>
      <w:r>
        <w:rPr/>
        <w:t>Dans ce cadre, les organisations syndicales de salariés et les organisations professionnelles d’employeurs,</w:t>
      </w:r>
      <w:r>
        <w:rPr>
          <w:spacing w:val="-4"/>
        </w:rPr>
        <w:t> </w:t>
      </w:r>
      <w:r>
        <w:rPr/>
        <w:t>représentatives</w:t>
      </w:r>
      <w:r>
        <w:rPr>
          <w:spacing w:val="-5"/>
        </w:rPr>
        <w:t> </w:t>
      </w:r>
      <w:r>
        <w:rPr/>
        <w:t>au</w:t>
      </w:r>
      <w:r>
        <w:rPr>
          <w:spacing w:val="-4"/>
        </w:rPr>
        <w:t> </w:t>
      </w:r>
      <w:r>
        <w:rPr/>
        <w:t>niveau</w:t>
      </w:r>
      <w:r>
        <w:rPr>
          <w:spacing w:val="-4"/>
        </w:rPr>
        <w:t> </w:t>
      </w:r>
      <w:r>
        <w:rPr/>
        <w:t>national</w:t>
      </w:r>
      <w:r>
        <w:rPr>
          <w:spacing w:val="-6"/>
        </w:rPr>
        <w:t> </w:t>
      </w:r>
      <w:r>
        <w:rPr/>
        <w:t>et</w:t>
      </w:r>
      <w:r>
        <w:rPr>
          <w:spacing w:val="-4"/>
        </w:rPr>
        <w:t> </w:t>
      </w:r>
      <w:r>
        <w:rPr/>
        <w:t>interprofessionnel</w:t>
      </w:r>
      <w:r>
        <w:rPr>
          <w:spacing w:val="-3"/>
        </w:rPr>
        <w:t> </w:t>
      </w:r>
      <w:r>
        <w:rPr/>
        <w:t>demandent</w:t>
      </w:r>
      <w:r>
        <w:rPr>
          <w:spacing w:val="-4"/>
        </w:rPr>
        <w:t> </w:t>
      </w:r>
      <w:r>
        <w:rPr/>
        <w:t>au</w:t>
      </w:r>
      <w:r>
        <w:rPr>
          <w:spacing w:val="-5"/>
        </w:rPr>
        <w:t> </w:t>
      </w:r>
      <w:r>
        <w:rPr/>
        <w:t>gouvernement de</w:t>
      </w:r>
      <w:r>
        <w:rPr>
          <w:spacing w:val="-1"/>
        </w:rPr>
        <w:t> </w:t>
      </w:r>
      <w:r>
        <w:rPr/>
        <w:t>transposer</w:t>
      </w:r>
      <w:r>
        <w:rPr>
          <w:spacing w:val="-2"/>
        </w:rPr>
        <w:t> </w:t>
      </w:r>
      <w:r>
        <w:rPr/>
        <w:t>le</w:t>
      </w:r>
      <w:r>
        <w:rPr>
          <w:spacing w:val="-2"/>
        </w:rPr>
        <w:t> </w:t>
      </w:r>
      <w:r>
        <w:rPr/>
        <w:t>présent</w:t>
      </w:r>
      <w:r>
        <w:rPr>
          <w:spacing w:val="-2"/>
        </w:rPr>
        <w:t> </w:t>
      </w:r>
      <w:r>
        <w:rPr/>
        <w:t>accord</w:t>
      </w:r>
      <w:r>
        <w:rPr>
          <w:spacing w:val="-3"/>
        </w:rPr>
        <w:t> </w:t>
      </w:r>
      <w:r>
        <w:rPr/>
        <w:t>au</w:t>
      </w:r>
      <w:r>
        <w:rPr>
          <w:spacing w:val="-2"/>
        </w:rPr>
        <w:t> </w:t>
      </w:r>
      <w:r>
        <w:rPr/>
        <w:t>plan</w:t>
      </w:r>
      <w:r>
        <w:rPr>
          <w:spacing w:val="-3"/>
        </w:rPr>
        <w:t> </w:t>
      </w:r>
      <w:r>
        <w:rPr/>
        <w:t>législatif</w:t>
      </w:r>
      <w:r>
        <w:rPr>
          <w:spacing w:val="-2"/>
        </w:rPr>
        <w:t> </w:t>
      </w:r>
      <w:r>
        <w:rPr/>
        <w:t>et</w:t>
      </w:r>
      <w:r>
        <w:rPr>
          <w:spacing w:val="-1"/>
        </w:rPr>
        <w:t> </w:t>
      </w:r>
      <w:r>
        <w:rPr/>
        <w:t>réglementaire</w:t>
      </w:r>
      <w:r>
        <w:rPr>
          <w:spacing w:val="-1"/>
        </w:rPr>
        <w:t> </w:t>
      </w:r>
      <w:r>
        <w:rPr>
          <w:i/>
        </w:rPr>
        <w:t>via</w:t>
      </w:r>
      <w:r>
        <w:rPr>
          <w:i/>
          <w:spacing w:val="-3"/>
        </w:rPr>
        <w:t> </w:t>
      </w:r>
      <w:r>
        <w:rPr/>
        <w:t>les</w:t>
      </w:r>
      <w:r>
        <w:rPr>
          <w:spacing w:val="-2"/>
        </w:rPr>
        <w:t> </w:t>
      </w:r>
      <w:r>
        <w:rPr/>
        <w:t>dispositions</w:t>
      </w:r>
      <w:r>
        <w:rPr>
          <w:spacing w:val="-2"/>
        </w:rPr>
        <w:t> </w:t>
      </w:r>
      <w:r>
        <w:rPr/>
        <w:t>nécessitant</w:t>
      </w:r>
      <w:r>
        <w:rPr>
          <w:spacing w:val="-2"/>
        </w:rPr>
        <w:t> </w:t>
      </w:r>
      <w:r>
        <w:rPr/>
        <w:t>une modification</w:t>
      </w:r>
      <w:r>
        <w:rPr>
          <w:spacing w:val="-7"/>
        </w:rPr>
        <w:t> </w:t>
      </w:r>
      <w:r>
        <w:rPr/>
        <w:t>des</w:t>
      </w:r>
      <w:r>
        <w:rPr>
          <w:spacing w:val="-6"/>
        </w:rPr>
        <w:t> </w:t>
      </w:r>
      <w:r>
        <w:rPr/>
        <w:t>textes</w:t>
      </w:r>
      <w:r>
        <w:rPr>
          <w:spacing w:val="-6"/>
        </w:rPr>
        <w:t> </w:t>
      </w:r>
      <w:r>
        <w:rPr/>
        <w:t>en</w:t>
      </w:r>
      <w:r>
        <w:rPr>
          <w:spacing w:val="-7"/>
        </w:rPr>
        <w:t> </w:t>
      </w:r>
      <w:r>
        <w:rPr/>
        <w:t>vigueur.</w:t>
      </w:r>
      <w:r>
        <w:rPr>
          <w:spacing w:val="-5"/>
        </w:rPr>
        <w:t> </w:t>
      </w:r>
      <w:r>
        <w:rPr/>
        <w:t>Ils</w:t>
      </w:r>
      <w:r>
        <w:rPr>
          <w:spacing w:val="-7"/>
        </w:rPr>
        <w:t> </w:t>
      </w:r>
      <w:r>
        <w:rPr/>
        <w:t>souhaitent</w:t>
      </w:r>
      <w:r>
        <w:rPr>
          <w:spacing w:val="-6"/>
        </w:rPr>
        <w:t> </w:t>
      </w:r>
      <w:r>
        <w:rPr/>
        <w:t>une</w:t>
      </w:r>
      <w:r>
        <w:rPr>
          <w:spacing w:val="-6"/>
        </w:rPr>
        <w:t> </w:t>
      </w:r>
      <w:r>
        <w:rPr/>
        <w:t>transposition</w:t>
      </w:r>
      <w:r>
        <w:rPr>
          <w:spacing w:val="-5"/>
        </w:rPr>
        <w:t> </w:t>
      </w:r>
      <w:r>
        <w:rPr/>
        <w:t>fidèle</w:t>
      </w:r>
      <w:r>
        <w:rPr>
          <w:spacing w:val="-6"/>
        </w:rPr>
        <w:t> </w:t>
      </w:r>
      <w:r>
        <w:rPr/>
        <w:t>de</w:t>
      </w:r>
      <w:r>
        <w:rPr>
          <w:spacing w:val="-6"/>
        </w:rPr>
        <w:t> </w:t>
      </w:r>
      <w:r>
        <w:rPr/>
        <w:t>l’accord</w:t>
      </w:r>
      <w:r>
        <w:rPr>
          <w:spacing w:val="-7"/>
        </w:rPr>
        <w:t> </w:t>
      </w:r>
      <w:r>
        <w:rPr/>
        <w:t>en</w:t>
      </w:r>
      <w:r>
        <w:rPr>
          <w:spacing w:val="-4"/>
        </w:rPr>
        <w:t> </w:t>
      </w:r>
      <w:r>
        <w:rPr/>
        <w:t>instaurant</w:t>
      </w:r>
      <w:r>
        <w:rPr>
          <w:spacing w:val="-6"/>
        </w:rPr>
        <w:t> </w:t>
      </w:r>
      <w:r>
        <w:rPr/>
        <w:t>un dialogue avec l’Etat et les parlementaires, conformément aux mécanismes prévus par l’article 5.2 de l’ANI Paritarisme du 14 avril 2022.</w:t>
      </w:r>
    </w:p>
    <w:p>
      <w:pPr>
        <w:pStyle w:val="BodyText"/>
        <w:spacing w:before="4"/>
        <w:rPr>
          <w:sz w:val="28"/>
        </w:rPr>
      </w:pPr>
    </w:p>
    <w:p>
      <w:pPr>
        <w:pStyle w:val="Heading3"/>
        <w:rPr>
          <w:b w:val="0"/>
        </w:rPr>
      </w:pPr>
      <w:bookmarkStart w:name="_bookmark46" w:id="47"/>
      <w:bookmarkEnd w:id="47"/>
      <w:r>
        <w:rPr/>
      </w:r>
      <w:r>
        <w:rPr>
          <w:b w:val="0"/>
          <w:color w:val="4471C4"/>
        </w:rPr>
        <w:t>2/</w:t>
      </w:r>
      <w:r>
        <w:rPr>
          <w:b w:val="0"/>
          <w:color w:val="4471C4"/>
          <w:spacing w:val="-3"/>
        </w:rPr>
        <w:t> </w:t>
      </w:r>
      <w:r>
        <w:rPr>
          <w:b w:val="0"/>
          <w:color w:val="4471C4"/>
        </w:rPr>
        <w:t>Durée</w:t>
      </w:r>
      <w:r>
        <w:rPr>
          <w:b w:val="0"/>
          <w:color w:val="4471C4"/>
          <w:spacing w:val="-3"/>
        </w:rPr>
        <w:t> </w:t>
      </w:r>
      <w:r>
        <w:rPr>
          <w:b w:val="0"/>
          <w:color w:val="4471C4"/>
        </w:rPr>
        <w:t>et</w:t>
      </w:r>
      <w:r>
        <w:rPr>
          <w:b w:val="0"/>
          <w:color w:val="4471C4"/>
          <w:spacing w:val="-4"/>
        </w:rPr>
        <w:t> </w:t>
      </w:r>
      <w:r>
        <w:rPr>
          <w:b w:val="0"/>
          <w:color w:val="4471C4"/>
        </w:rPr>
        <w:t>suivi de</w:t>
      </w:r>
      <w:r>
        <w:rPr>
          <w:b w:val="0"/>
          <w:color w:val="4471C4"/>
          <w:spacing w:val="-5"/>
        </w:rPr>
        <w:t> </w:t>
      </w:r>
      <w:r>
        <w:rPr>
          <w:b w:val="0"/>
          <w:color w:val="4471C4"/>
          <w:spacing w:val="-2"/>
        </w:rPr>
        <w:t>l’accord</w:t>
      </w:r>
    </w:p>
    <w:p>
      <w:pPr>
        <w:pStyle w:val="BodyText"/>
        <w:spacing w:before="6"/>
        <w:rPr>
          <w:rFonts w:ascii="Calibri Light"/>
          <w:b w:val="0"/>
          <w:sz w:val="25"/>
        </w:rPr>
      </w:pPr>
    </w:p>
    <w:p>
      <w:pPr>
        <w:pStyle w:val="BodyText"/>
        <w:ind w:left="116"/>
        <w:jc w:val="both"/>
      </w:pPr>
      <w:r>
        <w:rPr/>
        <w:t>Le</w:t>
      </w:r>
      <w:r>
        <w:rPr>
          <w:spacing w:val="3"/>
        </w:rPr>
        <w:t> </w:t>
      </w:r>
      <w:r>
        <w:rPr/>
        <w:t>présent</w:t>
      </w:r>
      <w:r>
        <w:rPr>
          <w:spacing w:val="3"/>
        </w:rPr>
        <w:t> </w:t>
      </w:r>
      <w:r>
        <w:rPr/>
        <w:t>accord</w:t>
      </w:r>
      <w:r>
        <w:rPr>
          <w:spacing w:val="2"/>
        </w:rPr>
        <w:t> </w:t>
      </w:r>
      <w:r>
        <w:rPr/>
        <w:t>est</w:t>
      </w:r>
      <w:r>
        <w:rPr>
          <w:spacing w:val="4"/>
        </w:rPr>
        <w:t> </w:t>
      </w:r>
      <w:r>
        <w:rPr/>
        <w:t>conclu</w:t>
      </w:r>
      <w:r>
        <w:rPr>
          <w:spacing w:val="4"/>
        </w:rPr>
        <w:t> </w:t>
      </w:r>
      <w:r>
        <w:rPr/>
        <w:t>pour</w:t>
      </w:r>
      <w:r>
        <w:rPr>
          <w:spacing w:val="5"/>
        </w:rPr>
        <w:t> </w:t>
      </w:r>
      <w:r>
        <w:rPr/>
        <w:t>une</w:t>
      </w:r>
      <w:r>
        <w:rPr>
          <w:spacing w:val="3"/>
        </w:rPr>
        <w:t> </w:t>
      </w:r>
      <w:r>
        <w:rPr/>
        <w:t>durée</w:t>
      </w:r>
      <w:r>
        <w:rPr>
          <w:spacing w:val="6"/>
        </w:rPr>
        <w:t> </w:t>
      </w:r>
      <w:r>
        <w:rPr/>
        <w:t>indéterminée.</w:t>
      </w:r>
      <w:r>
        <w:rPr>
          <w:spacing w:val="2"/>
        </w:rPr>
        <w:t> </w:t>
      </w:r>
      <w:r>
        <w:rPr/>
        <w:t>Le</w:t>
      </w:r>
      <w:r>
        <w:rPr>
          <w:spacing w:val="3"/>
        </w:rPr>
        <w:t> </w:t>
      </w:r>
      <w:r>
        <w:rPr/>
        <w:t>suivi</w:t>
      </w:r>
      <w:r>
        <w:rPr>
          <w:spacing w:val="2"/>
        </w:rPr>
        <w:t> </w:t>
      </w:r>
      <w:r>
        <w:rPr/>
        <w:t>du</w:t>
      </w:r>
      <w:r>
        <w:rPr>
          <w:spacing w:val="4"/>
        </w:rPr>
        <w:t> </w:t>
      </w:r>
      <w:r>
        <w:rPr/>
        <w:t>présent</w:t>
      </w:r>
      <w:r>
        <w:rPr>
          <w:spacing w:val="3"/>
        </w:rPr>
        <w:t> </w:t>
      </w:r>
      <w:r>
        <w:rPr/>
        <w:t>accord</w:t>
      </w:r>
      <w:r>
        <w:rPr>
          <w:spacing w:val="2"/>
        </w:rPr>
        <w:t> </w:t>
      </w:r>
      <w:r>
        <w:rPr/>
        <w:t>est</w:t>
      </w:r>
      <w:r>
        <w:rPr>
          <w:spacing w:val="4"/>
        </w:rPr>
        <w:t> </w:t>
      </w:r>
      <w:r>
        <w:rPr/>
        <w:t>assuré</w:t>
      </w:r>
      <w:r>
        <w:rPr>
          <w:spacing w:val="3"/>
        </w:rPr>
        <w:t> </w:t>
      </w:r>
      <w:r>
        <w:rPr>
          <w:spacing w:val="-5"/>
        </w:rPr>
        <w:t>par</w:t>
      </w:r>
    </w:p>
    <w:p>
      <w:pPr>
        <w:pStyle w:val="BodyText"/>
        <w:spacing w:before="22"/>
        <w:ind w:left="116"/>
        <w:jc w:val="both"/>
      </w:pPr>
      <w:r>
        <w:rPr/>
        <w:t>l’espace</w:t>
      </w:r>
      <w:r>
        <w:rPr>
          <w:spacing w:val="-4"/>
        </w:rPr>
        <w:t> </w:t>
      </w:r>
      <w:r>
        <w:rPr/>
        <w:t>de</w:t>
      </w:r>
      <w:r>
        <w:rPr>
          <w:spacing w:val="-3"/>
        </w:rPr>
        <w:t> </w:t>
      </w:r>
      <w:r>
        <w:rPr/>
        <w:t>dialogue</w:t>
      </w:r>
      <w:r>
        <w:rPr>
          <w:spacing w:val="-2"/>
        </w:rPr>
        <w:t> </w:t>
      </w:r>
      <w:r>
        <w:rPr/>
        <w:t>prévu</w:t>
      </w:r>
      <w:r>
        <w:rPr>
          <w:spacing w:val="-5"/>
        </w:rPr>
        <w:t> </w:t>
      </w:r>
      <w:r>
        <w:rPr/>
        <w:t>au</w:t>
      </w:r>
      <w:r>
        <w:rPr>
          <w:spacing w:val="-4"/>
        </w:rPr>
        <w:t> </w:t>
      </w:r>
      <w:r>
        <w:rPr/>
        <w:t>III-4.3</w:t>
      </w:r>
      <w:r>
        <w:rPr>
          <w:spacing w:val="-3"/>
        </w:rPr>
        <w:t> </w:t>
      </w:r>
      <w:r>
        <w:rPr/>
        <w:t>de</w:t>
      </w:r>
      <w:r>
        <w:rPr>
          <w:spacing w:val="-5"/>
        </w:rPr>
        <w:t> </w:t>
      </w:r>
      <w:r>
        <w:rPr/>
        <w:t>l’ANI</w:t>
      </w:r>
      <w:r>
        <w:rPr>
          <w:spacing w:val="-3"/>
        </w:rPr>
        <w:t> </w:t>
      </w:r>
      <w:r>
        <w:rPr/>
        <w:t>susmentionné</w:t>
      </w:r>
      <w:r>
        <w:rPr>
          <w:spacing w:val="-2"/>
        </w:rPr>
        <w:t> </w:t>
      </w:r>
      <w:r>
        <w:rPr/>
        <w:t>du</w:t>
      </w:r>
      <w:r>
        <w:rPr>
          <w:spacing w:val="-4"/>
        </w:rPr>
        <w:t> </w:t>
      </w:r>
      <w:r>
        <w:rPr/>
        <w:t>14</w:t>
      </w:r>
      <w:r>
        <w:rPr>
          <w:spacing w:val="-3"/>
        </w:rPr>
        <w:t> </w:t>
      </w:r>
      <w:r>
        <w:rPr/>
        <w:t>avril</w:t>
      </w:r>
      <w:r>
        <w:rPr>
          <w:spacing w:val="-5"/>
        </w:rPr>
        <w:t> </w:t>
      </w:r>
      <w:r>
        <w:rPr>
          <w:spacing w:val="-2"/>
        </w:rPr>
        <w:t>2022.</w:t>
      </w:r>
    </w:p>
    <w:p>
      <w:pPr>
        <w:spacing w:after="0"/>
        <w:jc w:val="both"/>
        <w:sectPr>
          <w:pgSz w:w="11910" w:h="16840"/>
          <w:pgMar w:header="0" w:footer="1000" w:top="1620" w:bottom="1200" w:left="1300" w:right="1300"/>
        </w:sectPr>
      </w:pPr>
    </w:p>
    <w:p>
      <w:pPr>
        <w:pStyle w:val="BodyText"/>
        <w:spacing w:line="259" w:lineRule="auto" w:before="37"/>
        <w:ind w:left="116" w:right="110"/>
        <w:jc w:val="both"/>
      </w:pPr>
      <w:r>
        <w:rPr/>
        <w:t>Un</w:t>
      </w:r>
      <w:r>
        <w:rPr>
          <w:spacing w:val="-2"/>
        </w:rPr>
        <w:t> </w:t>
      </w:r>
      <w:r>
        <w:rPr/>
        <w:t>comité de</w:t>
      </w:r>
      <w:r>
        <w:rPr>
          <w:spacing w:val="-3"/>
        </w:rPr>
        <w:t> </w:t>
      </w:r>
      <w:r>
        <w:rPr/>
        <w:t>suivi</w:t>
      </w:r>
      <w:r>
        <w:rPr>
          <w:spacing w:val="-1"/>
        </w:rPr>
        <w:t> </w:t>
      </w:r>
      <w:r>
        <w:rPr/>
        <w:t>consacré spécifiquement</w:t>
      </w:r>
      <w:r>
        <w:rPr>
          <w:spacing w:val="-1"/>
        </w:rPr>
        <w:t> </w:t>
      </w:r>
      <w:r>
        <w:rPr/>
        <w:t>au</w:t>
      </w:r>
      <w:r>
        <w:rPr>
          <w:spacing w:val="-1"/>
        </w:rPr>
        <w:t> </w:t>
      </w:r>
      <w:r>
        <w:rPr/>
        <w:t>présent</w:t>
      </w:r>
      <w:r>
        <w:rPr>
          <w:spacing w:val="-1"/>
        </w:rPr>
        <w:t> </w:t>
      </w:r>
      <w:r>
        <w:rPr/>
        <w:t>accord</w:t>
      </w:r>
      <w:r>
        <w:rPr>
          <w:spacing w:val="-2"/>
        </w:rPr>
        <w:t> </w:t>
      </w:r>
      <w:r>
        <w:rPr/>
        <w:t>se réunira</w:t>
      </w:r>
      <w:r>
        <w:rPr>
          <w:spacing w:val="-2"/>
        </w:rPr>
        <w:t> </w:t>
      </w:r>
      <w:r>
        <w:rPr/>
        <w:t>au</w:t>
      </w:r>
      <w:r>
        <w:rPr>
          <w:spacing w:val="-1"/>
        </w:rPr>
        <w:t> </w:t>
      </w:r>
      <w:r>
        <w:rPr/>
        <w:t>moins</w:t>
      </w:r>
      <w:r>
        <w:rPr>
          <w:spacing w:val="-1"/>
        </w:rPr>
        <w:t> </w:t>
      </w:r>
      <w:r>
        <w:rPr/>
        <w:t>une fois</w:t>
      </w:r>
      <w:r>
        <w:rPr>
          <w:spacing w:val="-1"/>
        </w:rPr>
        <w:t> </w:t>
      </w:r>
      <w:r>
        <w:rPr/>
        <w:t>par</w:t>
      </w:r>
      <w:r>
        <w:rPr>
          <w:spacing w:val="-1"/>
        </w:rPr>
        <w:t> </w:t>
      </w:r>
      <w:r>
        <w:rPr/>
        <w:t>an</w:t>
      </w:r>
      <w:r>
        <w:rPr>
          <w:spacing w:val="-1"/>
        </w:rPr>
        <w:t> </w:t>
      </w:r>
      <w:r>
        <w:rPr/>
        <w:t>ou à la demande de l'une des parties signataires. Ce comité de suivi fera des bilans réguliers sur l’application de l’ensemble des dispositions de cet accord. Il pourra également mettre en place des groupes de travail afin de faire des propositions sur des sujets nécessaires au bon déploiement de </w:t>
      </w:r>
      <w:r>
        <w:rPr>
          <w:spacing w:val="-2"/>
        </w:rPr>
        <w:t>l’accord.</w:t>
      </w:r>
    </w:p>
    <w:p>
      <w:pPr>
        <w:spacing w:before="119"/>
        <w:ind w:left="116" w:right="0" w:firstLine="0"/>
        <w:jc w:val="left"/>
        <w:rPr>
          <w:sz w:val="22"/>
        </w:rPr>
      </w:pPr>
      <w:r>
        <w:rPr>
          <w:spacing w:val="-5"/>
          <w:sz w:val="22"/>
        </w:rPr>
        <w:t>***</w:t>
      </w:r>
    </w:p>
    <w:p>
      <w:pPr>
        <w:pStyle w:val="BodyText"/>
      </w:pPr>
    </w:p>
    <w:p>
      <w:pPr>
        <w:pStyle w:val="BodyText"/>
        <w:spacing w:before="10"/>
        <w:rPr>
          <w:sz w:val="24"/>
        </w:rPr>
      </w:pPr>
    </w:p>
    <w:p>
      <w:pPr>
        <w:pStyle w:val="BodyText"/>
        <w:ind w:left="116"/>
      </w:pPr>
      <w:r>
        <w:rPr/>
        <w:t>Fait</w:t>
      </w:r>
      <w:r>
        <w:rPr>
          <w:spacing w:val="-2"/>
        </w:rPr>
        <w:t> </w:t>
      </w:r>
      <w:r>
        <w:rPr/>
        <w:t>à</w:t>
      </w:r>
      <w:r>
        <w:rPr>
          <w:spacing w:val="-1"/>
        </w:rPr>
        <w:t> </w:t>
      </w:r>
      <w:r>
        <w:rPr/>
        <w:t>Paris</w:t>
      </w:r>
      <w:r>
        <w:rPr>
          <w:spacing w:val="-1"/>
        </w:rPr>
        <w:t> </w:t>
      </w:r>
      <w:r>
        <w:rPr/>
        <w:t>le</w:t>
      </w:r>
      <w:r>
        <w:rPr>
          <w:spacing w:val="-2"/>
        </w:rPr>
        <w:t> </w:t>
      </w:r>
      <w:r>
        <w:rPr/>
        <w:t>15</w:t>
      </w:r>
      <w:r>
        <w:rPr>
          <w:spacing w:val="-3"/>
        </w:rPr>
        <w:t> </w:t>
      </w:r>
      <w:r>
        <w:rPr/>
        <w:t>mai</w:t>
      </w:r>
      <w:r>
        <w:rPr>
          <w:spacing w:val="-2"/>
        </w:rPr>
        <w:t> 2023,</w:t>
      </w:r>
    </w:p>
    <w:p>
      <w:pPr>
        <w:pStyle w:val="BodyText"/>
      </w:pPr>
    </w:p>
    <w:p>
      <w:pPr>
        <w:pStyle w:val="BodyText"/>
        <w:spacing w:before="2"/>
        <w:rPr>
          <w:sz w:val="26"/>
        </w:rPr>
      </w:pPr>
    </w:p>
    <w:p>
      <w:pPr>
        <w:pStyle w:val="BodyText"/>
        <w:tabs>
          <w:tab w:pos="5646" w:val="left" w:leader="none"/>
        </w:tabs>
        <w:spacing w:before="1"/>
        <w:ind w:left="116"/>
      </w:pPr>
      <w:r>
        <w:rPr/>
        <w:t>Pour la</w:t>
      </w:r>
      <w:r>
        <w:rPr>
          <w:spacing w:val="-3"/>
        </w:rPr>
        <w:t> </w:t>
      </w:r>
      <w:r>
        <w:rPr>
          <w:spacing w:val="-2"/>
        </w:rPr>
        <w:t>CPME,</w:t>
      </w:r>
      <w:r>
        <w:rPr/>
        <w:tab/>
        <w:t>Pour la</w:t>
      </w:r>
      <w:r>
        <w:rPr>
          <w:spacing w:val="-3"/>
        </w:rPr>
        <w:t> </w:t>
      </w:r>
      <w:r>
        <w:rPr>
          <w:spacing w:val="-2"/>
        </w:rPr>
        <w:t>CFDT,</w:t>
      </w: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30"/>
        </w:rPr>
      </w:pPr>
    </w:p>
    <w:p>
      <w:pPr>
        <w:pStyle w:val="BodyText"/>
        <w:tabs>
          <w:tab w:pos="5646" w:val="left" w:leader="none"/>
        </w:tabs>
        <w:ind w:left="116"/>
      </w:pPr>
      <w:r>
        <w:rPr/>
        <w:t>Pour</w:t>
      </w:r>
      <w:r>
        <w:rPr>
          <w:spacing w:val="-2"/>
        </w:rPr>
        <w:t> </w:t>
      </w:r>
      <w:r>
        <w:rPr/>
        <w:t>le</w:t>
      </w:r>
      <w:r>
        <w:rPr>
          <w:spacing w:val="-3"/>
        </w:rPr>
        <w:t> </w:t>
      </w:r>
      <w:r>
        <w:rPr>
          <w:spacing w:val="-2"/>
        </w:rPr>
        <w:t>MEDEF,</w:t>
      </w:r>
      <w:r>
        <w:rPr/>
        <w:tab/>
        <w:t>Pour</w:t>
      </w:r>
      <w:r>
        <w:rPr>
          <w:spacing w:val="-4"/>
        </w:rPr>
        <w:t> </w:t>
      </w:r>
      <w:r>
        <w:rPr/>
        <w:t>la</w:t>
      </w:r>
      <w:r>
        <w:rPr>
          <w:spacing w:val="-4"/>
        </w:rPr>
        <w:t> </w:t>
      </w:r>
      <w:r>
        <w:rPr/>
        <w:t>CFE-</w:t>
      </w:r>
      <w:r>
        <w:rPr>
          <w:spacing w:val="-4"/>
        </w:rPr>
        <w:t>CGC,</w:t>
      </w: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30"/>
        </w:rPr>
      </w:pPr>
    </w:p>
    <w:p>
      <w:pPr>
        <w:pStyle w:val="BodyText"/>
        <w:tabs>
          <w:tab w:pos="5646" w:val="left" w:leader="none"/>
        </w:tabs>
        <w:ind w:left="116"/>
      </w:pPr>
      <w:r>
        <w:rPr/>
        <w:t>Pour </w:t>
      </w:r>
      <w:r>
        <w:rPr>
          <w:spacing w:val="-2"/>
        </w:rPr>
        <w:t>l’U2P,</w:t>
      </w:r>
      <w:r>
        <w:rPr/>
        <w:tab/>
        <w:t>Pour la</w:t>
      </w:r>
      <w:r>
        <w:rPr>
          <w:spacing w:val="-3"/>
        </w:rPr>
        <w:t> </w:t>
      </w:r>
      <w:r>
        <w:rPr>
          <w:spacing w:val="-2"/>
        </w:rPr>
        <w:t>CFTC,</w:t>
      </w: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30"/>
        </w:rPr>
      </w:pPr>
    </w:p>
    <w:p>
      <w:pPr>
        <w:pStyle w:val="BodyText"/>
        <w:ind w:left="5647"/>
      </w:pPr>
      <w:r>
        <w:rPr/>
        <w:t>Pour la</w:t>
      </w:r>
      <w:r>
        <w:rPr>
          <w:spacing w:val="-3"/>
        </w:rPr>
        <w:t> </w:t>
      </w:r>
      <w:r>
        <w:rPr>
          <w:spacing w:val="-4"/>
        </w:rPr>
        <w:t>CGT,</w:t>
      </w: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30"/>
        </w:rPr>
      </w:pPr>
    </w:p>
    <w:p>
      <w:pPr>
        <w:pStyle w:val="BodyText"/>
        <w:ind w:left="5647"/>
      </w:pPr>
      <w:r>
        <w:rPr/>
        <w:t>Pour</w:t>
      </w:r>
      <w:r>
        <w:rPr>
          <w:spacing w:val="-2"/>
        </w:rPr>
        <w:t> </w:t>
      </w:r>
      <w:r>
        <w:rPr/>
        <w:t>la</w:t>
      </w:r>
      <w:r>
        <w:rPr>
          <w:spacing w:val="-3"/>
        </w:rPr>
        <w:t> </w:t>
      </w:r>
      <w:r>
        <w:rPr/>
        <w:t>CGT-</w:t>
      </w:r>
      <w:r>
        <w:rPr>
          <w:spacing w:val="-5"/>
        </w:rPr>
        <w:t>FO,</w:t>
      </w:r>
    </w:p>
    <w:p>
      <w:pPr>
        <w:spacing w:after="0"/>
        <w:sectPr>
          <w:pgSz w:w="11910" w:h="16840"/>
          <w:pgMar w:header="0" w:footer="1000" w:top="1360" w:bottom="1200" w:left="1300" w:right="1300"/>
        </w:sectPr>
      </w:pPr>
    </w:p>
    <w:p>
      <w:pPr>
        <w:pStyle w:val="BodyText"/>
        <w:spacing w:before="4"/>
        <w:rPr>
          <w:sz w:val="16"/>
        </w:rPr>
      </w:pPr>
    </w:p>
    <w:sectPr>
      <w:pgSz w:w="11910" w:h="16840"/>
      <w:pgMar w:header="0" w:footer="1000" w:top="1920" w:bottom="12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 w:name="Calibri Light">
    <w:altName w:val="Calibri Light"/>
    <w:charset w:val="0"/>
    <w:family w:val="swiss"/>
    <w:pitch w:val="variable"/>
  </w:font>
  <w:font w:name="Century Gothic">
    <w:altName w:val="Century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0.359985pt;margin-top:780.895996pt;width:18.3pt;height:13.05pt;mso-position-horizontal-relative:page;mso-position-vertical-relative:page;z-index:-16289792" type="#_x0000_t202" id="docshape1" filled="false" stroked="false">
          <v:textbox inset="0,0,0,0">
            <w:txbxContent>
              <w:p>
                <w:pPr>
                  <w:pStyle w:val="BodyText"/>
                  <w:spacing w:line="245" w:lineRule="exact"/>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969" w:hanging="361"/>
      </w:pPr>
      <w:rPr>
        <w:rFonts w:hint="default" w:ascii="Calibri" w:hAnsi="Calibri" w:eastAsia="Calibri" w:cs="Calibri"/>
        <w:b w:val="0"/>
        <w:bCs w:val="0"/>
        <w:i w:val="0"/>
        <w:iCs w:val="0"/>
        <w:w w:val="100"/>
        <w:sz w:val="22"/>
        <w:szCs w:val="22"/>
        <w:lang w:val="fr-FR" w:eastAsia="en-US" w:bidi="ar-SA"/>
      </w:rPr>
    </w:lvl>
    <w:lvl w:ilvl="1">
      <w:start w:val="0"/>
      <w:numFmt w:val="bullet"/>
      <w:lvlText w:val="•"/>
      <w:lvlJc w:val="left"/>
      <w:pPr>
        <w:ind w:left="2694" w:hanging="361"/>
      </w:pPr>
      <w:rPr>
        <w:rFonts w:hint="default"/>
        <w:lang w:val="fr-FR" w:eastAsia="en-US" w:bidi="ar-SA"/>
      </w:rPr>
    </w:lvl>
    <w:lvl w:ilvl="2">
      <w:start w:val="0"/>
      <w:numFmt w:val="bullet"/>
      <w:lvlText w:val="•"/>
      <w:lvlJc w:val="left"/>
      <w:pPr>
        <w:ind w:left="3429" w:hanging="361"/>
      </w:pPr>
      <w:rPr>
        <w:rFonts w:hint="default"/>
        <w:lang w:val="fr-FR" w:eastAsia="en-US" w:bidi="ar-SA"/>
      </w:rPr>
    </w:lvl>
    <w:lvl w:ilvl="3">
      <w:start w:val="0"/>
      <w:numFmt w:val="bullet"/>
      <w:lvlText w:val="•"/>
      <w:lvlJc w:val="left"/>
      <w:pPr>
        <w:ind w:left="4163" w:hanging="361"/>
      </w:pPr>
      <w:rPr>
        <w:rFonts w:hint="default"/>
        <w:lang w:val="fr-FR" w:eastAsia="en-US" w:bidi="ar-SA"/>
      </w:rPr>
    </w:lvl>
    <w:lvl w:ilvl="4">
      <w:start w:val="0"/>
      <w:numFmt w:val="bullet"/>
      <w:lvlText w:val="•"/>
      <w:lvlJc w:val="left"/>
      <w:pPr>
        <w:ind w:left="4898" w:hanging="361"/>
      </w:pPr>
      <w:rPr>
        <w:rFonts w:hint="default"/>
        <w:lang w:val="fr-FR" w:eastAsia="en-US" w:bidi="ar-SA"/>
      </w:rPr>
    </w:lvl>
    <w:lvl w:ilvl="5">
      <w:start w:val="0"/>
      <w:numFmt w:val="bullet"/>
      <w:lvlText w:val="•"/>
      <w:lvlJc w:val="left"/>
      <w:pPr>
        <w:ind w:left="5633" w:hanging="361"/>
      </w:pPr>
      <w:rPr>
        <w:rFonts w:hint="default"/>
        <w:lang w:val="fr-FR" w:eastAsia="en-US" w:bidi="ar-SA"/>
      </w:rPr>
    </w:lvl>
    <w:lvl w:ilvl="6">
      <w:start w:val="0"/>
      <w:numFmt w:val="bullet"/>
      <w:lvlText w:val="•"/>
      <w:lvlJc w:val="left"/>
      <w:pPr>
        <w:ind w:left="6367" w:hanging="361"/>
      </w:pPr>
      <w:rPr>
        <w:rFonts w:hint="default"/>
        <w:lang w:val="fr-FR" w:eastAsia="en-US" w:bidi="ar-SA"/>
      </w:rPr>
    </w:lvl>
    <w:lvl w:ilvl="7">
      <w:start w:val="0"/>
      <w:numFmt w:val="bullet"/>
      <w:lvlText w:val="•"/>
      <w:lvlJc w:val="left"/>
      <w:pPr>
        <w:ind w:left="7102" w:hanging="361"/>
      </w:pPr>
      <w:rPr>
        <w:rFonts w:hint="default"/>
        <w:lang w:val="fr-FR" w:eastAsia="en-US" w:bidi="ar-SA"/>
      </w:rPr>
    </w:lvl>
    <w:lvl w:ilvl="8">
      <w:start w:val="0"/>
      <w:numFmt w:val="bullet"/>
      <w:lvlText w:val="•"/>
      <w:lvlJc w:val="left"/>
      <w:pPr>
        <w:ind w:left="7837" w:hanging="361"/>
      </w:pPr>
      <w:rPr>
        <w:rFonts w:hint="default"/>
        <w:lang w:val="fr-FR" w:eastAsia="en-US" w:bidi="ar-SA"/>
      </w:rPr>
    </w:lvl>
  </w:abstractNum>
  <w:abstractNum w:abstractNumId="5">
    <w:multiLevelType w:val="hybridMultilevel"/>
    <w:lvl w:ilvl="0">
      <w:start w:val="0"/>
      <w:numFmt w:val="bullet"/>
      <w:lvlText w:val="-"/>
      <w:lvlJc w:val="left"/>
      <w:pPr>
        <w:ind w:left="836" w:hanging="360"/>
      </w:pPr>
      <w:rPr>
        <w:rFonts w:hint="default" w:ascii="Calibri" w:hAnsi="Calibri" w:eastAsia="Calibri" w:cs="Calibri"/>
        <w:b w:val="0"/>
        <w:bCs w:val="0"/>
        <w:i w:val="0"/>
        <w:iCs w:val="0"/>
        <w:w w:val="100"/>
        <w:sz w:val="22"/>
        <w:szCs w:val="22"/>
        <w:lang w:val="fr-FR" w:eastAsia="en-US" w:bidi="ar-SA"/>
      </w:rPr>
    </w:lvl>
    <w:lvl w:ilvl="1">
      <w:start w:val="0"/>
      <w:numFmt w:val="bullet"/>
      <w:lvlText w:val="o"/>
      <w:lvlJc w:val="left"/>
      <w:pPr>
        <w:ind w:left="1818" w:hanging="569"/>
      </w:pPr>
      <w:rPr>
        <w:rFonts w:hint="default" w:ascii="Courier New" w:hAnsi="Courier New" w:eastAsia="Courier New" w:cs="Courier New"/>
        <w:b w:val="0"/>
        <w:bCs w:val="0"/>
        <w:i w:val="0"/>
        <w:iCs w:val="0"/>
        <w:w w:val="100"/>
        <w:sz w:val="22"/>
        <w:szCs w:val="22"/>
        <w:lang w:val="fr-FR" w:eastAsia="en-US" w:bidi="ar-SA"/>
      </w:rPr>
    </w:lvl>
    <w:lvl w:ilvl="2">
      <w:start w:val="0"/>
      <w:numFmt w:val="bullet"/>
      <w:lvlText w:val="•"/>
      <w:lvlJc w:val="left"/>
      <w:pPr>
        <w:ind w:left="1820" w:hanging="569"/>
      </w:pPr>
      <w:rPr>
        <w:rFonts w:hint="default"/>
        <w:lang w:val="fr-FR" w:eastAsia="en-US" w:bidi="ar-SA"/>
      </w:rPr>
    </w:lvl>
    <w:lvl w:ilvl="3">
      <w:start w:val="0"/>
      <w:numFmt w:val="bullet"/>
      <w:lvlText w:val="•"/>
      <w:lvlJc w:val="left"/>
      <w:pPr>
        <w:ind w:left="2755" w:hanging="569"/>
      </w:pPr>
      <w:rPr>
        <w:rFonts w:hint="default"/>
        <w:lang w:val="fr-FR" w:eastAsia="en-US" w:bidi="ar-SA"/>
      </w:rPr>
    </w:lvl>
    <w:lvl w:ilvl="4">
      <w:start w:val="0"/>
      <w:numFmt w:val="bullet"/>
      <w:lvlText w:val="•"/>
      <w:lvlJc w:val="left"/>
      <w:pPr>
        <w:ind w:left="3691" w:hanging="569"/>
      </w:pPr>
      <w:rPr>
        <w:rFonts w:hint="default"/>
        <w:lang w:val="fr-FR" w:eastAsia="en-US" w:bidi="ar-SA"/>
      </w:rPr>
    </w:lvl>
    <w:lvl w:ilvl="5">
      <w:start w:val="0"/>
      <w:numFmt w:val="bullet"/>
      <w:lvlText w:val="•"/>
      <w:lvlJc w:val="left"/>
      <w:pPr>
        <w:ind w:left="4627" w:hanging="569"/>
      </w:pPr>
      <w:rPr>
        <w:rFonts w:hint="default"/>
        <w:lang w:val="fr-FR" w:eastAsia="en-US" w:bidi="ar-SA"/>
      </w:rPr>
    </w:lvl>
    <w:lvl w:ilvl="6">
      <w:start w:val="0"/>
      <w:numFmt w:val="bullet"/>
      <w:lvlText w:val="•"/>
      <w:lvlJc w:val="left"/>
      <w:pPr>
        <w:ind w:left="5563" w:hanging="569"/>
      </w:pPr>
      <w:rPr>
        <w:rFonts w:hint="default"/>
        <w:lang w:val="fr-FR" w:eastAsia="en-US" w:bidi="ar-SA"/>
      </w:rPr>
    </w:lvl>
    <w:lvl w:ilvl="7">
      <w:start w:val="0"/>
      <w:numFmt w:val="bullet"/>
      <w:lvlText w:val="•"/>
      <w:lvlJc w:val="left"/>
      <w:pPr>
        <w:ind w:left="6499" w:hanging="569"/>
      </w:pPr>
      <w:rPr>
        <w:rFonts w:hint="default"/>
        <w:lang w:val="fr-FR" w:eastAsia="en-US" w:bidi="ar-SA"/>
      </w:rPr>
    </w:lvl>
    <w:lvl w:ilvl="8">
      <w:start w:val="0"/>
      <w:numFmt w:val="bullet"/>
      <w:lvlText w:val="•"/>
      <w:lvlJc w:val="left"/>
      <w:pPr>
        <w:ind w:left="7434" w:hanging="569"/>
      </w:pPr>
      <w:rPr>
        <w:rFonts w:hint="default"/>
        <w:lang w:val="fr-FR" w:eastAsia="en-US" w:bidi="ar-SA"/>
      </w:rPr>
    </w:lvl>
  </w:abstractNum>
  <w:abstractNum w:abstractNumId="4">
    <w:multiLevelType w:val="hybridMultilevel"/>
    <w:lvl w:ilvl="0">
      <w:start w:val="0"/>
      <w:numFmt w:val="bullet"/>
      <w:lvlText w:val="o"/>
      <w:lvlJc w:val="left"/>
      <w:pPr>
        <w:ind w:left="1818" w:hanging="569"/>
      </w:pPr>
      <w:rPr>
        <w:rFonts w:hint="default" w:ascii="Courier New" w:hAnsi="Courier New" w:eastAsia="Courier New" w:cs="Courier New"/>
        <w:b w:val="0"/>
        <w:bCs w:val="0"/>
        <w:i w:val="0"/>
        <w:iCs w:val="0"/>
        <w:w w:val="100"/>
        <w:sz w:val="22"/>
        <w:szCs w:val="22"/>
        <w:lang w:val="fr-FR" w:eastAsia="en-US" w:bidi="ar-SA"/>
      </w:rPr>
    </w:lvl>
    <w:lvl w:ilvl="1">
      <w:start w:val="0"/>
      <w:numFmt w:val="bullet"/>
      <w:lvlText w:val="•"/>
      <w:lvlJc w:val="left"/>
      <w:pPr>
        <w:ind w:left="2568" w:hanging="569"/>
      </w:pPr>
      <w:rPr>
        <w:rFonts w:hint="default"/>
        <w:lang w:val="fr-FR" w:eastAsia="en-US" w:bidi="ar-SA"/>
      </w:rPr>
    </w:lvl>
    <w:lvl w:ilvl="2">
      <w:start w:val="0"/>
      <w:numFmt w:val="bullet"/>
      <w:lvlText w:val="•"/>
      <w:lvlJc w:val="left"/>
      <w:pPr>
        <w:ind w:left="3317" w:hanging="569"/>
      </w:pPr>
      <w:rPr>
        <w:rFonts w:hint="default"/>
        <w:lang w:val="fr-FR" w:eastAsia="en-US" w:bidi="ar-SA"/>
      </w:rPr>
    </w:lvl>
    <w:lvl w:ilvl="3">
      <w:start w:val="0"/>
      <w:numFmt w:val="bullet"/>
      <w:lvlText w:val="•"/>
      <w:lvlJc w:val="left"/>
      <w:pPr>
        <w:ind w:left="4065" w:hanging="569"/>
      </w:pPr>
      <w:rPr>
        <w:rFonts w:hint="default"/>
        <w:lang w:val="fr-FR" w:eastAsia="en-US" w:bidi="ar-SA"/>
      </w:rPr>
    </w:lvl>
    <w:lvl w:ilvl="4">
      <w:start w:val="0"/>
      <w:numFmt w:val="bullet"/>
      <w:lvlText w:val="•"/>
      <w:lvlJc w:val="left"/>
      <w:pPr>
        <w:ind w:left="4814" w:hanging="569"/>
      </w:pPr>
      <w:rPr>
        <w:rFonts w:hint="default"/>
        <w:lang w:val="fr-FR" w:eastAsia="en-US" w:bidi="ar-SA"/>
      </w:rPr>
    </w:lvl>
    <w:lvl w:ilvl="5">
      <w:start w:val="0"/>
      <w:numFmt w:val="bullet"/>
      <w:lvlText w:val="•"/>
      <w:lvlJc w:val="left"/>
      <w:pPr>
        <w:ind w:left="5563" w:hanging="569"/>
      </w:pPr>
      <w:rPr>
        <w:rFonts w:hint="default"/>
        <w:lang w:val="fr-FR" w:eastAsia="en-US" w:bidi="ar-SA"/>
      </w:rPr>
    </w:lvl>
    <w:lvl w:ilvl="6">
      <w:start w:val="0"/>
      <w:numFmt w:val="bullet"/>
      <w:lvlText w:val="•"/>
      <w:lvlJc w:val="left"/>
      <w:pPr>
        <w:ind w:left="6311" w:hanging="569"/>
      </w:pPr>
      <w:rPr>
        <w:rFonts w:hint="default"/>
        <w:lang w:val="fr-FR" w:eastAsia="en-US" w:bidi="ar-SA"/>
      </w:rPr>
    </w:lvl>
    <w:lvl w:ilvl="7">
      <w:start w:val="0"/>
      <w:numFmt w:val="bullet"/>
      <w:lvlText w:val="•"/>
      <w:lvlJc w:val="left"/>
      <w:pPr>
        <w:ind w:left="7060" w:hanging="569"/>
      </w:pPr>
      <w:rPr>
        <w:rFonts w:hint="default"/>
        <w:lang w:val="fr-FR" w:eastAsia="en-US" w:bidi="ar-SA"/>
      </w:rPr>
    </w:lvl>
    <w:lvl w:ilvl="8">
      <w:start w:val="0"/>
      <w:numFmt w:val="bullet"/>
      <w:lvlText w:val="•"/>
      <w:lvlJc w:val="left"/>
      <w:pPr>
        <w:ind w:left="7809" w:hanging="569"/>
      </w:pPr>
      <w:rPr>
        <w:rFonts w:hint="default"/>
        <w:lang w:val="fr-FR" w:eastAsia="en-US" w:bidi="ar-SA"/>
      </w:rPr>
    </w:lvl>
  </w:abstractNum>
  <w:abstractNum w:abstractNumId="3">
    <w:multiLevelType w:val="hybridMultilevel"/>
    <w:lvl w:ilvl="0">
      <w:start w:val="0"/>
      <w:numFmt w:val="bullet"/>
      <w:lvlText w:val="►"/>
      <w:lvlJc w:val="left"/>
      <w:pPr>
        <w:ind w:left="836" w:hanging="360"/>
      </w:pPr>
      <w:rPr>
        <w:rFonts w:hint="default" w:ascii="Century Gothic" w:hAnsi="Century Gothic" w:eastAsia="Century Gothic" w:cs="Century Gothic"/>
        <w:b w:val="0"/>
        <w:bCs w:val="0"/>
        <w:i w:val="0"/>
        <w:iCs w:val="0"/>
        <w:color w:val="2E5395"/>
        <w:w w:val="102"/>
        <w:sz w:val="18"/>
        <w:szCs w:val="18"/>
        <w:lang w:val="fr-FR" w:eastAsia="en-US" w:bidi="ar-SA"/>
      </w:rPr>
    </w:lvl>
    <w:lvl w:ilvl="1">
      <w:start w:val="0"/>
      <w:numFmt w:val="bullet"/>
      <w:lvlText w:val=""/>
      <w:lvlJc w:val="left"/>
      <w:pPr>
        <w:ind w:left="1249" w:hanging="567"/>
      </w:pPr>
      <w:rPr>
        <w:rFonts w:hint="default" w:ascii="Symbol" w:hAnsi="Symbol" w:eastAsia="Symbol" w:cs="Symbol"/>
        <w:w w:val="100"/>
        <w:lang w:val="fr-FR" w:eastAsia="en-US" w:bidi="ar-SA"/>
      </w:rPr>
    </w:lvl>
    <w:lvl w:ilvl="2">
      <w:start w:val="0"/>
      <w:numFmt w:val="bullet"/>
      <w:lvlText w:val="o"/>
      <w:lvlJc w:val="left"/>
      <w:pPr>
        <w:ind w:left="1818" w:hanging="569"/>
      </w:pPr>
      <w:rPr>
        <w:rFonts w:hint="default" w:ascii="Courier New" w:hAnsi="Courier New" w:eastAsia="Courier New" w:cs="Courier New"/>
        <w:b w:val="0"/>
        <w:bCs w:val="0"/>
        <w:i w:val="0"/>
        <w:iCs w:val="0"/>
        <w:w w:val="100"/>
        <w:sz w:val="22"/>
        <w:szCs w:val="22"/>
        <w:lang w:val="fr-FR" w:eastAsia="en-US" w:bidi="ar-SA"/>
      </w:rPr>
    </w:lvl>
    <w:lvl w:ilvl="3">
      <w:start w:val="0"/>
      <w:numFmt w:val="bullet"/>
      <w:lvlText w:val="•"/>
      <w:lvlJc w:val="left"/>
      <w:pPr>
        <w:ind w:left="1960" w:hanging="569"/>
      </w:pPr>
      <w:rPr>
        <w:rFonts w:hint="default"/>
        <w:lang w:val="fr-FR" w:eastAsia="en-US" w:bidi="ar-SA"/>
      </w:rPr>
    </w:lvl>
    <w:lvl w:ilvl="4">
      <w:start w:val="0"/>
      <w:numFmt w:val="bullet"/>
      <w:lvlText w:val="•"/>
      <w:lvlJc w:val="left"/>
      <w:pPr>
        <w:ind w:left="3009" w:hanging="569"/>
      </w:pPr>
      <w:rPr>
        <w:rFonts w:hint="default"/>
        <w:lang w:val="fr-FR" w:eastAsia="en-US" w:bidi="ar-SA"/>
      </w:rPr>
    </w:lvl>
    <w:lvl w:ilvl="5">
      <w:start w:val="0"/>
      <w:numFmt w:val="bullet"/>
      <w:lvlText w:val="•"/>
      <w:lvlJc w:val="left"/>
      <w:pPr>
        <w:ind w:left="4058" w:hanging="569"/>
      </w:pPr>
      <w:rPr>
        <w:rFonts w:hint="default"/>
        <w:lang w:val="fr-FR" w:eastAsia="en-US" w:bidi="ar-SA"/>
      </w:rPr>
    </w:lvl>
    <w:lvl w:ilvl="6">
      <w:start w:val="0"/>
      <w:numFmt w:val="bullet"/>
      <w:lvlText w:val="•"/>
      <w:lvlJc w:val="left"/>
      <w:pPr>
        <w:ind w:left="5108" w:hanging="569"/>
      </w:pPr>
      <w:rPr>
        <w:rFonts w:hint="default"/>
        <w:lang w:val="fr-FR" w:eastAsia="en-US" w:bidi="ar-SA"/>
      </w:rPr>
    </w:lvl>
    <w:lvl w:ilvl="7">
      <w:start w:val="0"/>
      <w:numFmt w:val="bullet"/>
      <w:lvlText w:val="•"/>
      <w:lvlJc w:val="left"/>
      <w:pPr>
        <w:ind w:left="6157" w:hanging="569"/>
      </w:pPr>
      <w:rPr>
        <w:rFonts w:hint="default"/>
        <w:lang w:val="fr-FR" w:eastAsia="en-US" w:bidi="ar-SA"/>
      </w:rPr>
    </w:lvl>
    <w:lvl w:ilvl="8">
      <w:start w:val="0"/>
      <w:numFmt w:val="bullet"/>
      <w:lvlText w:val="•"/>
      <w:lvlJc w:val="left"/>
      <w:pPr>
        <w:ind w:left="7207" w:hanging="569"/>
      </w:pPr>
      <w:rPr>
        <w:rFonts w:hint="default"/>
        <w:lang w:val="fr-FR" w:eastAsia="en-US" w:bidi="ar-SA"/>
      </w:rPr>
    </w:lvl>
  </w:abstractNum>
  <w:abstractNum w:abstractNumId="2">
    <w:multiLevelType w:val="hybridMultilevel"/>
    <w:lvl w:ilvl="0">
      <w:start w:val="1"/>
      <w:numFmt w:val="decimal"/>
      <w:lvlText w:val="%1."/>
      <w:lvlJc w:val="left"/>
      <w:pPr>
        <w:ind w:left="836" w:hanging="360"/>
        <w:jc w:val="left"/>
      </w:pPr>
      <w:rPr>
        <w:rFonts w:hint="default" w:ascii="Calibri" w:hAnsi="Calibri" w:eastAsia="Calibri" w:cs="Calibri"/>
        <w:b/>
        <w:bCs/>
        <w:i w:val="0"/>
        <w:iCs w:val="0"/>
        <w:w w:val="100"/>
        <w:sz w:val="22"/>
        <w:szCs w:val="22"/>
        <w:lang w:val="fr-FR" w:eastAsia="en-US" w:bidi="ar-SA"/>
      </w:rPr>
    </w:lvl>
    <w:lvl w:ilvl="1">
      <w:start w:val="1"/>
      <w:numFmt w:val="upperLetter"/>
      <w:lvlText w:val="%2."/>
      <w:lvlJc w:val="left"/>
      <w:pPr>
        <w:ind w:left="836" w:hanging="360"/>
        <w:jc w:val="left"/>
      </w:pPr>
      <w:rPr>
        <w:rFonts w:hint="default"/>
        <w:w w:val="100"/>
        <w:lang w:val="fr-FR" w:eastAsia="en-US" w:bidi="ar-SA"/>
      </w:rPr>
    </w:lvl>
    <w:lvl w:ilvl="2">
      <w:start w:val="0"/>
      <w:numFmt w:val="bullet"/>
      <w:lvlText w:val=""/>
      <w:lvlJc w:val="left"/>
      <w:pPr>
        <w:ind w:left="1249" w:hanging="567"/>
      </w:pPr>
      <w:rPr>
        <w:rFonts w:hint="default" w:ascii="Symbol" w:hAnsi="Symbol" w:eastAsia="Symbol" w:cs="Symbol"/>
        <w:b w:val="0"/>
        <w:bCs w:val="0"/>
        <w:i w:val="0"/>
        <w:iCs w:val="0"/>
        <w:w w:val="100"/>
        <w:sz w:val="22"/>
        <w:szCs w:val="22"/>
        <w:lang w:val="fr-FR" w:eastAsia="en-US" w:bidi="ar-SA"/>
      </w:rPr>
    </w:lvl>
    <w:lvl w:ilvl="3">
      <w:start w:val="0"/>
      <w:numFmt w:val="bullet"/>
      <w:lvlText w:val="•"/>
      <w:lvlJc w:val="left"/>
      <w:pPr>
        <w:ind w:left="3032" w:hanging="567"/>
      </w:pPr>
      <w:rPr>
        <w:rFonts w:hint="default"/>
        <w:lang w:val="fr-FR" w:eastAsia="en-US" w:bidi="ar-SA"/>
      </w:rPr>
    </w:lvl>
    <w:lvl w:ilvl="4">
      <w:start w:val="0"/>
      <w:numFmt w:val="bullet"/>
      <w:lvlText w:val="•"/>
      <w:lvlJc w:val="left"/>
      <w:pPr>
        <w:ind w:left="3928" w:hanging="567"/>
      </w:pPr>
      <w:rPr>
        <w:rFonts w:hint="default"/>
        <w:lang w:val="fr-FR" w:eastAsia="en-US" w:bidi="ar-SA"/>
      </w:rPr>
    </w:lvl>
    <w:lvl w:ilvl="5">
      <w:start w:val="0"/>
      <w:numFmt w:val="bullet"/>
      <w:lvlText w:val="•"/>
      <w:lvlJc w:val="left"/>
      <w:pPr>
        <w:ind w:left="4825" w:hanging="567"/>
      </w:pPr>
      <w:rPr>
        <w:rFonts w:hint="default"/>
        <w:lang w:val="fr-FR" w:eastAsia="en-US" w:bidi="ar-SA"/>
      </w:rPr>
    </w:lvl>
    <w:lvl w:ilvl="6">
      <w:start w:val="0"/>
      <w:numFmt w:val="bullet"/>
      <w:lvlText w:val="•"/>
      <w:lvlJc w:val="left"/>
      <w:pPr>
        <w:ind w:left="5721" w:hanging="567"/>
      </w:pPr>
      <w:rPr>
        <w:rFonts w:hint="default"/>
        <w:lang w:val="fr-FR" w:eastAsia="en-US" w:bidi="ar-SA"/>
      </w:rPr>
    </w:lvl>
    <w:lvl w:ilvl="7">
      <w:start w:val="0"/>
      <w:numFmt w:val="bullet"/>
      <w:lvlText w:val="•"/>
      <w:lvlJc w:val="left"/>
      <w:pPr>
        <w:ind w:left="6617" w:hanging="567"/>
      </w:pPr>
      <w:rPr>
        <w:rFonts w:hint="default"/>
        <w:lang w:val="fr-FR" w:eastAsia="en-US" w:bidi="ar-SA"/>
      </w:rPr>
    </w:lvl>
    <w:lvl w:ilvl="8">
      <w:start w:val="0"/>
      <w:numFmt w:val="bullet"/>
      <w:lvlText w:val="•"/>
      <w:lvlJc w:val="left"/>
      <w:pPr>
        <w:ind w:left="7513" w:hanging="567"/>
      </w:pPr>
      <w:rPr>
        <w:rFonts w:hint="default"/>
        <w:lang w:val="fr-FR" w:eastAsia="en-US" w:bidi="ar-SA"/>
      </w:rPr>
    </w:lvl>
  </w:abstractNum>
  <w:abstractNum w:abstractNumId="1">
    <w:multiLevelType w:val="hybridMultilevel"/>
    <w:lvl w:ilvl="0">
      <w:start w:val="0"/>
      <w:numFmt w:val="bullet"/>
      <w:lvlText w:val="-"/>
      <w:lvlJc w:val="left"/>
      <w:pPr>
        <w:ind w:left="1534" w:hanging="286"/>
      </w:pPr>
      <w:rPr>
        <w:rFonts w:hint="default" w:ascii="Calibri" w:hAnsi="Calibri" w:eastAsia="Calibri" w:cs="Calibri"/>
        <w:b w:val="0"/>
        <w:bCs w:val="0"/>
        <w:i w:val="0"/>
        <w:iCs w:val="0"/>
        <w:w w:val="100"/>
        <w:sz w:val="22"/>
        <w:szCs w:val="22"/>
        <w:lang w:val="fr-FR" w:eastAsia="en-US" w:bidi="ar-SA"/>
      </w:rPr>
    </w:lvl>
    <w:lvl w:ilvl="1">
      <w:start w:val="0"/>
      <w:numFmt w:val="bullet"/>
      <w:lvlText w:val="•"/>
      <w:lvlJc w:val="left"/>
      <w:pPr>
        <w:ind w:left="2316" w:hanging="286"/>
      </w:pPr>
      <w:rPr>
        <w:rFonts w:hint="default"/>
        <w:lang w:val="fr-FR" w:eastAsia="en-US" w:bidi="ar-SA"/>
      </w:rPr>
    </w:lvl>
    <w:lvl w:ilvl="2">
      <w:start w:val="0"/>
      <w:numFmt w:val="bullet"/>
      <w:lvlText w:val="•"/>
      <w:lvlJc w:val="left"/>
      <w:pPr>
        <w:ind w:left="3093" w:hanging="286"/>
      </w:pPr>
      <w:rPr>
        <w:rFonts w:hint="default"/>
        <w:lang w:val="fr-FR" w:eastAsia="en-US" w:bidi="ar-SA"/>
      </w:rPr>
    </w:lvl>
    <w:lvl w:ilvl="3">
      <w:start w:val="0"/>
      <w:numFmt w:val="bullet"/>
      <w:lvlText w:val="•"/>
      <w:lvlJc w:val="left"/>
      <w:pPr>
        <w:ind w:left="3869" w:hanging="286"/>
      </w:pPr>
      <w:rPr>
        <w:rFonts w:hint="default"/>
        <w:lang w:val="fr-FR" w:eastAsia="en-US" w:bidi="ar-SA"/>
      </w:rPr>
    </w:lvl>
    <w:lvl w:ilvl="4">
      <w:start w:val="0"/>
      <w:numFmt w:val="bullet"/>
      <w:lvlText w:val="•"/>
      <w:lvlJc w:val="left"/>
      <w:pPr>
        <w:ind w:left="4646" w:hanging="286"/>
      </w:pPr>
      <w:rPr>
        <w:rFonts w:hint="default"/>
        <w:lang w:val="fr-FR" w:eastAsia="en-US" w:bidi="ar-SA"/>
      </w:rPr>
    </w:lvl>
    <w:lvl w:ilvl="5">
      <w:start w:val="0"/>
      <w:numFmt w:val="bullet"/>
      <w:lvlText w:val="•"/>
      <w:lvlJc w:val="left"/>
      <w:pPr>
        <w:ind w:left="5423" w:hanging="286"/>
      </w:pPr>
      <w:rPr>
        <w:rFonts w:hint="default"/>
        <w:lang w:val="fr-FR" w:eastAsia="en-US" w:bidi="ar-SA"/>
      </w:rPr>
    </w:lvl>
    <w:lvl w:ilvl="6">
      <w:start w:val="0"/>
      <w:numFmt w:val="bullet"/>
      <w:lvlText w:val="•"/>
      <w:lvlJc w:val="left"/>
      <w:pPr>
        <w:ind w:left="6199" w:hanging="286"/>
      </w:pPr>
      <w:rPr>
        <w:rFonts w:hint="default"/>
        <w:lang w:val="fr-FR" w:eastAsia="en-US" w:bidi="ar-SA"/>
      </w:rPr>
    </w:lvl>
    <w:lvl w:ilvl="7">
      <w:start w:val="0"/>
      <w:numFmt w:val="bullet"/>
      <w:lvlText w:val="•"/>
      <w:lvlJc w:val="left"/>
      <w:pPr>
        <w:ind w:left="6976" w:hanging="286"/>
      </w:pPr>
      <w:rPr>
        <w:rFonts w:hint="default"/>
        <w:lang w:val="fr-FR" w:eastAsia="en-US" w:bidi="ar-SA"/>
      </w:rPr>
    </w:lvl>
    <w:lvl w:ilvl="8">
      <w:start w:val="0"/>
      <w:numFmt w:val="bullet"/>
      <w:lvlText w:val="•"/>
      <w:lvlJc w:val="left"/>
      <w:pPr>
        <w:ind w:left="7753" w:hanging="286"/>
      </w:pPr>
      <w:rPr>
        <w:rFonts w:hint="default"/>
        <w:lang w:val="fr-FR" w:eastAsia="en-US" w:bidi="ar-SA"/>
      </w:rPr>
    </w:lvl>
  </w:abstractNum>
  <w:abstractNum w:abstractNumId="0">
    <w:multiLevelType w:val="hybridMultilevel"/>
    <w:lvl w:ilvl="0">
      <w:start w:val="0"/>
      <w:numFmt w:val="bullet"/>
      <w:lvlText w:val="►"/>
      <w:lvlJc w:val="left"/>
      <w:pPr>
        <w:ind w:left="116" w:hanging="881"/>
      </w:pPr>
      <w:rPr>
        <w:rFonts w:hint="default" w:ascii="Century Gothic" w:hAnsi="Century Gothic" w:eastAsia="Century Gothic" w:cs="Century Gothic"/>
        <w:b w:val="0"/>
        <w:bCs w:val="0"/>
        <w:i w:val="0"/>
        <w:iCs w:val="0"/>
        <w:w w:val="104"/>
        <w:sz w:val="22"/>
        <w:szCs w:val="22"/>
        <w:lang w:val="fr-FR" w:eastAsia="en-US" w:bidi="ar-SA"/>
      </w:rPr>
    </w:lvl>
    <w:lvl w:ilvl="1">
      <w:start w:val="0"/>
      <w:numFmt w:val="bullet"/>
      <w:lvlText w:val=""/>
      <w:lvlJc w:val="left"/>
      <w:pPr>
        <w:ind w:left="836" w:hanging="360"/>
      </w:pPr>
      <w:rPr>
        <w:rFonts w:hint="default" w:ascii="Symbol" w:hAnsi="Symbol" w:eastAsia="Symbol" w:cs="Symbol"/>
        <w:b w:val="0"/>
        <w:bCs w:val="0"/>
        <w:i w:val="0"/>
        <w:iCs w:val="0"/>
        <w:w w:val="100"/>
        <w:sz w:val="22"/>
        <w:szCs w:val="22"/>
        <w:lang w:val="fr-FR" w:eastAsia="en-US" w:bidi="ar-SA"/>
      </w:rPr>
    </w:lvl>
    <w:lvl w:ilvl="2">
      <w:start w:val="0"/>
      <w:numFmt w:val="bullet"/>
      <w:lvlText w:val="o"/>
      <w:lvlJc w:val="left"/>
      <w:pPr>
        <w:ind w:left="1556" w:hanging="360"/>
      </w:pPr>
      <w:rPr>
        <w:rFonts w:hint="default" w:ascii="Courier New" w:hAnsi="Courier New" w:eastAsia="Courier New" w:cs="Courier New"/>
        <w:b w:val="0"/>
        <w:bCs w:val="0"/>
        <w:i w:val="0"/>
        <w:iCs w:val="0"/>
        <w:w w:val="100"/>
        <w:sz w:val="22"/>
        <w:szCs w:val="22"/>
        <w:lang w:val="fr-FR" w:eastAsia="en-US" w:bidi="ar-SA"/>
      </w:rPr>
    </w:lvl>
    <w:lvl w:ilvl="3">
      <w:start w:val="0"/>
      <w:numFmt w:val="bullet"/>
      <w:lvlText w:val="•"/>
      <w:lvlJc w:val="left"/>
      <w:pPr>
        <w:ind w:left="2528" w:hanging="360"/>
      </w:pPr>
      <w:rPr>
        <w:rFonts w:hint="default"/>
        <w:lang w:val="fr-FR" w:eastAsia="en-US" w:bidi="ar-SA"/>
      </w:rPr>
    </w:lvl>
    <w:lvl w:ilvl="4">
      <w:start w:val="0"/>
      <w:numFmt w:val="bullet"/>
      <w:lvlText w:val="•"/>
      <w:lvlJc w:val="left"/>
      <w:pPr>
        <w:ind w:left="3496" w:hanging="360"/>
      </w:pPr>
      <w:rPr>
        <w:rFonts w:hint="default"/>
        <w:lang w:val="fr-FR" w:eastAsia="en-US" w:bidi="ar-SA"/>
      </w:rPr>
    </w:lvl>
    <w:lvl w:ilvl="5">
      <w:start w:val="0"/>
      <w:numFmt w:val="bullet"/>
      <w:lvlText w:val="•"/>
      <w:lvlJc w:val="left"/>
      <w:pPr>
        <w:ind w:left="4464" w:hanging="360"/>
      </w:pPr>
      <w:rPr>
        <w:rFonts w:hint="default"/>
        <w:lang w:val="fr-FR" w:eastAsia="en-US" w:bidi="ar-SA"/>
      </w:rPr>
    </w:lvl>
    <w:lvl w:ilvl="6">
      <w:start w:val="0"/>
      <w:numFmt w:val="bullet"/>
      <w:lvlText w:val="•"/>
      <w:lvlJc w:val="left"/>
      <w:pPr>
        <w:ind w:left="5433" w:hanging="360"/>
      </w:pPr>
      <w:rPr>
        <w:rFonts w:hint="default"/>
        <w:lang w:val="fr-FR" w:eastAsia="en-US" w:bidi="ar-SA"/>
      </w:rPr>
    </w:lvl>
    <w:lvl w:ilvl="7">
      <w:start w:val="0"/>
      <w:numFmt w:val="bullet"/>
      <w:lvlText w:val="•"/>
      <w:lvlJc w:val="left"/>
      <w:pPr>
        <w:ind w:left="6401" w:hanging="360"/>
      </w:pPr>
      <w:rPr>
        <w:rFonts w:hint="default"/>
        <w:lang w:val="fr-FR" w:eastAsia="en-US" w:bidi="ar-SA"/>
      </w:rPr>
    </w:lvl>
    <w:lvl w:ilvl="8">
      <w:start w:val="0"/>
      <w:numFmt w:val="bullet"/>
      <w:lvlText w:val="•"/>
      <w:lvlJc w:val="left"/>
      <w:pPr>
        <w:ind w:left="7369" w:hanging="360"/>
      </w:pPr>
      <w:rPr>
        <w:rFonts w:hint="default"/>
        <w:lang w:val="fr-FR"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TOC1" w:type="paragraph">
    <w:name w:val="TOC 1"/>
    <w:basedOn w:val="Normal"/>
    <w:uiPriority w:val="1"/>
    <w:qFormat/>
    <w:pPr>
      <w:spacing w:before="120"/>
      <w:ind w:left="116" w:hanging="882"/>
    </w:pPr>
    <w:rPr>
      <w:rFonts w:ascii="Calibri" w:hAnsi="Calibri" w:eastAsia="Calibri" w:cs="Calibri"/>
      <w:sz w:val="22"/>
      <w:szCs w:val="22"/>
      <w:lang w:val="fr-FR" w:eastAsia="en-US" w:bidi="ar-SA"/>
    </w:rPr>
  </w:style>
  <w:style w:styleId="TOC2" w:type="paragraph">
    <w:name w:val="TOC 2"/>
    <w:basedOn w:val="Normal"/>
    <w:uiPriority w:val="1"/>
    <w:qFormat/>
    <w:pPr>
      <w:spacing w:before="120"/>
      <w:ind w:left="337"/>
    </w:pPr>
    <w:rPr>
      <w:rFonts w:ascii="Calibri" w:hAnsi="Calibri" w:eastAsia="Calibri" w:cs="Calibri"/>
      <w:b/>
      <w:bCs/>
      <w:sz w:val="22"/>
      <w:szCs w:val="22"/>
      <w:lang w:val="fr-FR" w:eastAsia="en-US" w:bidi="ar-SA"/>
    </w:rPr>
  </w:style>
  <w:style w:styleId="BodyText" w:type="paragraph">
    <w:name w:val="Body Text"/>
    <w:basedOn w:val="Normal"/>
    <w:uiPriority w:val="1"/>
    <w:qFormat/>
    <w:pPr/>
    <w:rPr>
      <w:rFonts w:ascii="Calibri" w:hAnsi="Calibri" w:eastAsia="Calibri" w:cs="Calibri"/>
      <w:sz w:val="22"/>
      <w:szCs w:val="22"/>
      <w:lang w:val="fr-FR" w:eastAsia="en-US" w:bidi="ar-SA"/>
    </w:rPr>
  </w:style>
  <w:style w:styleId="Heading1" w:type="paragraph">
    <w:name w:val="Heading 1"/>
    <w:basedOn w:val="Normal"/>
    <w:uiPriority w:val="1"/>
    <w:qFormat/>
    <w:pPr>
      <w:ind w:left="116"/>
      <w:outlineLvl w:val="1"/>
    </w:pPr>
    <w:rPr>
      <w:rFonts w:ascii="Calibri" w:hAnsi="Calibri" w:eastAsia="Calibri" w:cs="Calibri"/>
      <w:b/>
      <w:bCs/>
      <w:sz w:val="32"/>
      <w:szCs w:val="32"/>
      <w:u w:val="single" w:color="000000"/>
      <w:lang w:val="fr-FR" w:eastAsia="en-US" w:bidi="ar-SA"/>
    </w:rPr>
  </w:style>
  <w:style w:styleId="Heading2" w:type="paragraph">
    <w:name w:val="Heading 2"/>
    <w:basedOn w:val="Normal"/>
    <w:uiPriority w:val="1"/>
    <w:qFormat/>
    <w:pPr>
      <w:ind w:left="116"/>
      <w:outlineLvl w:val="2"/>
    </w:pPr>
    <w:rPr>
      <w:rFonts w:ascii="Calibri Light" w:hAnsi="Calibri Light" w:eastAsia="Calibri Light" w:cs="Calibri Light"/>
      <w:sz w:val="32"/>
      <w:szCs w:val="32"/>
      <w:u w:val="single" w:color="000000"/>
      <w:lang w:val="fr-FR" w:eastAsia="en-US" w:bidi="ar-SA"/>
    </w:rPr>
  </w:style>
  <w:style w:styleId="Heading3" w:type="paragraph">
    <w:name w:val="Heading 3"/>
    <w:basedOn w:val="Normal"/>
    <w:uiPriority w:val="1"/>
    <w:qFormat/>
    <w:pPr>
      <w:ind w:left="116"/>
      <w:jc w:val="both"/>
      <w:outlineLvl w:val="3"/>
    </w:pPr>
    <w:rPr>
      <w:rFonts w:ascii="Calibri Light" w:hAnsi="Calibri Light" w:eastAsia="Calibri Light" w:cs="Calibri Light"/>
      <w:sz w:val="26"/>
      <w:szCs w:val="26"/>
      <w:lang w:val="fr-FR" w:eastAsia="en-US" w:bidi="ar-SA"/>
    </w:rPr>
  </w:style>
  <w:style w:styleId="Heading4" w:type="paragraph">
    <w:name w:val="Heading 4"/>
    <w:basedOn w:val="Normal"/>
    <w:uiPriority w:val="1"/>
    <w:qFormat/>
    <w:pPr>
      <w:ind w:left="116"/>
      <w:jc w:val="both"/>
      <w:outlineLvl w:val="4"/>
    </w:pPr>
    <w:rPr>
      <w:rFonts w:ascii="Calibri" w:hAnsi="Calibri" w:eastAsia="Calibri" w:cs="Calibri"/>
      <w:b/>
      <w:bCs/>
      <w:sz w:val="22"/>
      <w:szCs w:val="22"/>
      <w:lang w:val="fr-FR" w:eastAsia="en-US" w:bidi="ar-SA"/>
    </w:rPr>
  </w:style>
  <w:style w:styleId="Title" w:type="paragraph">
    <w:name w:val="Title"/>
    <w:basedOn w:val="Normal"/>
    <w:uiPriority w:val="1"/>
    <w:qFormat/>
    <w:pPr>
      <w:ind w:left="433" w:right="435"/>
      <w:jc w:val="center"/>
    </w:pPr>
    <w:rPr>
      <w:rFonts w:ascii="Calibri" w:hAnsi="Calibri" w:eastAsia="Calibri" w:cs="Calibri"/>
      <w:b/>
      <w:bCs/>
      <w:sz w:val="36"/>
      <w:szCs w:val="36"/>
      <w:lang w:val="fr-FR" w:eastAsia="en-US" w:bidi="ar-SA"/>
    </w:rPr>
  </w:style>
  <w:style w:styleId="ListParagraph" w:type="paragraph">
    <w:name w:val="List Paragraph"/>
    <w:basedOn w:val="Normal"/>
    <w:uiPriority w:val="1"/>
    <w:qFormat/>
    <w:pPr>
      <w:ind w:left="1249" w:hanging="567"/>
      <w:jc w:val="both"/>
    </w:pPr>
    <w:rPr>
      <w:rFonts w:ascii="Calibri" w:hAnsi="Calibri" w:eastAsia="Calibri" w:cs="Calibri"/>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BARIET</dc:creator>
  <dcterms:created xsi:type="dcterms:W3CDTF">2023-05-22T08:55:59Z</dcterms:created>
  <dcterms:modified xsi:type="dcterms:W3CDTF">2023-05-22T08:55:59Z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2023-05-16T00:00:00Z</vt:filetime>
  </property>
  <property fmtid="{D5CDD505-2E9C-101B-9397-08002B2CF9AE}" pid="3" name="Creator">
    <vt:lpwstr>Microsoft® Word pour Microsoft 365</vt:lpwstr>
  </property>
  <property fmtid="{D5CDD505-2E9C-101B-9397-08002B2CF9AE}" pid="4" name="LastSaved">
    <vt:filetime>2023-05-22T00:00:00Z</vt:filetime>
  </property>
  <property fmtid="{D5CDD505-2E9C-101B-9397-08002B2CF9AE}" pid="5" name="Producer">
    <vt:lpwstr>Microsoft® Word pour Microsoft 365</vt:lpwstr>
  </property>
</Properties>
</file>